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6A59A2" w:rsidRPr="006A59A2" w:rsidTr="006A59A2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6A59A2" w:rsidRPr="006A59A2" w:rsidRDefault="006A59A2" w:rsidP="006A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9FA531" wp14:editId="37914256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6A59A2" w:rsidRPr="006A59A2" w:rsidRDefault="006A59A2" w:rsidP="003E7713">
            <w:pPr>
              <w:spacing w:before="150" w:after="15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Удельный вес организаций, осуществлявших организационные инновации в отчетном году,в общем числе обследованных организаций</w:t>
            </w:r>
          </w:p>
        </w:tc>
      </w:tr>
    </w:tbl>
    <w:p w:rsidR="006A59A2" w:rsidRPr="006A59A2" w:rsidRDefault="006A59A2" w:rsidP="006A59A2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A59A2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Основные понятия</w:t>
      </w:r>
    </w:p>
    <w:p w:rsidR="003E7713" w:rsidRPr="00DB32EE" w:rsidRDefault="006A59A2" w:rsidP="003E7713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6A59A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Форму федерального статистического наблюдения</w:t>
      </w:r>
      <w:r w:rsidRPr="006A59A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№ 4-инновация "Сведения об инновационной деятельности организаций"</w:t>
      </w:r>
      <w:r w:rsidRPr="006A59A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</w:t>
      </w:r>
      <w:r w:rsidR="003E7713" w:rsidRPr="00DB32EE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ежегодно 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 ОК 029-2007 (КДЕС Ред. 1.1.)) в сфере: </w:t>
      </w:r>
      <w:r w:rsidR="009F6960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растениеводство (код 01.1), – начиная с отчета за 2016 год;  животноводство (код 01.2) – начиная с отчета за 2016 год; растениеводство в сочетании с животноводством (смешанное сельское хозяйство) (код 01.3) – начиная с отчета за 2016 год; предоставление услуг в области растениеводства, декоративного садоводства и животноводства, кроме ветеринарных услуг (код 01.4) – начиная с отчета за 2016 год; </w:t>
      </w:r>
      <w:r w:rsidR="003E7713" w:rsidRPr="00DB32EE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добычи полезных ископаемых (Раздел С); обрабатывающих производств (Раздел D); производства и распределения электроэнергии, газа и воды (Раздел Е) (за исключением торговли электроэнергией (код 40.13.2); торговли газообразным топливом, подаваемым по распределительным сетям (код 40.22.2); торговли паром и горячей водой (тепловой энергией) (код 40.30.6)</w:t>
      </w:r>
      <w:r w:rsidR="003E7713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- начиная с отчета за 2013 год</w:t>
      </w:r>
      <w:r w:rsidR="003E7713" w:rsidRPr="00DB32EE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; </w:t>
      </w:r>
      <w:r w:rsidR="003E7713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монтажа  зданий и сооружений из сборных конструкций (код 45.21.7) – начиная с отчета за 2015 год; устройства покрытий зданий и сооружений (код 45.22) – начиная с отчета за 2015 год; производства прочих строительных работ (код 45.25) – начиная с отчета за 2015 год; </w:t>
      </w:r>
      <w:r w:rsidR="003E7713" w:rsidRPr="00DB32EE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связи (код 64); деятельности, связанной с использованием вычислительной техники и информационных технологий (код 72); научных исследований и разработок (начиная с отчета за 2011 год) (код 73); предоставления прочих видов услуг (код 74). </w:t>
      </w:r>
    </w:p>
    <w:p w:rsidR="006A59A2" w:rsidRPr="006A59A2" w:rsidRDefault="006A59A2" w:rsidP="003E7713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6A59A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Инновационная деятельность </w:t>
      </w:r>
      <w:r w:rsidRPr="006A59A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</w:p>
    <w:p w:rsidR="006A59A2" w:rsidRDefault="006A59A2" w:rsidP="003E7713">
      <w:pPr>
        <w:pStyle w:val="a5"/>
        <w:ind w:firstLine="701"/>
        <w:jc w:val="both"/>
        <w:rPr>
          <w:i/>
          <w:iCs/>
        </w:rPr>
      </w:pPr>
      <w:r>
        <w:rPr>
          <w:b/>
          <w:bCs/>
          <w:i/>
          <w:iCs/>
        </w:rPr>
        <w:t xml:space="preserve">Организационные инновации </w:t>
      </w:r>
      <w:r>
        <w:rPr>
          <w:i/>
          <w:iCs/>
        </w:rPr>
        <w:t xml:space="preserve">– это реализация нового метода в ведении бизнеса, организации рабочих мест или организации внешних связей. Данные инновации направлены на повышение эффективности деятельности организации путем снижения административных и трансакционных издержек, путем повышения удовлетворенности работников организацией рабочих мест (рабочего времени) и тем самым повышения производительности труда, путем получения доступа к отсутствующим на рынке активам или снижения стоимости поставок. Организация не обязательно должна быть первой внедрившей эти организационные инновации. Не имеет значения, были инновации разработаны Вашей организацией или другими организациями. </w:t>
      </w:r>
    </w:p>
    <w:p w:rsidR="006A59A2" w:rsidRPr="006A59A2" w:rsidRDefault="006A59A2" w:rsidP="006A59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6A59A2" w:rsidRPr="006A59A2" w:rsidTr="006A59A2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6A59A2" w:rsidRPr="006A59A2" w:rsidRDefault="006A59A2" w:rsidP="006A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87BDA" wp14:editId="7E443DC6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6A59A2" w:rsidRPr="006A59A2" w:rsidRDefault="006A59A2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6A59A2" w:rsidRPr="006A59A2" w:rsidRDefault="006A59A2" w:rsidP="006A59A2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</w:pPr>
      <w:r w:rsidRPr="006A59A2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6A59A2" w:rsidRPr="006A59A2" w:rsidTr="006A59A2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6A59A2" w:rsidRPr="006A59A2" w:rsidRDefault="006A59A2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hideMark/>
          </w:tcPr>
          <w:p w:rsidR="006A59A2" w:rsidRPr="006A59A2" w:rsidRDefault="006A59A2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форма - </w:t>
            </w:r>
            <w:r w:rsidRPr="006A59A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№ 4-инновация «Сведения об инновационной деятельности организации» </w:t>
            </w:r>
          </w:p>
        </w:tc>
      </w:tr>
      <w:tr w:rsidR="006A59A2" w:rsidRPr="006A59A2" w:rsidTr="006A59A2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6A59A2" w:rsidRPr="006A59A2" w:rsidRDefault="006A59A2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6A59A2" w:rsidRPr="006A59A2" w:rsidRDefault="006A59A2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r w:rsidRPr="006A59A2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6A59A2" w:rsidRPr="006A59A2" w:rsidTr="006A59A2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6A59A2" w:rsidRPr="006A59A2" w:rsidRDefault="006A59A2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6A59A2" w:rsidRPr="006A59A2" w:rsidRDefault="006A59A2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Сентябрь </w:t>
            </w:r>
            <w:r w:rsidRPr="006A59A2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следующий за отчетным годом </w:t>
            </w:r>
          </w:p>
        </w:tc>
      </w:tr>
      <w:tr w:rsidR="006A59A2" w:rsidRPr="006A59A2" w:rsidTr="006A59A2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6A59A2" w:rsidRPr="006A59A2" w:rsidRDefault="006A59A2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A59A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6A59A2" w:rsidRPr="006A59A2" w:rsidRDefault="009F6960" w:rsidP="006A59A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Горева Е.А</w:t>
            </w:r>
            <w:bookmarkStart w:id="0" w:name="_GoBack"/>
            <w:bookmarkEnd w:id="0"/>
            <w:r w:rsidR="00F9383F" w:rsidRPr="00F9383F"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., </w:t>
            </w:r>
            <w:r w:rsidR="003E7713">
              <w:rPr>
                <w:rFonts w:ascii="Verdana" w:hAnsi="Verdana"/>
                <w:i/>
                <w:iCs/>
                <w:sz w:val="17"/>
                <w:szCs w:val="17"/>
              </w:rPr>
              <w:t>т. 8 (495) 607-42-9</w:t>
            </w:r>
            <w:r w:rsidR="00F9383F" w:rsidRPr="00F9383F">
              <w:rPr>
                <w:rFonts w:ascii="Verdana" w:hAnsi="Verdana"/>
                <w:i/>
                <w:iCs/>
                <w:sz w:val="17"/>
                <w:szCs w:val="17"/>
              </w:rPr>
              <w:t>7</w:t>
            </w:r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A2"/>
    <w:rsid w:val="00073F89"/>
    <w:rsid w:val="00103698"/>
    <w:rsid w:val="00135A67"/>
    <w:rsid w:val="00172C21"/>
    <w:rsid w:val="001B75CA"/>
    <w:rsid w:val="001D5C5C"/>
    <w:rsid w:val="001D7DAB"/>
    <w:rsid w:val="00326B8E"/>
    <w:rsid w:val="003A58B2"/>
    <w:rsid w:val="003A780F"/>
    <w:rsid w:val="003C65C0"/>
    <w:rsid w:val="003D4399"/>
    <w:rsid w:val="003E7713"/>
    <w:rsid w:val="00404448"/>
    <w:rsid w:val="0042043F"/>
    <w:rsid w:val="00433FDF"/>
    <w:rsid w:val="00517C59"/>
    <w:rsid w:val="00520D3F"/>
    <w:rsid w:val="006049AF"/>
    <w:rsid w:val="00651CA0"/>
    <w:rsid w:val="006A52C1"/>
    <w:rsid w:val="006A59A2"/>
    <w:rsid w:val="006C5805"/>
    <w:rsid w:val="006E0639"/>
    <w:rsid w:val="006F1394"/>
    <w:rsid w:val="00725F21"/>
    <w:rsid w:val="0073097E"/>
    <w:rsid w:val="0075766F"/>
    <w:rsid w:val="00875201"/>
    <w:rsid w:val="00913812"/>
    <w:rsid w:val="00951D57"/>
    <w:rsid w:val="00987349"/>
    <w:rsid w:val="009E6512"/>
    <w:rsid w:val="009F2E77"/>
    <w:rsid w:val="009F6960"/>
    <w:rsid w:val="00A114E7"/>
    <w:rsid w:val="00A44690"/>
    <w:rsid w:val="00AE40BE"/>
    <w:rsid w:val="00B401B3"/>
    <w:rsid w:val="00B8787C"/>
    <w:rsid w:val="00B92403"/>
    <w:rsid w:val="00C31B40"/>
    <w:rsid w:val="00C339C0"/>
    <w:rsid w:val="00C60393"/>
    <w:rsid w:val="00CD46AB"/>
    <w:rsid w:val="00DC3ABE"/>
    <w:rsid w:val="00DC5627"/>
    <w:rsid w:val="00DD3455"/>
    <w:rsid w:val="00DF7FFD"/>
    <w:rsid w:val="00E12400"/>
    <w:rsid w:val="00E5233B"/>
    <w:rsid w:val="00EA4552"/>
    <w:rsid w:val="00F05CA0"/>
    <w:rsid w:val="00F3662A"/>
    <w:rsid w:val="00F9383F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9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59A2"/>
    <w:pPr>
      <w:spacing w:before="150" w:after="150" w:line="240" w:lineRule="auto"/>
      <w:ind w:left="150" w:right="150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9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59A2"/>
    <w:pPr>
      <w:spacing w:before="150" w:after="150" w:line="240" w:lineRule="auto"/>
      <w:ind w:left="150" w:right="150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Горева Елена Александровна</cp:lastModifiedBy>
  <cp:revision>2</cp:revision>
  <dcterms:created xsi:type="dcterms:W3CDTF">2017-09-11T12:50:00Z</dcterms:created>
  <dcterms:modified xsi:type="dcterms:W3CDTF">2017-09-11T12:50:00Z</dcterms:modified>
</cp:coreProperties>
</file>