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01" w:rsidRPr="00BD2EF2" w:rsidRDefault="009F6001" w:rsidP="009F6001">
      <w:pPr>
        <w:pageBreakBefore/>
        <w:spacing w:after="120" w:line="240" w:lineRule="auto"/>
        <w:jc w:val="center"/>
        <w:rPr>
          <w:rFonts w:ascii="Arial" w:eastAsia="Times New Roman" w:hAnsi="Arial" w:cs="Arial"/>
          <w:bCs/>
          <w:sz w:val="14"/>
          <w:szCs w:val="20"/>
          <w:lang w:eastAsia="ru-RU"/>
        </w:rPr>
      </w:pPr>
      <w:bookmarkStart w:id="0" w:name="_GoBack"/>
      <w:bookmarkEnd w:id="0"/>
      <w:r w:rsidRPr="00BD2EF2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ЧИСЛЕННОСТЬ РОССИЙСКИХ ТУРИСТОВ, </w:t>
      </w:r>
      <w:r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ОТПРАВЛЕННЫХ </w:t>
      </w:r>
      <w:r w:rsidRPr="00BD2EF2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ТУРИСТСКИМИ ФИРМАМИ </w:t>
      </w:r>
      <w:r>
        <w:rPr>
          <w:rFonts w:ascii="Arial" w:eastAsia="Times New Roman" w:hAnsi="Arial" w:cs="Arial"/>
          <w:b/>
          <w:sz w:val="16"/>
          <w:szCs w:val="20"/>
          <w:lang w:eastAsia="ru-RU"/>
        </w:rPr>
        <w:t>В ТУРЫ</w:t>
      </w:r>
      <w:r w:rsidRPr="00BD2EF2">
        <w:rPr>
          <w:rFonts w:ascii="Arial" w:eastAsia="Times New Roman" w:hAnsi="Arial" w:cs="Arial"/>
          <w:b/>
          <w:sz w:val="16"/>
          <w:szCs w:val="20"/>
          <w:lang w:eastAsia="ru-RU"/>
        </w:rPr>
        <w:br/>
      </w:r>
      <w:r w:rsidRPr="00BD2EF2">
        <w:rPr>
          <w:rFonts w:ascii="Arial" w:eastAsia="Times New Roman" w:hAnsi="Arial" w:cs="Arial"/>
          <w:bCs/>
          <w:sz w:val="14"/>
          <w:szCs w:val="20"/>
          <w:lang w:eastAsia="ru-RU"/>
        </w:rPr>
        <w:t>(тысяч человек)</w:t>
      </w:r>
    </w:p>
    <w:tbl>
      <w:tblPr>
        <w:tblW w:w="5226" w:type="pct"/>
        <w:tblInd w:w="-422" w:type="dxa"/>
        <w:tblBorders>
          <w:top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946"/>
        <w:gridCol w:w="946"/>
        <w:gridCol w:w="947"/>
        <w:gridCol w:w="947"/>
        <w:gridCol w:w="947"/>
        <w:gridCol w:w="947"/>
      </w:tblGrid>
      <w:tr w:rsidR="009F6001" w:rsidRPr="00BD2EF2" w:rsidTr="004124F9">
        <w:trPr>
          <w:cantSplit/>
        </w:trPr>
        <w:tc>
          <w:tcPr>
            <w:tcW w:w="2096" w:type="pct"/>
            <w:tcBorders>
              <w:top w:val="single" w:sz="6" w:space="0" w:color="auto"/>
            </w:tcBorders>
            <w:vAlign w:val="center"/>
          </w:tcPr>
          <w:p w:rsidR="009F6001" w:rsidRPr="00BD2EF2" w:rsidRDefault="009F6001" w:rsidP="004124F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auto"/>
            </w:tcBorders>
            <w:vAlign w:val="center"/>
          </w:tcPr>
          <w:p w:rsidR="009F6001" w:rsidRPr="00BD2EF2" w:rsidRDefault="009F6001" w:rsidP="004124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  <w:t>2005</w:t>
            </w:r>
          </w:p>
        </w:tc>
        <w:tc>
          <w:tcPr>
            <w:tcW w:w="484" w:type="pct"/>
            <w:tcBorders>
              <w:top w:val="single" w:sz="6" w:space="0" w:color="auto"/>
            </w:tcBorders>
            <w:vAlign w:val="center"/>
          </w:tcPr>
          <w:p w:rsidR="009F6001" w:rsidRPr="00BD2EF2" w:rsidRDefault="009F6001" w:rsidP="004124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  <w:t>2010</w:t>
            </w:r>
          </w:p>
        </w:tc>
        <w:tc>
          <w:tcPr>
            <w:tcW w:w="484" w:type="pct"/>
            <w:tcBorders>
              <w:top w:val="single" w:sz="6" w:space="0" w:color="auto"/>
            </w:tcBorders>
            <w:vAlign w:val="center"/>
          </w:tcPr>
          <w:p w:rsidR="009F6001" w:rsidRPr="00BD2EF2" w:rsidRDefault="009F6001" w:rsidP="004124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  <w:t>2011</w:t>
            </w:r>
          </w:p>
        </w:tc>
        <w:tc>
          <w:tcPr>
            <w:tcW w:w="484" w:type="pct"/>
            <w:tcBorders>
              <w:top w:val="single" w:sz="6" w:space="0" w:color="auto"/>
              <w:right w:val="nil"/>
            </w:tcBorders>
            <w:vAlign w:val="center"/>
          </w:tcPr>
          <w:p w:rsidR="009F6001" w:rsidRPr="00BD2EF2" w:rsidRDefault="009F6001" w:rsidP="004124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  <w:t>2012</w:t>
            </w:r>
          </w:p>
        </w:tc>
        <w:tc>
          <w:tcPr>
            <w:tcW w:w="484" w:type="pct"/>
            <w:tcBorders>
              <w:top w:val="single" w:sz="6" w:space="0" w:color="auto"/>
              <w:right w:val="nil"/>
            </w:tcBorders>
            <w:vAlign w:val="center"/>
          </w:tcPr>
          <w:p w:rsidR="009F6001" w:rsidRPr="00BD2EF2" w:rsidRDefault="009F6001" w:rsidP="004124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  <w:t>2013</w:t>
            </w:r>
          </w:p>
        </w:tc>
        <w:tc>
          <w:tcPr>
            <w:tcW w:w="484" w:type="pct"/>
            <w:tcBorders>
              <w:top w:val="single" w:sz="6" w:space="0" w:color="auto"/>
              <w:right w:val="nil"/>
            </w:tcBorders>
          </w:tcPr>
          <w:p w:rsidR="009F6001" w:rsidRPr="00BD2EF2" w:rsidRDefault="009F6001" w:rsidP="004124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pacing w:val="-2"/>
                <w:sz w:val="14"/>
                <w:szCs w:val="20"/>
                <w:lang w:eastAsia="ru-RU"/>
              </w:rPr>
              <w:t>2014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tcBorders>
              <w:top w:val="single" w:sz="6" w:space="0" w:color="auto"/>
            </w:tcBorders>
            <w:vAlign w:val="center"/>
          </w:tcPr>
          <w:p w:rsidR="009F6001" w:rsidRPr="00BD2EF2" w:rsidRDefault="009F6001" w:rsidP="004124F9">
            <w:pPr>
              <w:spacing w:before="114" w:after="0" w:line="160" w:lineRule="exac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Обслужено российских туристов</w:t>
            </w: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– всего</w:t>
            </w:r>
          </w:p>
        </w:tc>
        <w:tc>
          <w:tcPr>
            <w:tcW w:w="484" w:type="pct"/>
            <w:tcBorders>
              <w:top w:val="single" w:sz="6" w:space="0" w:color="auto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  <w:t>4396,3</w:t>
            </w:r>
          </w:p>
        </w:tc>
        <w:tc>
          <w:tcPr>
            <w:tcW w:w="484" w:type="pct"/>
            <w:tcBorders>
              <w:top w:val="single" w:sz="6" w:space="0" w:color="auto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8203,9</w:t>
            </w:r>
          </w:p>
        </w:tc>
        <w:tc>
          <w:tcPr>
            <w:tcW w:w="484" w:type="pct"/>
            <w:tcBorders>
              <w:top w:val="single" w:sz="6" w:space="0" w:color="auto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8023,7</w:t>
            </w:r>
          </w:p>
        </w:tc>
        <w:tc>
          <w:tcPr>
            <w:tcW w:w="484" w:type="pct"/>
            <w:tcBorders>
              <w:top w:val="single" w:sz="6" w:space="0" w:color="auto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8942,2</w:t>
            </w:r>
          </w:p>
        </w:tc>
        <w:tc>
          <w:tcPr>
            <w:tcW w:w="484" w:type="pct"/>
            <w:tcBorders>
              <w:top w:val="single" w:sz="6" w:space="0" w:color="auto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9883,0</w:t>
            </w:r>
          </w:p>
        </w:tc>
        <w:tc>
          <w:tcPr>
            <w:tcW w:w="484" w:type="pct"/>
            <w:tcBorders>
              <w:top w:val="single" w:sz="6" w:space="0" w:color="auto"/>
              <w:right w:val="nil"/>
            </w:tcBorders>
          </w:tcPr>
          <w:p w:rsidR="009F6001" w:rsidRPr="006017C7" w:rsidRDefault="006017C7" w:rsidP="006017C7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848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7</w:t>
            </w:r>
            <w:r w:rsidR="00D23413" w:rsidRPr="00D23413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  <w:t>1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center"/>
          </w:tcPr>
          <w:p w:rsidR="009F6001" w:rsidRPr="00BD2EF2" w:rsidRDefault="009F6001" w:rsidP="004124F9">
            <w:pPr>
              <w:spacing w:before="114" w:after="0" w:line="160" w:lineRule="exact"/>
              <w:ind w:left="227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в том числе отправлено по странам: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center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Россия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1696,5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1741,0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1731,0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1792,3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1916,4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6017C7" w:rsidRDefault="00D23413" w:rsidP="006017C7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D234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</w:t>
            </w:r>
            <w:r w:rsidR="006017C7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4</w:t>
            </w:r>
            <w:r w:rsidRPr="00D234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</w:t>
            </w:r>
            <w:r w:rsidR="006017C7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страны СНГ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113,7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102,1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129,1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130,5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D23413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34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49,3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56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 них: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39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Беларусь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D23413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34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27,0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39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Украина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D23413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34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6,7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17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Европа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Австрия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43,1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38,7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D23413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34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26,2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Болгария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122,6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86,4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115,4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135,5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D23413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2341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66,6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Германия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39,8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53,7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285DC8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5D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27,2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  <w:t>Греция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168,7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273,0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304,3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625,6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6017C7" w:rsidRDefault="006017C7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472,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Испания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102,3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195,6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247,7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304,7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436,5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6017C7" w:rsidRDefault="006017C7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,1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Италия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38,0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140,0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183,6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271,7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309,9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6017C7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190,4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Норвегия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285DC8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5D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4,2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Польша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285DC8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5D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8,7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Соединенное Королевство (Великобритания)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285DC8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5DC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13,4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страны Прибалтики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36,2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31,7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45,3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54,0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18,1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Финляндия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61,2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59,3</w:t>
            </w:r>
          </w:p>
        </w:tc>
        <w:tc>
          <w:tcPr>
            <w:tcW w:w="484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57,6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64,5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78,1</w:t>
            </w:r>
          </w:p>
        </w:tc>
        <w:tc>
          <w:tcPr>
            <w:tcW w:w="484" w:type="pct"/>
            <w:tcBorders>
              <w:right w:val="nil"/>
            </w:tcBorders>
          </w:tcPr>
          <w:p w:rsidR="009F6001" w:rsidRPr="00BD2EF2" w:rsidRDefault="006017C7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25,8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tcBorders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Франция</w:t>
            </w:r>
          </w:p>
        </w:tc>
        <w:tc>
          <w:tcPr>
            <w:tcW w:w="484" w:type="pct"/>
            <w:tcBorders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484" w:type="pct"/>
            <w:tcBorders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484" w:type="pct"/>
            <w:tcBorders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78,2</w:t>
            </w:r>
          </w:p>
        </w:tc>
        <w:tc>
          <w:tcPr>
            <w:tcW w:w="484" w:type="pct"/>
            <w:tcBorders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484" w:type="pct"/>
            <w:tcBorders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484" w:type="pct"/>
            <w:tcBorders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48,1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Хорватия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11,3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Черногория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22,5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Чешская Республика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131,5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164,8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6017C7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124,6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Швеция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50,9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страны Европы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74,1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106,6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81,7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52,6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17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Азия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2"/>
                <w:szCs w:val="20"/>
                <w:lang w:eastAsia="ru-RU"/>
              </w:rPr>
            </w:pPr>
          </w:p>
        </w:tc>
      </w:tr>
      <w:tr w:rsidR="009F6001" w:rsidRPr="00BD2EF2" w:rsidTr="004124F9">
        <w:trPr>
          <w:cantSplit/>
        </w:trPr>
        <w:tc>
          <w:tcPr>
            <w:tcW w:w="2096" w:type="pct"/>
            <w:tcBorders>
              <w:top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Израиль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32,6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37,7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52,1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20,6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72,7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124,4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101,0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Кипр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45,9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122,5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153,7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6017C7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109,6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Китай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716,8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870,5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923,3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750,4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624,7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6017C7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420,4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Корея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8,6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7,3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8,4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Объединенные Арабские Эмираты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119,0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191,9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251,2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6017C7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199,8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Таиланд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47,4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379,2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515,7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643,2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739,7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6017C7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709,9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Турция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784,8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1894,5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1848,8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1851,6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1973,2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6017C7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1761,8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Япония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7,6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6,5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6,9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страны Азии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117,2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174,3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244,3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17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Африка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Египет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1522,3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911,2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1280,3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1146,6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6017C7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1196,3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Тунис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45,8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122,9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150,1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6017C7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91,0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страны Африки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15,6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16,7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13,6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17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Америка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Канада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0,8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США,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включая Гавайские острова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15,1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13,9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13,9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28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другие страны Америки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42,3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70,4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45,4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left="170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Австралия и Океания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484" w:type="pct"/>
            <w:tcBorders>
              <w:top w:val="nil"/>
              <w:bottom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  <w:vAlign w:val="bottom"/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22,0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9F6001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5,7</w:t>
            </w:r>
          </w:p>
        </w:tc>
        <w:tc>
          <w:tcPr>
            <w:tcW w:w="484" w:type="pct"/>
            <w:tcBorders>
              <w:top w:val="nil"/>
              <w:bottom w:val="nil"/>
              <w:right w:val="nil"/>
            </w:tcBorders>
          </w:tcPr>
          <w:p w:rsidR="009F6001" w:rsidRPr="00BD2EF2" w:rsidRDefault="0075417D" w:rsidP="004124F9">
            <w:pPr>
              <w:spacing w:before="114" w:after="0" w:line="160" w:lineRule="exact"/>
              <w:ind w:right="227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</w:pPr>
            <w:r w:rsidRPr="0075417D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20,4</w:t>
            </w:r>
          </w:p>
        </w:tc>
      </w:tr>
      <w:tr w:rsidR="009F6001" w:rsidRPr="00BD2EF2" w:rsidTr="004124F9">
        <w:trPr>
          <w:cantSplit/>
        </w:trPr>
        <w:tc>
          <w:tcPr>
            <w:tcW w:w="2096" w:type="pct"/>
            <w:tcBorders>
              <w:bottom w:val="single" w:sz="4" w:space="0" w:color="auto"/>
            </w:tcBorders>
            <w:vAlign w:val="center"/>
          </w:tcPr>
          <w:p w:rsidR="009F6001" w:rsidRPr="00BD2EF2" w:rsidRDefault="009F6001" w:rsidP="00732A03">
            <w:pPr>
              <w:spacing w:before="114" w:after="60" w:line="160" w:lineRule="exact"/>
              <w:ind w:left="113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комплексные туры </w:t>
            </w:r>
          </w:p>
        </w:tc>
        <w:tc>
          <w:tcPr>
            <w:tcW w:w="484" w:type="pct"/>
            <w:tcBorders>
              <w:top w:val="nil"/>
              <w:bottom w:val="single" w:sz="6" w:space="0" w:color="auto"/>
            </w:tcBorders>
            <w:vAlign w:val="bottom"/>
          </w:tcPr>
          <w:p w:rsidR="009F6001" w:rsidRPr="00BD2EF2" w:rsidRDefault="009F6001" w:rsidP="00732A03">
            <w:pPr>
              <w:spacing w:before="114" w:after="6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14,9</w:t>
            </w:r>
          </w:p>
        </w:tc>
        <w:tc>
          <w:tcPr>
            <w:tcW w:w="484" w:type="pct"/>
            <w:tcBorders>
              <w:top w:val="nil"/>
              <w:bottom w:val="single" w:sz="6" w:space="0" w:color="auto"/>
            </w:tcBorders>
            <w:vAlign w:val="bottom"/>
          </w:tcPr>
          <w:p w:rsidR="009F6001" w:rsidRPr="00BD2EF2" w:rsidRDefault="009F6001" w:rsidP="00732A03">
            <w:pPr>
              <w:spacing w:before="114" w:after="6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484" w:type="pct"/>
            <w:tcBorders>
              <w:top w:val="nil"/>
              <w:bottom w:val="single" w:sz="6" w:space="0" w:color="auto"/>
            </w:tcBorders>
            <w:vAlign w:val="bottom"/>
          </w:tcPr>
          <w:p w:rsidR="009F6001" w:rsidRPr="00BD2EF2" w:rsidRDefault="009F6001" w:rsidP="00732A03">
            <w:pPr>
              <w:spacing w:before="114" w:after="6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55,1</w:t>
            </w:r>
          </w:p>
        </w:tc>
        <w:tc>
          <w:tcPr>
            <w:tcW w:w="484" w:type="pct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9F6001" w:rsidRPr="00BD2EF2" w:rsidRDefault="009F6001" w:rsidP="00732A03">
            <w:pPr>
              <w:spacing w:before="114" w:after="6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64,8</w:t>
            </w:r>
          </w:p>
        </w:tc>
        <w:tc>
          <w:tcPr>
            <w:tcW w:w="484" w:type="pct"/>
            <w:tcBorders>
              <w:top w:val="nil"/>
              <w:bottom w:val="single" w:sz="6" w:space="0" w:color="auto"/>
              <w:right w:val="nil"/>
            </w:tcBorders>
          </w:tcPr>
          <w:p w:rsidR="009F6001" w:rsidRPr="00BD2EF2" w:rsidRDefault="009F6001" w:rsidP="00732A03">
            <w:pPr>
              <w:spacing w:before="114" w:after="6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D2EF2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75,7</w:t>
            </w:r>
          </w:p>
        </w:tc>
        <w:tc>
          <w:tcPr>
            <w:tcW w:w="484" w:type="pct"/>
            <w:tcBorders>
              <w:top w:val="nil"/>
              <w:bottom w:val="single" w:sz="6" w:space="0" w:color="auto"/>
              <w:right w:val="nil"/>
            </w:tcBorders>
          </w:tcPr>
          <w:p w:rsidR="009F6001" w:rsidRPr="00BD2EF2" w:rsidRDefault="0075417D" w:rsidP="00732A03">
            <w:pPr>
              <w:spacing w:before="114" w:after="60" w:line="160" w:lineRule="exact"/>
              <w:ind w:right="227"/>
              <w:jc w:val="right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75417D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57,1</w:t>
            </w:r>
          </w:p>
        </w:tc>
      </w:tr>
    </w:tbl>
    <w:p w:rsidR="00732B8D" w:rsidRDefault="00732B8D"/>
    <w:sectPr w:rsidR="0073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1"/>
    <w:rsid w:val="00285DC8"/>
    <w:rsid w:val="006017C7"/>
    <w:rsid w:val="00732A03"/>
    <w:rsid w:val="00732B8D"/>
    <w:rsid w:val="0075417D"/>
    <w:rsid w:val="00903B50"/>
    <w:rsid w:val="009F6001"/>
    <w:rsid w:val="00D2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Администратор ЭП</cp:lastModifiedBy>
  <cp:revision>2</cp:revision>
  <dcterms:created xsi:type="dcterms:W3CDTF">2015-10-06T08:18:00Z</dcterms:created>
  <dcterms:modified xsi:type="dcterms:W3CDTF">2015-10-06T08:18:00Z</dcterms:modified>
</cp:coreProperties>
</file>