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3C" w:rsidRDefault="006B553C" w:rsidP="006B553C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6B553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Основные понятия</w:t>
      </w:r>
    </w:p>
    <w:p w:rsidR="006B553C" w:rsidRDefault="00CE22DE" w:rsidP="00051EF0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</w:pPr>
      <w:r w:rsidRPr="00CE22DE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 xml:space="preserve">Обследование деловой активности </w:t>
      </w:r>
      <w:proofErr w:type="gramStart"/>
      <w:r w:rsidRPr="00CE22DE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>в сфере услуг направлено на оперативное получение от предпринимателей в дополнение к официальным статистическим данным краткосрочных качественных оценок</w:t>
      </w:r>
      <w:proofErr w:type="gramEnd"/>
      <w:r w:rsidRPr="00CE22DE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 xml:space="preserve"> состояния бизнеса и основных тенденций его динамики, особенностей функционирования хозяйствующих субъектов, их намерений, степени адаптации к механизмам хозяйствования, сложившегося делового климата, а также важнейших факторов, лимитирующих их предпринимательскую деятельность.</w:t>
      </w:r>
    </w:p>
    <w:p w:rsidR="00C73983" w:rsidRPr="00CE22DE" w:rsidRDefault="00C73983" w:rsidP="00051EF0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</w:pPr>
      <w:r w:rsidRPr="00C73983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>Программа обследования гармонизирована с соответствующими подходами, принятыми в странах ОЭСР, и базируется на международной практике измерения деловой активности. Она предусматривает выявление мнений руководителей организаций, оказывающих услуги, о сложившемся в обследованном периоде состоянии и изменениях деятельности возглавляемых ими структур, а также об их ожиданиях на краткосрочную перспективу. В ежеквартальных выборочных опросах принимает участие около 6 тыс. руководителей организаций различных видов экономической деятельности, оказывающих услуги, из всех регионов России.</w:t>
      </w:r>
    </w:p>
    <w:p w:rsidR="00CE22DE" w:rsidRDefault="00CE22DE" w:rsidP="00051EF0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</w:pPr>
      <w:r w:rsidRPr="00CE22DE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 xml:space="preserve">Оценка текущего положения в организациях основывается на сопоставлении фактического и «нормального» уровней деловой активности. При оценке изменения показателей во времени используются следующие критерии: «увеличение» («улучшение»), «без изменений», «уменьшение» («ухудшение»). </w:t>
      </w:r>
      <w:proofErr w:type="gramStart"/>
      <w:r w:rsidRPr="00CE22DE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>Результаты обследования обобщаются в виде балансов мнений, определяемых разностью долей респондентов, отметивших «увеличение» и «уменьшение» показателя по сравнению с предыдущим периодом», а также разностью долей респондентов, оценивших уровень показателя как «выше нормального» и «ниже нормального» в обследуемом периоде («нормальный уровень» - допустимый, обычный, достаточный в сложившихся условиях деятельности в период обследования).</w:t>
      </w:r>
      <w:proofErr w:type="gramEnd"/>
    </w:p>
    <w:p w:rsidR="00CE22DE" w:rsidRPr="00CE22DE" w:rsidRDefault="00CE22DE" w:rsidP="00051EF0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</w:pPr>
      <w:r w:rsidRPr="00CE22DE">
        <w:rPr>
          <w:rFonts w:ascii="Verdana" w:hAnsi="Verdana"/>
          <w:i/>
          <w:color w:val="000000"/>
          <w:sz w:val="17"/>
          <w:szCs w:val="17"/>
        </w:rPr>
        <w:t>Показатель</w:t>
      </w:r>
      <w:r w:rsidRPr="00CE22DE">
        <w:rPr>
          <w:rStyle w:val="apple-converted-space"/>
          <w:rFonts w:ascii="Verdana" w:hAnsi="Verdana"/>
          <w:i/>
          <w:color w:val="000000"/>
          <w:sz w:val="17"/>
          <w:szCs w:val="17"/>
        </w:rPr>
        <w:t> </w:t>
      </w:r>
      <w:r w:rsidRPr="00CE22DE">
        <w:rPr>
          <w:rFonts w:ascii="Verdana" w:hAnsi="Verdana"/>
          <w:b/>
          <w:bCs/>
          <w:i/>
          <w:color w:val="000000"/>
          <w:sz w:val="17"/>
          <w:szCs w:val="17"/>
        </w:rPr>
        <w:t>оценка изменений спроса на услуги</w:t>
      </w:r>
      <w:r w:rsidRPr="00CE22DE">
        <w:rPr>
          <w:rStyle w:val="apple-converted-space"/>
          <w:rFonts w:ascii="Verdana" w:hAnsi="Verdana"/>
          <w:i/>
          <w:color w:val="000000"/>
          <w:sz w:val="17"/>
          <w:szCs w:val="17"/>
        </w:rPr>
        <w:t> </w:t>
      </w:r>
      <w:r w:rsidRPr="00CE22DE">
        <w:rPr>
          <w:rFonts w:ascii="Verdana" w:hAnsi="Verdana"/>
          <w:i/>
          <w:color w:val="000000"/>
          <w:sz w:val="17"/>
          <w:szCs w:val="17"/>
        </w:rPr>
        <w:t>рассчитывается как разность долей респондентов, отметивших "увеличение" и "уменьшение" показателя по сравнению с предыдущим кварталом (в процентах).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6B553C" w:rsidRPr="006B553C" w:rsidTr="006B553C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6B553C" w:rsidRPr="006B553C" w:rsidRDefault="006B553C" w:rsidP="006B553C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Источник</w:t>
            </w:r>
          </w:p>
        </w:tc>
        <w:tc>
          <w:tcPr>
            <w:tcW w:w="2700" w:type="pct"/>
            <w:shd w:val="clear" w:color="auto" w:fill="E3E3E3"/>
            <w:hideMark/>
          </w:tcPr>
          <w:p w:rsidR="006B553C" w:rsidRPr="006B553C" w:rsidRDefault="006316BA" w:rsidP="0014287D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Форма № 1-ДА (услуги)</w:t>
            </w:r>
          </w:p>
        </w:tc>
      </w:tr>
      <w:tr w:rsidR="006B553C" w:rsidRPr="006B553C" w:rsidTr="006B553C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6B553C" w:rsidRPr="006B553C" w:rsidRDefault="006B553C" w:rsidP="006B553C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hideMark/>
          </w:tcPr>
          <w:p w:rsidR="006B553C" w:rsidRPr="006B553C" w:rsidRDefault="006316BA" w:rsidP="006316B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Квартальная</w:t>
            </w:r>
          </w:p>
        </w:tc>
      </w:tr>
      <w:tr w:rsidR="006B553C" w:rsidRPr="006B553C" w:rsidTr="006B553C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6B553C" w:rsidRPr="006B553C" w:rsidRDefault="006B553C" w:rsidP="006B553C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hideMark/>
          </w:tcPr>
          <w:p w:rsidR="006B553C" w:rsidRPr="006B553C" w:rsidRDefault="006316BA" w:rsidP="00350A42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Квартальная</w:t>
            </w:r>
            <w:proofErr w:type="gramEnd"/>
            <w:r w:rsidR="006B553C" w:rsidRPr="006B553C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 </w:t>
            </w:r>
            <w:r w:rsidR="00072F7A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–</w:t>
            </w:r>
            <w:r w:rsidR="006B553C" w:rsidRPr="006B553C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="00343A4F" w:rsidRPr="00343A4F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на </w:t>
            </w:r>
            <w:r w:rsidR="00350A42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10</w:t>
            </w:r>
            <w:bookmarkStart w:id="0" w:name="_GoBack"/>
            <w:bookmarkEnd w:id="0"/>
            <w:r w:rsidR="00343A4F" w:rsidRPr="00343A4F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рабочий день последнего месяца отчетного квартала</w:t>
            </w:r>
          </w:p>
        </w:tc>
      </w:tr>
      <w:tr w:rsidR="006B553C" w:rsidRPr="006B553C" w:rsidTr="006B553C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6B553C" w:rsidRPr="006B553C" w:rsidRDefault="006B553C" w:rsidP="006B553C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hideMark/>
          </w:tcPr>
          <w:p w:rsidR="006B553C" w:rsidRPr="006B553C" w:rsidRDefault="001A6990" w:rsidP="006B553C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Глотко О.Л.</w:t>
            </w:r>
            <w:r w:rsidRPr="00B51F2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br/>
            </w:r>
            <w:r w:rsidRPr="006B553C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т. (495) </w:t>
            </w:r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607-29-32</w:t>
            </w:r>
            <w:r w:rsidRPr="006B553C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br/>
            </w:r>
            <w:hyperlink r:id="rId5" w:history="1">
              <w:r>
                <w:rPr>
                  <w:rFonts w:ascii="Verdana" w:eastAsia="Times New Roman" w:hAnsi="Verdana" w:cs="Times New Roman"/>
                  <w:i/>
                  <w:iCs/>
                  <w:color w:val="001B6F"/>
                  <w:sz w:val="17"/>
                  <w:szCs w:val="17"/>
                  <w:lang w:val="en-US" w:eastAsia="ru-RU"/>
                </w:rPr>
                <w:t>glotko</w:t>
              </w:r>
              <w:r w:rsidRPr="006B553C">
                <w:rPr>
                  <w:rFonts w:ascii="Verdana" w:eastAsia="Times New Roman" w:hAnsi="Verdana" w:cs="Times New Roman"/>
                  <w:i/>
                  <w:iCs/>
                  <w:color w:val="001B6F"/>
                  <w:sz w:val="17"/>
                  <w:szCs w:val="17"/>
                  <w:lang w:eastAsia="ru-RU"/>
                </w:rPr>
                <w:t>@gks.ru</w:t>
              </w:r>
            </w:hyperlink>
          </w:p>
        </w:tc>
      </w:tr>
    </w:tbl>
    <w:p w:rsidR="00045336" w:rsidRDefault="00045336"/>
    <w:sectPr w:rsidR="0004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3C"/>
    <w:rsid w:val="00045336"/>
    <w:rsid w:val="000469E3"/>
    <w:rsid w:val="00051EF0"/>
    <w:rsid w:val="00072F7A"/>
    <w:rsid w:val="000A2C5E"/>
    <w:rsid w:val="0010527E"/>
    <w:rsid w:val="0014287D"/>
    <w:rsid w:val="001A6990"/>
    <w:rsid w:val="002A385B"/>
    <w:rsid w:val="00343A4F"/>
    <w:rsid w:val="0034661A"/>
    <w:rsid w:val="00350A42"/>
    <w:rsid w:val="00620A03"/>
    <w:rsid w:val="006316BA"/>
    <w:rsid w:val="00671FE6"/>
    <w:rsid w:val="006B553C"/>
    <w:rsid w:val="008A2A95"/>
    <w:rsid w:val="008D67F8"/>
    <w:rsid w:val="009557E7"/>
    <w:rsid w:val="00B90742"/>
    <w:rsid w:val="00C73983"/>
    <w:rsid w:val="00CD2E40"/>
    <w:rsid w:val="00C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2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2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Nagorny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Самохина Светлана Владимировна</cp:lastModifiedBy>
  <cp:revision>2</cp:revision>
  <cp:lastPrinted>2017-03-16T12:15:00Z</cp:lastPrinted>
  <dcterms:created xsi:type="dcterms:W3CDTF">2017-03-16T13:29:00Z</dcterms:created>
  <dcterms:modified xsi:type="dcterms:W3CDTF">2017-03-16T13:29:00Z</dcterms:modified>
</cp:coreProperties>
</file>