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E4" w:rsidRPr="0054386E" w:rsidRDefault="003C4AE4" w:rsidP="003C4A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 w:rsidRPr="003C4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" w:eastAsia="ru-RU"/>
        </w:rPr>
        <w:t>Distribution of population across the Russian Federation</w:t>
      </w:r>
    </w:p>
    <w:p w:rsidR="003C4AE4" w:rsidRPr="0054386E" w:rsidRDefault="003C4AE4" w:rsidP="003C4A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959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1139"/>
        <w:gridCol w:w="987"/>
        <w:gridCol w:w="1438"/>
        <w:gridCol w:w="1920"/>
      </w:tblGrid>
      <w:tr w:rsidR="003C4AE4" w:rsidRPr="0054386E" w:rsidTr="0054386E">
        <w:tc>
          <w:tcPr>
            <w:tcW w:w="4112" w:type="dxa"/>
            <w:vMerge w:val="restart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2126" w:type="dxa"/>
            <w:gridSpan w:val="2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  <w:t>Population</w:t>
            </w: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  <w:br/>
              <w:t xml:space="preserve">in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  <w:t>million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  <w:br/>
              <w:t>of people</w:t>
            </w:r>
          </w:p>
        </w:tc>
        <w:tc>
          <w:tcPr>
            <w:tcW w:w="3358" w:type="dxa"/>
            <w:gridSpan w:val="2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  <w:t xml:space="preserve">  Share in total population number (%)</w:t>
            </w:r>
          </w:p>
        </w:tc>
      </w:tr>
      <w:tr w:rsidR="003C4AE4" w:rsidRPr="003C4AE4" w:rsidTr="0054386E">
        <w:tc>
          <w:tcPr>
            <w:tcW w:w="4112" w:type="dxa"/>
            <w:vMerge/>
            <w:vAlign w:val="center"/>
            <w:hideMark/>
          </w:tcPr>
          <w:p w:rsidR="003C4AE4" w:rsidRPr="003C4AE4" w:rsidRDefault="003C4AE4" w:rsidP="003C4A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val="en-US" w:eastAsia="ru-RU"/>
              </w:rPr>
            </w:pPr>
          </w:p>
        </w:tc>
        <w:tc>
          <w:tcPr>
            <w:tcW w:w="1139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87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438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0" w:type="auto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2010</w:t>
            </w:r>
          </w:p>
        </w:tc>
      </w:tr>
      <w:tr w:rsidR="003C4AE4" w:rsidRPr="003C4AE4" w:rsidTr="0054386E">
        <w:tc>
          <w:tcPr>
            <w:tcW w:w="4112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Russian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  <w:tc>
          <w:tcPr>
            <w:tcW w:w="1139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145.2</w:t>
            </w:r>
          </w:p>
        </w:tc>
        <w:tc>
          <w:tcPr>
            <w:tcW w:w="987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142.9</w:t>
            </w:r>
          </w:p>
        </w:tc>
        <w:tc>
          <w:tcPr>
            <w:tcW w:w="1438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100</w:t>
            </w:r>
          </w:p>
        </w:tc>
      </w:tr>
      <w:tr w:rsidR="003C4AE4" w:rsidRPr="003C4AE4" w:rsidTr="0054386E">
        <w:tc>
          <w:tcPr>
            <w:tcW w:w="4112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Central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Federal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District</w:t>
            </w:r>
            <w:proofErr w:type="spellEnd"/>
          </w:p>
        </w:tc>
        <w:tc>
          <w:tcPr>
            <w:tcW w:w="1139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38.0</w:t>
            </w:r>
          </w:p>
        </w:tc>
        <w:tc>
          <w:tcPr>
            <w:tcW w:w="987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38.4</w:t>
            </w:r>
          </w:p>
        </w:tc>
        <w:tc>
          <w:tcPr>
            <w:tcW w:w="1438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26.2</w:t>
            </w:r>
          </w:p>
        </w:tc>
        <w:tc>
          <w:tcPr>
            <w:tcW w:w="0" w:type="auto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26.9</w:t>
            </w:r>
          </w:p>
        </w:tc>
      </w:tr>
      <w:tr w:rsidR="003C4AE4" w:rsidRPr="003C4AE4" w:rsidTr="0054386E">
        <w:tc>
          <w:tcPr>
            <w:tcW w:w="4112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North-western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Federal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District</w:t>
            </w:r>
            <w:proofErr w:type="spellEnd"/>
          </w:p>
        </w:tc>
        <w:tc>
          <w:tcPr>
            <w:tcW w:w="1139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14.0</w:t>
            </w:r>
          </w:p>
        </w:tc>
        <w:tc>
          <w:tcPr>
            <w:tcW w:w="987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13.6</w:t>
            </w:r>
          </w:p>
        </w:tc>
        <w:tc>
          <w:tcPr>
            <w:tcW w:w="1438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0" w:type="auto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9.5</w:t>
            </w:r>
          </w:p>
        </w:tc>
      </w:tr>
      <w:tr w:rsidR="003C4AE4" w:rsidRPr="003C4AE4" w:rsidTr="0054386E">
        <w:tc>
          <w:tcPr>
            <w:tcW w:w="4112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Southern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Federal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District</w:t>
            </w:r>
            <w:proofErr w:type="spellEnd"/>
          </w:p>
        </w:tc>
        <w:tc>
          <w:tcPr>
            <w:tcW w:w="1139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14.0</w:t>
            </w:r>
          </w:p>
        </w:tc>
        <w:tc>
          <w:tcPr>
            <w:tcW w:w="987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13.9</w:t>
            </w:r>
          </w:p>
        </w:tc>
        <w:tc>
          <w:tcPr>
            <w:tcW w:w="1438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0" w:type="auto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9.7</w:t>
            </w:r>
          </w:p>
        </w:tc>
      </w:tr>
      <w:tr w:rsidR="003C4AE4" w:rsidRPr="003C4AE4" w:rsidTr="0054386E">
        <w:tc>
          <w:tcPr>
            <w:tcW w:w="4112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Northern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Caucasus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Federal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District</w:t>
            </w:r>
            <w:proofErr w:type="spellEnd"/>
          </w:p>
        </w:tc>
        <w:tc>
          <w:tcPr>
            <w:tcW w:w="1139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8.9</w:t>
            </w:r>
          </w:p>
        </w:tc>
        <w:tc>
          <w:tcPr>
            <w:tcW w:w="987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1438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0" w:type="auto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6.6</w:t>
            </w:r>
          </w:p>
        </w:tc>
      </w:tr>
      <w:tr w:rsidR="003C4AE4" w:rsidRPr="003C4AE4" w:rsidTr="0054386E">
        <w:tc>
          <w:tcPr>
            <w:tcW w:w="4112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Volga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Federal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District</w:t>
            </w:r>
            <w:proofErr w:type="spellEnd"/>
          </w:p>
        </w:tc>
        <w:tc>
          <w:tcPr>
            <w:tcW w:w="1139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31.1</w:t>
            </w:r>
          </w:p>
        </w:tc>
        <w:tc>
          <w:tcPr>
            <w:tcW w:w="987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29.9</w:t>
            </w:r>
          </w:p>
        </w:tc>
        <w:tc>
          <w:tcPr>
            <w:tcW w:w="1438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21.5</w:t>
            </w:r>
          </w:p>
        </w:tc>
        <w:tc>
          <w:tcPr>
            <w:tcW w:w="0" w:type="auto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20.9</w:t>
            </w:r>
          </w:p>
        </w:tc>
      </w:tr>
      <w:tr w:rsidR="003C4AE4" w:rsidRPr="003C4AE4" w:rsidTr="0054386E">
        <w:tc>
          <w:tcPr>
            <w:tcW w:w="4112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Urals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Federal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District</w:t>
            </w:r>
            <w:proofErr w:type="spellEnd"/>
          </w:p>
        </w:tc>
        <w:tc>
          <w:tcPr>
            <w:tcW w:w="1139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12.4</w:t>
            </w:r>
          </w:p>
        </w:tc>
        <w:tc>
          <w:tcPr>
            <w:tcW w:w="987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1438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0" w:type="auto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8.5</w:t>
            </w:r>
          </w:p>
        </w:tc>
      </w:tr>
      <w:tr w:rsidR="003C4AE4" w:rsidRPr="003C4AE4" w:rsidTr="0054386E">
        <w:tc>
          <w:tcPr>
            <w:tcW w:w="4112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Siberian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Federal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District</w:t>
            </w:r>
            <w:proofErr w:type="spellEnd"/>
          </w:p>
        </w:tc>
        <w:tc>
          <w:tcPr>
            <w:tcW w:w="1139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987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19.3</w:t>
            </w:r>
          </w:p>
        </w:tc>
        <w:tc>
          <w:tcPr>
            <w:tcW w:w="1438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13.8</w:t>
            </w:r>
          </w:p>
        </w:tc>
        <w:tc>
          <w:tcPr>
            <w:tcW w:w="0" w:type="auto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13.5</w:t>
            </w:r>
          </w:p>
        </w:tc>
      </w:tr>
      <w:tr w:rsidR="003C4AE4" w:rsidRPr="003C4AE4" w:rsidTr="0054386E">
        <w:tc>
          <w:tcPr>
            <w:tcW w:w="4112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Far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Eastern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Federal</w:t>
            </w:r>
            <w:proofErr w:type="spellEnd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District</w:t>
            </w:r>
            <w:proofErr w:type="spellEnd"/>
          </w:p>
        </w:tc>
        <w:tc>
          <w:tcPr>
            <w:tcW w:w="1139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987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1438" w:type="dxa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0" w:type="auto"/>
            <w:vAlign w:val="bottom"/>
            <w:hideMark/>
          </w:tcPr>
          <w:p w:rsidR="003C4AE4" w:rsidRPr="003C4AE4" w:rsidRDefault="003C4AE4" w:rsidP="003C4AE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</w:pPr>
            <w:r w:rsidRPr="003C4AE4">
              <w:rPr>
                <w:rFonts w:ascii="Times New Roman" w:eastAsia="Times New Roman" w:hAnsi="Times New Roman" w:cs="Times New Roman"/>
                <w:color w:val="505050"/>
                <w:sz w:val="28"/>
                <w:szCs w:val="28"/>
                <w:lang w:eastAsia="ru-RU"/>
              </w:rPr>
              <w:t>4.4</w:t>
            </w:r>
          </w:p>
        </w:tc>
      </w:tr>
    </w:tbl>
    <w:p w:rsidR="00C143DE" w:rsidRPr="003C4AE4" w:rsidRDefault="00C143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43DE" w:rsidRPr="003C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E4"/>
    <w:rsid w:val="003C4AE4"/>
    <w:rsid w:val="0054386E"/>
    <w:rsid w:val="00C1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>Rosstat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Морозкина Ирина Викторовна</dc:creator>
  <cp:lastModifiedBy>Морозкина Ирина Викторовна</cp:lastModifiedBy>
  <cp:revision>2</cp:revision>
  <dcterms:created xsi:type="dcterms:W3CDTF">2014-04-23T06:47:00Z</dcterms:created>
  <dcterms:modified xsi:type="dcterms:W3CDTF">2014-04-23T06:53:00Z</dcterms:modified>
</cp:coreProperties>
</file>