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81C" w:rsidRDefault="0000281C" w:rsidP="0000281C">
      <w:pPr>
        <w:jc w:val="right"/>
        <w:rPr>
          <w:rFonts w:ascii="Arial" w:eastAsia="Times New Roman" w:hAnsi="Arial" w:cs="Arial"/>
          <w:b/>
          <w:bCs/>
          <w:color w:val="000000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lang w:eastAsia="ru-RU"/>
        </w:rPr>
        <w:t xml:space="preserve">Таблица </w:t>
      </w:r>
      <w:r w:rsidR="00290F02" w:rsidRPr="00655935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>
        <w:rPr>
          <w:rFonts w:ascii="Arial" w:eastAsia="Times New Roman" w:hAnsi="Arial" w:cs="Arial"/>
          <w:b/>
          <w:bCs/>
          <w:color w:val="000000"/>
          <w:lang w:eastAsia="ru-RU"/>
        </w:rPr>
        <w:t>.5</w:t>
      </w:r>
    </w:p>
    <w:p w:rsidR="00C054C1" w:rsidRDefault="00C054C1" w:rsidP="00C054C1">
      <w:pPr>
        <w:jc w:val="center"/>
      </w:pP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>ОБЕСПЕЧЕННОСТЬ ГАЗОМ ЖИЛЫХ ПОМЕЩЕНИЙ, В КОТОРЫХ ПРОЖИВАЮТ ДОМОХОЗЯЙСТВА ПЕНСИОНЕРОВ, В 201</w:t>
      </w:r>
      <w:r w:rsidR="00655935">
        <w:rPr>
          <w:rFonts w:ascii="Arial" w:eastAsia="Times New Roman" w:hAnsi="Arial" w:cs="Arial"/>
          <w:b/>
          <w:bCs/>
          <w:color w:val="000000"/>
          <w:lang w:eastAsia="ru-RU"/>
        </w:rPr>
        <w:t>8</w:t>
      </w:r>
      <w:r w:rsidRPr="00E7502F">
        <w:rPr>
          <w:rFonts w:ascii="Arial" w:eastAsia="Times New Roman" w:hAnsi="Arial" w:cs="Arial"/>
          <w:b/>
          <w:bCs/>
          <w:color w:val="000000"/>
          <w:lang w:eastAsia="ru-RU"/>
        </w:rPr>
        <w:t xml:space="preserve"> ГОДУ</w:t>
      </w:r>
    </w:p>
    <w:p w:rsidR="00C054C1" w:rsidRDefault="00C054C1" w:rsidP="00C054C1">
      <w:pPr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E7502F">
        <w:rPr>
          <w:rFonts w:ascii="Arial" w:eastAsia="Times New Roman" w:hAnsi="Arial" w:cs="Arial"/>
          <w:sz w:val="20"/>
          <w:szCs w:val="20"/>
          <w:lang w:eastAsia="ru-RU"/>
        </w:rPr>
        <w:t>(по данным Комплексного наблюдения условий жизни населения, в процентах)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3206"/>
        <w:gridCol w:w="1487"/>
        <w:gridCol w:w="1418"/>
        <w:gridCol w:w="1417"/>
        <w:gridCol w:w="1410"/>
        <w:gridCol w:w="8"/>
      </w:tblGrid>
      <w:tr w:rsidR="00304A6D" w:rsidRPr="00E7502F" w:rsidTr="00736BB9">
        <w:trPr>
          <w:gridAfter w:val="1"/>
          <w:wAfter w:w="8" w:type="dxa"/>
          <w:trHeight w:val="315"/>
          <w:tblHeader/>
        </w:trPr>
        <w:tc>
          <w:tcPr>
            <w:tcW w:w="320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  <w:t> </w:t>
            </w:r>
          </w:p>
        </w:tc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 xml:space="preserve">Все </w:t>
            </w:r>
            <w:proofErr w:type="spellStart"/>
            <w:proofErr w:type="gramStart"/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домохо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-</w:t>
            </w:r>
            <w:r w:rsidRPr="00890359"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  <w:t>зяйства</w:t>
            </w:r>
            <w:proofErr w:type="spellEnd"/>
            <w:proofErr w:type="gramEnd"/>
          </w:p>
        </w:tc>
        <w:tc>
          <w:tcPr>
            <w:tcW w:w="424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04A6D" w:rsidRPr="00E7502F" w:rsidRDefault="00304A6D" w:rsidP="00304A6D">
            <w:pPr>
              <w:spacing w:after="0" w:line="240" w:lineRule="auto"/>
              <w:jc w:val="center"/>
            </w:pP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Из</w:t>
            </w:r>
            <w:r>
              <w:t xml:space="preserve">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них указали</w:t>
            </w:r>
            <w:r>
              <w:t xml:space="preserve">, </w:t>
            </w:r>
            <w:r w:rsidRPr="00304A6D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>что их жилище оборудовано</w:t>
            </w:r>
          </w:p>
        </w:tc>
      </w:tr>
      <w:tr w:rsidR="00304A6D" w:rsidRPr="00E7502F" w:rsidTr="00736BB9">
        <w:trPr>
          <w:trHeight w:val="627"/>
          <w:tblHeader/>
        </w:trPr>
        <w:tc>
          <w:tcPr>
            <w:tcW w:w="320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sz w:val="15"/>
                <w:szCs w:val="15"/>
                <w:lang w:eastAsia="ru-RU"/>
              </w:rPr>
            </w:pPr>
          </w:p>
        </w:tc>
        <w:tc>
          <w:tcPr>
            <w:tcW w:w="1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сетевым  газом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привозным сжиженным газом  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304A6D" w:rsidRPr="00890359" w:rsidRDefault="00304A6D" w:rsidP="00093C8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</w:pPr>
            <w:r w:rsidRPr="00890359">
              <w:rPr>
                <w:rFonts w:ascii="Tahoma" w:eastAsia="Times New Roman" w:hAnsi="Tahoma" w:cs="Tahoma"/>
                <w:color w:val="000000"/>
                <w:sz w:val="15"/>
                <w:szCs w:val="15"/>
                <w:lang w:eastAsia="ru-RU"/>
              </w:rPr>
              <w:t xml:space="preserve">сжиженным газом в баллонах 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Российская Федерация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8D1015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8D101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6,7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Центральный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Белгородская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Брянская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Владимирская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7,6</w:t>
            </w:r>
          </w:p>
        </w:tc>
        <w:bookmarkStart w:id="0" w:name="_GoBack"/>
        <w:bookmarkEnd w:id="0"/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Воронежская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Ивановская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Калужская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Костромская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22,3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Липецкая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Московская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Рязанская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Смоленская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Тамбовская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Тверская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Тульская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Ярославская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Москва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Северо-Западный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Карелия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20,1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Коми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Архангельская область (</w:t>
            </w:r>
            <w:proofErr w:type="gramStart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Вологодская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Калининградская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Ленинградская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Мурманская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39,2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Псковская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34,3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г. </w:t>
            </w:r>
            <w:proofErr w:type="spellStart"/>
            <w:proofErr w:type="gramStart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C</w:t>
            </w:r>
            <w:proofErr w:type="gram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анкт</w:t>
            </w:r>
            <w:proofErr w:type="spell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-Петербург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Южный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Адыгея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Калмыкия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Крым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Краснодарский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Астраханская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Волгоградская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Ростовская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г. Севастополь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Северо-Кавказский 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4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Дагестан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Ингушетия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Кабардино-Балкарская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Карачаево-Черкесская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Северная Осетия - Алания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Чеченская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Ставропольский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Приволжский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Башкортостан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Марий Эл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8,1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Мордовия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Татарстан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Удмуртская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Чувашская Республика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Пермский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Кировская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23,3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Нижегородская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Оренбургская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Пензенская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Самарская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Саратовская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Ульяновская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Уральский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Курганская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Свердловская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Тюменская область (</w:t>
            </w:r>
            <w:proofErr w:type="gramStart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</w:t>
            </w:r>
            <w:proofErr w:type="gram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а.о</w:t>
            </w:r>
            <w:proofErr w:type="spellEnd"/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Ханты-Мансийский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Ямало-Ненецкий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Челябинская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Сибирский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Алтай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63,8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Тыва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26,0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Хакасия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8,2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12,4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Алтайский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9,4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30,1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Красноярский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15,9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Иркутская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3,5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Кемеровская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Новосибирская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35,8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16,6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Томская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3,9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9F626C">
            <w:pPr>
              <w:spacing w:after="0" w:line="180" w:lineRule="exact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Дальневосточный федеральный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935" w:rsidRPr="00C25712" w:rsidRDefault="00655935" w:rsidP="003706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Бурятия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C25712" w:rsidRDefault="00655935" w:rsidP="003706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Республика Саха (Якутия)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655935" w:rsidRPr="00C25712" w:rsidRDefault="00655935" w:rsidP="0037060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Забайкальский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C25712" w:rsidRDefault="00655935" w:rsidP="0037060A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31,8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Камчатский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Приморский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10,6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Хабаровский край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59,2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7,7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Амурская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3,3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14,2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Магаданская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Сахалинская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17,4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Еврейская авт. область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30,5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44,3</w:t>
            </w:r>
          </w:p>
        </w:tc>
      </w:tr>
      <w:tr w:rsidR="00655935" w:rsidRPr="00E7502F" w:rsidTr="00655935">
        <w:trPr>
          <w:trHeight w:val="255"/>
        </w:trPr>
        <w:tc>
          <w:tcPr>
            <w:tcW w:w="32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55935" w:rsidRPr="00C25712" w:rsidRDefault="00655935" w:rsidP="00A00E8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Чукотский авт. округ</w:t>
            </w: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5935" w:rsidRPr="00C25712" w:rsidRDefault="00655935" w:rsidP="00A00E8B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C25712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…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5935" w:rsidRPr="00655935" w:rsidRDefault="00655935" w:rsidP="00655935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655935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...</w:t>
            </w:r>
          </w:p>
        </w:tc>
      </w:tr>
    </w:tbl>
    <w:p w:rsidR="00C25712" w:rsidRDefault="00C25712" w:rsidP="009F626C"/>
    <w:sectPr w:rsidR="00C257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54C1"/>
    <w:rsid w:val="0000281C"/>
    <w:rsid w:val="0015734C"/>
    <w:rsid w:val="00290F02"/>
    <w:rsid w:val="00304A6D"/>
    <w:rsid w:val="004953BA"/>
    <w:rsid w:val="00655935"/>
    <w:rsid w:val="006667D7"/>
    <w:rsid w:val="00736BB9"/>
    <w:rsid w:val="008D1015"/>
    <w:rsid w:val="009738C0"/>
    <w:rsid w:val="009F626C"/>
    <w:rsid w:val="00C054C1"/>
    <w:rsid w:val="00C25712"/>
    <w:rsid w:val="00E63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4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2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4DBF2-1ACC-4F6C-9504-97C05F53A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581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Козырева Наталья Анатольевна</dc:creator>
  <cp:lastModifiedBy>Фатьянова Л.Н.</cp:lastModifiedBy>
  <cp:revision>5</cp:revision>
  <cp:lastPrinted>2019-04-10T06:58:00Z</cp:lastPrinted>
  <dcterms:created xsi:type="dcterms:W3CDTF">2018-01-09T09:48:00Z</dcterms:created>
  <dcterms:modified xsi:type="dcterms:W3CDTF">2019-04-19T10:24:00Z</dcterms:modified>
</cp:coreProperties>
</file>