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B" w:rsidRPr="00243759" w:rsidRDefault="00310A1B" w:rsidP="00310A1B">
      <w:pPr>
        <w:spacing w:before="100" w:beforeAutospacing="1" w:after="192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759">
        <w:rPr>
          <w:rFonts w:ascii="Times" w:eastAsia="Times New Roman" w:hAnsi="Times" w:cs="Times"/>
          <w:b/>
          <w:sz w:val="28"/>
          <w:szCs w:val="28"/>
          <w:lang w:eastAsia="ru-RU"/>
        </w:rPr>
        <w:t>Статистика, ты просто космос!</w:t>
      </w:r>
    </w:p>
    <w:p w:rsidR="00310A1B" w:rsidRPr="00243759" w:rsidRDefault="00310A1B" w:rsidP="00310A1B">
      <w:pPr>
        <w:spacing w:before="100" w:beforeAutospacing="1" w:after="192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59">
        <w:rPr>
          <w:rFonts w:ascii="Times" w:eastAsia="Times New Roman" w:hAnsi="Times" w:cs="Times"/>
          <w:b/>
          <w:i/>
          <w:sz w:val="28"/>
          <w:szCs w:val="28"/>
          <w:lang w:eastAsia="ru-RU"/>
        </w:rPr>
        <w:t>Репортаж со дня статистики в Вышке</w:t>
      </w:r>
    </w:p>
    <w:p w:rsidR="00310A1B" w:rsidRPr="00310A1B" w:rsidRDefault="00310A1B" w:rsidP="0024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14 октября 2013 года в Культурном центре ВШЭ уже третий раз отмечался День статистики в Вышке.  В этом году праздник, организованный студенческим советом отделения статистики, анализа данных и демографии, проходит как одно из мероприятий </w:t>
      </w:r>
      <w:bookmarkStart w:id="0" w:name="_GoBack"/>
      <w:bookmarkEnd w:id="0"/>
      <w:r w:rsidRPr="00310A1B">
        <w:rPr>
          <w:rFonts w:ascii="Times" w:eastAsia="Times New Roman" w:hAnsi="Times" w:cs="Times"/>
          <w:sz w:val="24"/>
          <w:szCs w:val="24"/>
          <w:lang w:eastAsia="ru-RU"/>
        </w:rPr>
        <w:t>Международного года статистики.</w:t>
      </w:r>
    </w:p>
    <w:p w:rsidR="00310A1B" w:rsidRPr="00310A1B" w:rsidRDefault="00310A1B" w:rsidP="0024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Всемирный день статистики, провозглашенный ООН 20 октября 2010 года, призван привлечь всеобщее внимание к работе, которую каждый день выполняют статистики. «Статистика пронизывает все аспекты современной жизни. Она служит основой для многих правительственных решений и дает информацию о тенденциях и силах, которые влияют на нашу жизнь», – отметил в своем послании Генеральный секретарь ООН Пан Ги Мун.</w:t>
      </w:r>
    </w:p>
    <w:p w:rsidR="00310A1B" w:rsidRPr="00243759" w:rsidRDefault="00310A1B" w:rsidP="0024375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 На вечере присутствовали преподаватели департамента статистики и анализа данных, студенты НИУ ВШЭ, приглашенные гости из Федеральной службы государственной статистики во главе с Диановым Максимом Анатольевичем, заместителем руководителя Росстата, и из МЭСИ во главе с Дмитриевской Натальей Алексеевной, директором Института экономики и статистики.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4A277A7F" wp14:editId="6793273C">
            <wp:extent cx="2924175" cy="4029075"/>
            <wp:effectExtent l="0" t="0" r="9525" b="9525"/>
            <wp:docPr id="24" name="Рисунок 24" descr="http://statistics.hse.ru/data/2013/10/18/1279507654/Слово%20Дианова%20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stics.hse.ru/data/2013/10/18/1279507654/Слово%20Дианова%20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    </w:t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1355257B" wp14:editId="448B9CC0">
            <wp:extent cx="2667000" cy="4029075"/>
            <wp:effectExtent l="0" t="0" r="0" b="9525"/>
            <wp:docPr id="23" name="Рисунок 23" descr="http://statistics.hse.ru/data/2013/10/18/1279507656/Слово%20Мхитаряна%20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stics.hse.ru/data/2013/10/18/1279507656/Слово%20Мхитаряна%20В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1B" w:rsidRPr="00243759" w:rsidRDefault="00310A1B" w:rsidP="00310A1B">
      <w:pPr>
        <w:spacing w:before="100" w:beforeAutospacing="1" w:after="192" w:line="336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 Праздник окрыли заведующий отделением статистики, анализа данных и демографии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Мхитарян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В.С. и заместитель руководителя Росстата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Дианов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М. А. Они поприветствовали всех неравнодушных к статистике и передали бразды правления ведущим конкурсной части праздника, проходившей под девизом «Статистика и космос», – Олегу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Павлюку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, Анне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Зоркиной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и Екатерине Хохряковой.</w:t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br/>
      </w:r>
      <w:r>
        <w:rPr>
          <w:rFonts w:ascii="Times" w:eastAsia="Times New Roman" w:hAnsi="Times" w:cs="Times"/>
          <w:noProof/>
          <w:color w:val="232EA1"/>
          <w:sz w:val="24"/>
          <w:szCs w:val="24"/>
          <w:lang w:eastAsia="ru-RU"/>
        </w:rPr>
        <w:drawing>
          <wp:inline distT="0" distB="0" distL="0" distR="0" wp14:anchorId="7BDEE418" wp14:editId="30E16E6C">
            <wp:extent cx="2828925" cy="3733800"/>
            <wp:effectExtent l="0" t="0" r="9525" b="0"/>
            <wp:docPr id="22" name="Рисунок 22" descr="http://statistics.hse.ru/data/2013/10/18/1279514365/Олег%20и%20Катя.png.(238x392x123)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stics.hse.ru/data/2013/10/18/1279514365/Олег%20и%20Катя.png.(238x392x123)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  </w:t>
      </w:r>
      <w:r w:rsidRPr="00310A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5355E8E5" wp14:editId="21D473DB">
            <wp:extent cx="2390775" cy="3762375"/>
            <wp:effectExtent l="0" t="0" r="9525" b="9525"/>
            <wp:docPr id="21" name="Рисунок 21" descr="http://statistics.hse.ru/data/2013/10/18/1279514200/А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stics.hse.ru/data/2013/10/18/1279514200/Ан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1B" w:rsidRPr="00310A1B" w:rsidRDefault="00310A1B" w:rsidP="0024375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 В состязаниях участвовали команды студентов отделения статистики и студентов МЭСИ. Каждая команда представляла планету Солнечной системы: активные первокурсники разместились на двух планетах – «Меркурии» и «Венере», студенты 3 курса представляли «Юпитер», магистратуры – «Уран», а команда из МЭСИ 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softHyphen/>
        <w:t>– «Нептун».</w:t>
      </w:r>
    </w:p>
    <w:p w:rsidR="00310A1B" w:rsidRPr="00310A1B" w:rsidRDefault="00310A1B" w:rsidP="0024375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 Каждое выступление оценивалось строгим, но справедливым жюри, членами которого были представители Росстата (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Дианов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М.А. и Уткин С.А.), МЭСИ  (Дмитриевская Н.А.), а также преподаватели НИУ ВШЭ (Архипова М.Ю.,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Конаков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В.Д., 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Кучмаева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О.В., </w:t>
      </w:r>
      <w:proofErr w:type="spell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Миронкина</w:t>
      </w:r>
      <w:proofErr w:type="spell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Ю.Н., Родионова Л.А.).</w:t>
      </w:r>
    </w:p>
    <w:p w:rsidR="00310A1B" w:rsidRPr="00310A1B" w:rsidRDefault="00310A1B" w:rsidP="0024375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        Все задания были направлены на раскрытие творческого и интеллектуального потенциала команд. В первом конкурсе «Приветствие» «планетам» предлагалось познакомиться с залом и показать смешную заготовку, тематически связанную с темой праздника.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="00243759"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71D6E109" wp14:editId="5B841C17">
            <wp:extent cx="4772025" cy="3257550"/>
            <wp:effectExtent l="0" t="0" r="9525" b="0"/>
            <wp:docPr id="20" name="Рисунок 20" descr="http://statistics.hse.ru/data/2013/10/18/1279507689/Приветствие%20У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stics.hse.ru/data/2013/10/18/1279507689/Приветствие%20УРА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 </w:t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25237F39" wp14:editId="5DD462E8">
            <wp:extent cx="4876800" cy="3257550"/>
            <wp:effectExtent l="0" t="0" r="0" b="0"/>
            <wp:docPr id="19" name="Рисунок 19" descr="http://statistics.hse.ru/data/2013/10/18/1279507609/Приветствие%20ВЕ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stics.hse.ru/data/2013/10/18/1279507609/Приветствие%20ВЕНЕ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 </w:t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Продемонстрировать свою смекалку можно было в конкуре «Своя игра», где эрудированные игроки команд отвечали на каверзные вопросы ведущих, начиная </w:t>
      </w:r>
      <w:proofErr w:type="gramStart"/>
      <w:r w:rsidRPr="00310A1B">
        <w:rPr>
          <w:rFonts w:ascii="Times" w:eastAsia="Times New Roman" w:hAnsi="Times" w:cs="Times"/>
          <w:sz w:val="24"/>
          <w:szCs w:val="24"/>
          <w:lang w:eastAsia="ru-RU"/>
        </w:rPr>
        <w:t>от</w:t>
      </w:r>
      <w:proofErr w:type="gramEnd"/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самых простых: «В каком году появилось отделение статистики, анализа данных и демографии факультета экономики?», «Сколько планет в солнечной системе?», заканчивая сложными: «Всего 23% россиян ДЕЛАЮТ ЭТО постоянно - это люди от 30 до 50 лет, живущие в крупных городах. 40% ДЕЛАЮТ ЭТО время от времени — это люди в возрасте до 30 лет, значительную часть среди которых занимают школьники. А 37% не ДЕЛАЮТ ЭТО вообще — в этой категории лидируют мужчин</w:t>
      </w:r>
      <w:r>
        <w:rPr>
          <w:rFonts w:ascii="Times" w:eastAsia="Times New Roman" w:hAnsi="Times" w:cs="Times"/>
          <w:sz w:val="24"/>
          <w:szCs w:val="24"/>
          <w:lang w:eastAsia="ru-RU"/>
        </w:rPr>
        <w:t>ы за 50. Что же означает ДЕЛАТЬ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ЭТО?». </w:t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37E336C6" wp14:editId="22B91143">
            <wp:extent cx="4752975" cy="3257550"/>
            <wp:effectExtent l="0" t="0" r="9525" b="0"/>
            <wp:docPr id="15" name="Рисунок 15" descr="http://statistics.hse.ru/data/2013/10/18/1279507918/СВОЯ%20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stics.hse.ru/data/2013/10/18/1279507918/СВОЯ%20ИГР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310A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310A1B" w:rsidRPr="00310A1B" w:rsidRDefault="00310A1B" w:rsidP="00310A1B">
      <w:pPr>
        <w:spacing w:before="100" w:beforeAutospacing="1" w:after="192" w:line="336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            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>В третьем конкурсе участники имели возможность почувствовать себя настоящими «учеными-поэтами». В состязании «Стихоплет» команды получили словосочетания, связанные с Вышкой, экономикой или статистикой, из которых за десять минут нужно было составить объемные стихотворения.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lastRenderedPageBreak/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243759" w:rsidRDefault="00310A1B" w:rsidP="0024375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 </w:t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52E8DE58" wp14:editId="4AA6B880">
            <wp:extent cx="4876800" cy="3257550"/>
            <wp:effectExtent l="0" t="0" r="0" b="0"/>
            <wp:docPr id="10" name="Рисунок 10" descr="http://statistics.hse.ru/data/2013/10/18/1279509174/СТИХИ%20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stics.hse.ru/data/2013/10/18/1279509174/СТИХИ%20ЮПИТЕ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           </w:t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>Последний конкурс «Словесный крокодил» испытывал остроумие и реакцию участников: игрокам предстояло объяснить слова, не употребляя синонимов, н</w:t>
      </w:r>
      <w:r w:rsidR="00243759">
        <w:rPr>
          <w:rFonts w:ascii="Times" w:eastAsia="Times New Roman" w:hAnsi="Times" w:cs="Times"/>
          <w:sz w:val="24"/>
          <w:szCs w:val="24"/>
          <w:lang w:eastAsia="ru-RU"/>
        </w:rPr>
        <w:t>о так, чтобы их команда угадала.</w:t>
      </w:r>
    </w:p>
    <w:p w:rsidR="00243759" w:rsidRDefault="00310A1B" w:rsidP="00243759">
      <w:pPr>
        <w:spacing w:after="0" w:line="240" w:lineRule="auto"/>
        <w:jc w:val="both"/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sz w:val="24"/>
          <w:szCs w:val="24"/>
          <w:lang w:eastAsia="ru-RU"/>
        </w:rPr>
        <w:t xml:space="preserve">     Что касается итогов основной конкурсной программы, то места распределились следующим образом: на пятом месте оказалась команда «Венера», она набрала 11,9 баллов. Четвертое место осталось за ребятами из «Меркурия», которые получили 12,2 баллов. Почетное третье место и бронзу на празднике Дня статистики с результатом 16,8 баллов получила команда «Юпитер». Серебро с перевесом в 0,1 балла взяла команда из МЭСИ «Нептун». А победительницей всех конкурсов третий год подряд становится команда студентов магистратуры «Уран», набравшая 17,5 баллов! Все участники получили подарки от Росстата и Вышки. Тройка команд-лидеров также была награждена от Международного института профессионального статистического образования (МИСО) </w:t>
      </w:r>
      <w:r w:rsidRPr="00310A1B">
        <w:rPr>
          <w:rFonts w:ascii="Times" w:eastAsia="Times New Roman" w:hAnsi="Times" w:cs="Times"/>
          <w:b/>
          <w:i/>
          <w:sz w:val="24"/>
          <w:szCs w:val="24"/>
          <w:lang w:eastAsia="ru-RU"/>
        </w:rPr>
        <w:t>сладкими тортами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>, которые вручал  директор МИСО Пономаренко А.Н.</w:t>
      </w:r>
      <w:r w:rsidR="00243759" w:rsidRPr="00243759"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t xml:space="preserve"> </w:t>
      </w:r>
    </w:p>
    <w:p w:rsidR="00243759" w:rsidRDefault="00243759" w:rsidP="00243759">
      <w:pPr>
        <w:spacing w:after="0" w:line="240" w:lineRule="auto"/>
        <w:jc w:val="both"/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</w:pPr>
    </w:p>
    <w:p w:rsidR="00243759" w:rsidRPr="00243759" w:rsidRDefault="00243759" w:rsidP="00243759">
      <w:pPr>
        <w:tabs>
          <w:tab w:val="left" w:pos="1485"/>
        </w:tabs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4001069B" wp14:editId="02673544">
            <wp:extent cx="4876800" cy="3257550"/>
            <wp:effectExtent l="0" t="0" r="0" b="0"/>
            <wp:docPr id="7" name="Рисунок 7" descr="http://statistics.hse.ru/data/2013/10/18/1279509074/Призы%20Венера%20и%20тор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stics.hse.ru/data/2013/10/18/1279509074/Призы%20Венера%20и%20тортик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0" w:rsidRPr="00243759" w:rsidRDefault="00310A1B" w:rsidP="0024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 </w:t>
      </w:r>
      <w:r w:rsidR="00243759"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661C1D15" wp14:editId="5F9496DA">
            <wp:extent cx="4791075" cy="3257550"/>
            <wp:effectExtent l="0" t="0" r="9525" b="0"/>
            <wp:docPr id="5" name="Рисунок 5" descr="http://statistics.hse.ru/data/2013/10/18/1279509102/Призы%20У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stics.hse.ru/data/2013/10/18/1279509102/Призы%20УРАН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59"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626C1C6F" wp14:editId="688BB619">
            <wp:extent cx="4781550" cy="3257550"/>
            <wp:effectExtent l="0" t="0" r="0" b="0"/>
            <wp:docPr id="4" name="Рисунок 4" descr="http://statistics.hse.ru/data/2013/10/18/1279509101/Призы%20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stics.hse.ru/data/2013/10/18/1279509101/Призы%20Юпите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52D5CCE0" wp14:editId="6F218783">
            <wp:extent cx="4781550" cy="3257550"/>
            <wp:effectExtent l="0" t="0" r="0" b="0"/>
            <wp:docPr id="6" name="Рисунок 6" descr="http://statistics.hse.ru/data/2013/10/18/1279509073/Призы%20Меркури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stics.hse.ru/data/2013/10/18/1279509073/Призы%20Меркурий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Праздник закончился на позитивной ноте. Члены жюри особо подметили то, с каким юмором и легкостью команды подходили к выполнению заданий, а зрители, пришедшие поболеть за своих друзей, обратили внимание на интересные конкурсы и царящую </w:t>
      </w:r>
      <w:r w:rsidR="00907C80">
        <w:rPr>
          <w:rFonts w:ascii="Times" w:eastAsia="Times New Roman" w:hAnsi="Times" w:cs="Times"/>
          <w:sz w:val="24"/>
          <w:szCs w:val="24"/>
          <w:lang w:eastAsia="ru-RU"/>
        </w:rPr>
        <w:t>др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>ужескую атмосферу в зале.</w:t>
      </w:r>
    </w:p>
    <w:p w:rsidR="00310A1B" w:rsidRPr="00310A1B" w:rsidRDefault="00310A1B" w:rsidP="00310A1B">
      <w:pPr>
        <w:spacing w:before="100" w:beforeAutospacing="1" w:after="192" w:line="336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>
        <w:rPr>
          <w:rFonts w:ascii="Times" w:eastAsia="Times New Roman" w:hAnsi="Times" w:cs="Times"/>
          <w:noProof/>
          <w:color w:val="666666"/>
          <w:sz w:val="24"/>
          <w:szCs w:val="24"/>
          <w:lang w:eastAsia="ru-RU"/>
        </w:rPr>
        <w:drawing>
          <wp:inline distT="0" distB="0" distL="0" distR="0" wp14:anchorId="74C6A359" wp14:editId="03757676">
            <wp:extent cx="4876800" cy="3257550"/>
            <wp:effectExtent l="0" t="0" r="0" b="0"/>
            <wp:docPr id="2" name="Рисунок 2" descr="http://statistics.hse.ru/data/2013/10/18/1279509020/Победители%20с%20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stics.hse.ru/data/2013/10/18/1279509020/Победители%20с%20Жюри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310A1B" w:rsidRPr="00310A1B" w:rsidRDefault="00310A1B" w:rsidP="00310A1B">
      <w:pPr>
        <w:spacing w:before="100" w:beforeAutospacing="1" w:after="240" w:line="336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0A1B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        </w:t>
      </w:r>
      <w:r w:rsidRPr="00310A1B">
        <w:rPr>
          <w:rFonts w:ascii="Times" w:eastAsia="Times New Roman" w:hAnsi="Times" w:cs="Times"/>
          <w:sz w:val="24"/>
          <w:szCs w:val="24"/>
          <w:lang w:eastAsia="ru-RU"/>
        </w:rPr>
        <w:t>Все это вселяет уверенность в то, что День статистики в Вышке – это сложившаяся традиция, и уже в следующем году двери Культурного Центра ВШЭ будут вновь открыты для всех любителей статистики.</w:t>
      </w:r>
    </w:p>
    <w:p w:rsidR="00A179AB" w:rsidRDefault="00A179AB"/>
    <w:sectPr w:rsidR="00A179AB" w:rsidSect="002437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B"/>
    <w:rsid w:val="00243759"/>
    <w:rsid w:val="00310A1B"/>
    <w:rsid w:val="00907C80"/>
    <w:rsid w:val="00A179AB"/>
    <w:rsid w:val="00C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A1B"/>
    <w:rPr>
      <w:i/>
      <w:iCs/>
    </w:rPr>
  </w:style>
  <w:style w:type="character" w:styleId="a4">
    <w:name w:val="Strong"/>
    <w:basedOn w:val="a0"/>
    <w:uiPriority w:val="22"/>
    <w:qFormat/>
    <w:rsid w:val="00310A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A1B"/>
    <w:rPr>
      <w:i/>
      <w:iCs/>
    </w:rPr>
  </w:style>
  <w:style w:type="character" w:styleId="a4">
    <w:name w:val="Strong"/>
    <w:basedOn w:val="a0"/>
    <w:uiPriority w:val="22"/>
    <w:qFormat/>
    <w:rsid w:val="00310A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://www.hse.ru/text/image/97899567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Генина К.Г.</dc:creator>
  <cp:lastModifiedBy>Уткин Станислав Александрович</cp:lastModifiedBy>
  <cp:revision>2</cp:revision>
  <dcterms:created xsi:type="dcterms:W3CDTF">2013-10-23T07:42:00Z</dcterms:created>
  <dcterms:modified xsi:type="dcterms:W3CDTF">2013-10-23T07:42:00Z</dcterms:modified>
</cp:coreProperties>
</file>