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851D5F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851D5F">
        <w:rPr>
          <w:b/>
        </w:rPr>
        <w:t xml:space="preserve"> Т</w:t>
      </w:r>
      <w:r w:rsidRPr="00442072">
        <w:rPr>
          <w:b/>
        </w:rPr>
        <w:t>ерриториального органа Федеральной службы государственной статистики</w:t>
      </w:r>
      <w:r w:rsidR="00851D5F">
        <w:rPr>
          <w:b/>
        </w:rPr>
        <w:t xml:space="preserve"> по Республике Адыгея (Адыгеястат)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44207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44207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3053AE">
        <w:trPr>
          <w:cantSplit/>
          <w:trHeight w:val="57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C9" w:rsidRPr="004E2F80" w:rsidTr="003053AE">
        <w:trPr>
          <w:trHeight w:val="833"/>
          <w:jc w:val="center"/>
        </w:trPr>
        <w:tc>
          <w:tcPr>
            <w:tcW w:w="334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E6EC9" w:rsidRPr="0055706B" w:rsidRDefault="00851D5F" w:rsidP="00305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Курижева</w:t>
            </w:r>
            <w:proofErr w:type="spellEnd"/>
            <w:r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214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0E6EC9" w:rsidRPr="0055706B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851D5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долевая </w:t>
            </w:r>
            <w:r w:rsidR="00851D5F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0E6EC9" w:rsidRDefault="00851D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  <w:r w:rsidR="000E6EC9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C62BEA" w:rsidRDefault="00C62BEA" w:rsidP="003053AE">
            <w:pPr>
              <w:rPr>
                <w:sz w:val="20"/>
                <w:szCs w:val="20"/>
              </w:rPr>
            </w:pPr>
          </w:p>
          <w:p w:rsidR="00C62BEA" w:rsidRDefault="00C62B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6EC9" w:rsidRPr="0055706B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490DEA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55706B" w:rsidRDefault="00C62BEA" w:rsidP="0030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1216635</w:t>
            </w:r>
            <w:r w:rsidR="000E6E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416" w:type="dxa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3053AE">
        <w:trPr>
          <w:trHeight w:val="742"/>
          <w:jc w:val="center"/>
        </w:trPr>
        <w:tc>
          <w:tcPr>
            <w:tcW w:w="334" w:type="dxa"/>
            <w:shd w:val="clear" w:color="auto" w:fill="auto"/>
          </w:tcPr>
          <w:p w:rsidR="000E6EC9" w:rsidRPr="007229F6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0E6EC9" w:rsidRPr="007229F6" w:rsidRDefault="00C62BE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Дудникова Наталья Викторовна</w:t>
            </w:r>
          </w:p>
        </w:tc>
        <w:tc>
          <w:tcPr>
            <w:tcW w:w="1214" w:type="dxa"/>
            <w:shd w:val="clear" w:color="auto" w:fill="auto"/>
          </w:tcPr>
          <w:p w:rsidR="000E6EC9" w:rsidRPr="007229F6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62BEA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0E6EC9" w:rsidRPr="0055706B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55706B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  <w:r w:rsidR="000E6EC9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2BEA" w:rsidRDefault="00C62BEA" w:rsidP="004336A9">
            <w:pPr>
              <w:jc w:val="center"/>
              <w:rPr>
                <w:sz w:val="20"/>
                <w:szCs w:val="20"/>
              </w:rPr>
            </w:pPr>
          </w:p>
          <w:p w:rsidR="00C62BEA" w:rsidRDefault="00C62BEA" w:rsidP="004336A9">
            <w:pPr>
              <w:jc w:val="center"/>
              <w:rPr>
                <w:sz w:val="20"/>
                <w:szCs w:val="20"/>
              </w:rPr>
            </w:pPr>
          </w:p>
          <w:p w:rsidR="00C62BEA" w:rsidRPr="0055706B" w:rsidRDefault="00C62BE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6EC9" w:rsidRPr="0055706B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55706B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7229F6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662929,2</w:t>
            </w:r>
          </w:p>
        </w:tc>
        <w:tc>
          <w:tcPr>
            <w:tcW w:w="1416" w:type="dxa"/>
          </w:tcPr>
          <w:p w:rsidR="000E6EC9" w:rsidRPr="007229F6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CB4E23">
        <w:trPr>
          <w:trHeight w:val="58"/>
          <w:jc w:val="center"/>
        </w:trPr>
        <w:tc>
          <w:tcPr>
            <w:tcW w:w="334" w:type="dxa"/>
            <w:shd w:val="clear" w:color="auto" w:fill="auto"/>
          </w:tcPr>
          <w:p w:rsidR="000E6EC9" w:rsidRPr="00FF418C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0E6EC9" w:rsidRPr="00FF418C" w:rsidRDefault="00C62BE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Фарафонтова Татьяна Анатольевна</w:t>
            </w:r>
          </w:p>
        </w:tc>
        <w:tc>
          <w:tcPr>
            <w:tcW w:w="1214" w:type="dxa"/>
            <w:shd w:val="clear" w:color="auto" w:fill="auto"/>
          </w:tcPr>
          <w:p w:rsidR="000E6EC9" w:rsidRPr="00FF418C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62BEA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0E6EC9" w:rsidRPr="0055706B" w:rsidRDefault="00C62BEA" w:rsidP="00C6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C62BE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</w:t>
            </w:r>
            <w:r w:rsidR="00C62BEA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0E6EC9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FF418C" w:rsidRDefault="00C62BE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676360,77</w:t>
            </w:r>
          </w:p>
        </w:tc>
        <w:tc>
          <w:tcPr>
            <w:tcW w:w="1416" w:type="dxa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4E23" w:rsidRPr="004E2F80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B4E23" w:rsidRPr="00FF418C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B4E23" w:rsidRPr="00FF418C" w:rsidRDefault="00CB4E2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4E23" w:rsidRPr="00FF418C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B4E23" w:rsidRPr="0055706B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B4E23" w:rsidRPr="0055706B" w:rsidRDefault="00CB4E23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4E23" w:rsidRPr="0055706B" w:rsidRDefault="00CB4E23" w:rsidP="00CB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4E23" w:rsidRPr="0055706B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B4E23" w:rsidRPr="000E6EC9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E6EC9">
              <w:rPr>
                <w:sz w:val="20"/>
                <w:szCs w:val="20"/>
              </w:rPr>
              <w:t xml:space="preserve">втомобиль легковой </w:t>
            </w:r>
          </w:p>
          <w:p w:rsidR="00CB4E23" w:rsidRPr="008C1296" w:rsidRDefault="00CB4E23" w:rsidP="008C1296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lang w:val="en-US"/>
              </w:rPr>
              <w:t>Volkswagen</w:t>
            </w:r>
            <w:r w:rsidRPr="00CB4E23">
              <w:t xml:space="preserve"> </w:t>
            </w:r>
            <w:r>
              <w:rPr>
                <w:lang w:val="en-US"/>
              </w:rPr>
              <w:t>Polo</w:t>
            </w:r>
            <w:r>
              <w:t>,</w:t>
            </w:r>
            <w:r w:rsidRPr="00CB4E23">
              <w:t xml:space="preserve"> </w:t>
            </w:r>
          </w:p>
        </w:tc>
        <w:tc>
          <w:tcPr>
            <w:tcW w:w="1222" w:type="dxa"/>
            <w:vMerge w:val="restart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586679,29</w:t>
            </w:r>
          </w:p>
          <w:p w:rsidR="00CB4E23" w:rsidRPr="00916678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CB4E23" w:rsidRPr="00FF418C" w:rsidRDefault="00CB4E23" w:rsidP="004336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</w:tr>
      <w:tr w:rsidR="00CB4E23" w:rsidRPr="004E2F80" w:rsidTr="003053AE">
        <w:trPr>
          <w:trHeight w:val="449"/>
          <w:jc w:val="center"/>
        </w:trPr>
        <w:tc>
          <w:tcPr>
            <w:tcW w:w="334" w:type="dxa"/>
            <w:vMerge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B4E23" w:rsidRDefault="00CB4E2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B4E23" w:rsidRPr="0055706B" w:rsidRDefault="00CB4E23" w:rsidP="003053A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B4E23" w:rsidRDefault="00CB4E23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406" w:type="dxa"/>
            <w:shd w:val="clear" w:color="auto" w:fill="auto"/>
          </w:tcPr>
          <w:p w:rsidR="00CB4E23" w:rsidRPr="00404714" w:rsidRDefault="00CB4E23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4E23" w:rsidRPr="000E6EC9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B4E23" w:rsidRPr="004E2F80" w:rsidTr="008C1296">
        <w:trPr>
          <w:trHeight w:val="258"/>
          <w:jc w:val="center"/>
        </w:trPr>
        <w:tc>
          <w:tcPr>
            <w:tcW w:w="334" w:type="dxa"/>
            <w:vMerge/>
            <w:shd w:val="clear" w:color="auto" w:fill="auto"/>
          </w:tcPr>
          <w:p w:rsidR="00CB4E23" w:rsidRPr="00FF418C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B4E23" w:rsidRPr="00FF418C" w:rsidRDefault="00CB4E2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B4E23" w:rsidRPr="00FF418C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B4E23" w:rsidRPr="00040E90" w:rsidRDefault="00CB4E2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CB4E23" w:rsidRPr="0055706B" w:rsidRDefault="00CB4E23" w:rsidP="004336A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B4E23" w:rsidRPr="0055706B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B4E23" w:rsidRDefault="00CB4E2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shd w:val="clear" w:color="auto" w:fill="auto"/>
          </w:tcPr>
          <w:p w:rsidR="00CB4E23" w:rsidRPr="0055706B" w:rsidRDefault="00CB4E23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B4E23" w:rsidRPr="0055706B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B4E23" w:rsidRPr="0055706B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B4E23" w:rsidRPr="00490DEA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B4E23" w:rsidRPr="000E6EC9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B4E23" w:rsidRPr="00FF418C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B4E23" w:rsidRPr="00FF418C" w:rsidRDefault="00CB4E23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/>
    <w:sectPr w:rsidR="00D62E81" w:rsidSect="003053AE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E6EC9"/>
    <w:rsid w:val="00155DFF"/>
    <w:rsid w:val="003053AE"/>
    <w:rsid w:val="003665B5"/>
    <w:rsid w:val="00442072"/>
    <w:rsid w:val="00726685"/>
    <w:rsid w:val="00851D5F"/>
    <w:rsid w:val="008C1296"/>
    <w:rsid w:val="00AE55EB"/>
    <w:rsid w:val="00BF7D7E"/>
    <w:rsid w:val="00C62BEA"/>
    <w:rsid w:val="00C85CEB"/>
    <w:rsid w:val="00CB4E23"/>
    <w:rsid w:val="00D548B9"/>
    <w:rsid w:val="00D62E81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DF2E-6EDA-4C18-9340-3DFD5C7A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Пасечник Е.М.</cp:lastModifiedBy>
  <cp:revision>5</cp:revision>
  <cp:lastPrinted>2016-04-15T12:38:00Z</cp:lastPrinted>
  <dcterms:created xsi:type="dcterms:W3CDTF">2016-05-10T13:33:00Z</dcterms:created>
  <dcterms:modified xsi:type="dcterms:W3CDTF">2016-05-13T08:09:00Z</dcterms:modified>
</cp:coreProperties>
</file>