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FF" w:rsidRDefault="00C34CFF" w:rsidP="009C4726">
      <w:pPr>
        <w:ind w:firstLine="0"/>
        <w:jc w:val="center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A005F2" w:rsidRDefault="009C4726" w:rsidP="00A005F2">
      <w:pPr>
        <w:ind w:firstLine="0"/>
        <w:jc w:val="center"/>
        <w:rPr>
          <w:b/>
        </w:rPr>
      </w:pPr>
      <w:r w:rsidRPr="009C4726">
        <w:rPr>
          <w:b/>
        </w:rPr>
        <w:t>обращений граждан,</w:t>
      </w:r>
      <w:r w:rsidR="00A005F2">
        <w:rPr>
          <w:b/>
        </w:rPr>
        <w:t xml:space="preserve"> </w:t>
      </w:r>
      <w:r w:rsidRPr="009C4726">
        <w:rPr>
          <w:b/>
        </w:rPr>
        <w:t>направленных в</w:t>
      </w:r>
      <w:r w:rsidR="00A005F2">
        <w:rPr>
          <w:b/>
        </w:rPr>
        <w:t xml:space="preserve"> </w:t>
      </w:r>
      <w:proofErr w:type="gramStart"/>
      <w:r w:rsidR="00320FE0">
        <w:rPr>
          <w:b/>
        </w:rPr>
        <w:t>Федеральную</w:t>
      </w:r>
      <w:proofErr w:type="gramEnd"/>
      <w:r w:rsidR="00320FE0">
        <w:rPr>
          <w:b/>
        </w:rPr>
        <w:t xml:space="preserve"> </w:t>
      </w:r>
    </w:p>
    <w:p w:rsidR="009C6BD0" w:rsidRDefault="00320FE0" w:rsidP="007A36F3">
      <w:pPr>
        <w:ind w:firstLine="0"/>
        <w:jc w:val="center"/>
        <w:rPr>
          <w:b/>
        </w:rPr>
      </w:pPr>
      <w:r>
        <w:rPr>
          <w:b/>
        </w:rPr>
        <w:t>службу государственной статистики</w:t>
      </w:r>
      <w:r w:rsidR="009C6BD0">
        <w:rPr>
          <w:b/>
        </w:rPr>
        <w:t xml:space="preserve"> </w:t>
      </w:r>
      <w:r w:rsidR="00187470">
        <w:rPr>
          <w:b/>
        </w:rPr>
        <w:t>в</w:t>
      </w:r>
      <w:r w:rsidR="009C4726" w:rsidRPr="009C4726">
        <w:rPr>
          <w:b/>
        </w:rPr>
        <w:t xml:space="preserve"> 20</w:t>
      </w:r>
      <w:r w:rsidR="00D93A60">
        <w:rPr>
          <w:b/>
        </w:rPr>
        <w:t>16</w:t>
      </w:r>
      <w:r w:rsidR="009C4726" w:rsidRPr="009C4726">
        <w:rPr>
          <w:b/>
        </w:rPr>
        <w:t xml:space="preserve"> год</w:t>
      </w:r>
      <w:r w:rsidR="005D4A2A">
        <w:rPr>
          <w:b/>
        </w:rPr>
        <w:t>у</w:t>
      </w:r>
    </w:p>
    <w:p w:rsidR="0093164D" w:rsidRDefault="0093164D" w:rsidP="00B80D09">
      <w:pPr>
        <w:ind w:firstLine="0"/>
      </w:pPr>
    </w:p>
    <w:p w:rsidR="00B80D09" w:rsidRDefault="009C4726" w:rsidP="009E73D6">
      <w:r w:rsidRPr="00E5545B">
        <w:t xml:space="preserve">В </w:t>
      </w:r>
      <w:r w:rsidR="00320FE0" w:rsidRPr="00E5545B">
        <w:t xml:space="preserve">Федеральную службу государственной статистики </w:t>
      </w:r>
      <w:r w:rsidRPr="00E5545B">
        <w:t>в 20</w:t>
      </w:r>
      <w:r w:rsidR="00320FE0" w:rsidRPr="00E5545B">
        <w:t>1</w:t>
      </w:r>
      <w:r w:rsidR="00D93A60">
        <w:t>6 год</w:t>
      </w:r>
      <w:r w:rsidR="005D4A2A">
        <w:t>у</w:t>
      </w:r>
      <w:r w:rsidR="00187470">
        <w:t xml:space="preserve"> </w:t>
      </w:r>
      <w:r w:rsidRPr="00E5545B">
        <w:t xml:space="preserve">поступило </w:t>
      </w:r>
      <w:r w:rsidR="005D4A2A">
        <w:t>20 402</w:t>
      </w:r>
      <w:r w:rsidR="003D72D4" w:rsidRPr="00E5545B">
        <w:t xml:space="preserve"> </w:t>
      </w:r>
      <w:r w:rsidR="005D4A2A">
        <w:t>обращения</w:t>
      </w:r>
      <w:r w:rsidRPr="00E5545B">
        <w:t xml:space="preserve"> граждан</w:t>
      </w:r>
      <w:r w:rsidR="001C76A2">
        <w:t xml:space="preserve"> (далее – обращение</w:t>
      </w:r>
      <w:r w:rsidR="00C6433B">
        <w:t>)</w:t>
      </w:r>
      <w:r w:rsidRPr="00E5545B">
        <w:t xml:space="preserve">, </w:t>
      </w:r>
      <w:r w:rsidR="005D4A2A">
        <w:t xml:space="preserve"> что на 36</w:t>
      </w:r>
      <w:r w:rsidR="00971AAB">
        <w:t xml:space="preserve"> </w:t>
      </w:r>
      <w:r w:rsidR="001D50F7">
        <w:t>% меньше</w:t>
      </w:r>
      <w:r w:rsidR="00A469E7">
        <w:t xml:space="preserve">, чем </w:t>
      </w:r>
      <w:r w:rsidR="00971AAB" w:rsidRPr="00E5545B">
        <w:t xml:space="preserve">в </w:t>
      </w:r>
      <w:r w:rsidR="005D4A2A">
        <w:t>2015</w:t>
      </w:r>
      <w:r w:rsidR="00971AAB" w:rsidRPr="00D93A60">
        <w:t xml:space="preserve"> </w:t>
      </w:r>
      <w:r w:rsidR="00D93A60">
        <w:t>год</w:t>
      </w:r>
      <w:r w:rsidR="005D4A2A">
        <w:t>у</w:t>
      </w:r>
      <w:r w:rsidR="00304613">
        <w:t>. И</w:t>
      </w:r>
      <w:r w:rsidR="00187470">
        <w:t xml:space="preserve">з них </w:t>
      </w:r>
      <w:r w:rsidR="005D4A2A">
        <w:t>1 775</w:t>
      </w:r>
      <w:r w:rsidR="00971AAB">
        <w:t xml:space="preserve"> </w:t>
      </w:r>
      <w:r w:rsidR="00187470">
        <w:t>обращени</w:t>
      </w:r>
      <w:r w:rsidR="00F34A0A">
        <w:t xml:space="preserve">й поступило </w:t>
      </w:r>
      <w:r w:rsidR="00320FE0" w:rsidRPr="00E5545B">
        <w:t xml:space="preserve">в центральный аппарат, что составляет </w:t>
      </w:r>
      <w:r w:rsidR="005D4A2A">
        <w:t>8</w:t>
      </w:r>
      <w:r w:rsidR="000B2474">
        <w:t>,</w:t>
      </w:r>
      <w:r w:rsidR="005D4A2A">
        <w:t xml:space="preserve">7 </w:t>
      </w:r>
      <w:r w:rsidR="00320FE0" w:rsidRPr="00E5545B">
        <w:t>% от общ</w:t>
      </w:r>
      <w:r w:rsidR="002710D0" w:rsidRPr="00E5545B">
        <w:t>его числа поступивших обращений</w:t>
      </w:r>
      <w:r w:rsidR="005D4A2A">
        <w:t xml:space="preserve">. </w:t>
      </w:r>
    </w:p>
    <w:p w:rsidR="00B80D09" w:rsidRDefault="00B80D09" w:rsidP="00B80D09">
      <w:r>
        <w:t>П</w:t>
      </w:r>
      <w:r w:rsidRPr="0086595D">
        <w:t xml:space="preserve">овторно </w:t>
      </w:r>
      <w:r>
        <w:t>в Росстат поступило 32 обращения (0,1%)</w:t>
      </w:r>
      <w:r w:rsidRPr="0086595D">
        <w:t xml:space="preserve">, в том числе в центральный </w:t>
      </w:r>
      <w:r>
        <w:t>аппарат – 15 (0,6%).</w:t>
      </w:r>
    </w:p>
    <w:p w:rsidR="00B80D09" w:rsidRDefault="00B80D09" w:rsidP="009E73D6">
      <w:r>
        <w:t>В 2016 году на официальном сайте Росстата в информационно-телекоммуникационной сети «Интернет» размещен раздел «Часто задаваемые вопросы», благодаря которому удалось частично снизить количество поступающих обращений граждан по самым часто задаваемым вопросам.</w:t>
      </w:r>
    </w:p>
    <w:p w:rsidR="00B80D09" w:rsidRDefault="00B80D09" w:rsidP="009E73D6"/>
    <w:p w:rsidR="00E867C4" w:rsidRPr="00841598" w:rsidRDefault="00E867C4" w:rsidP="00E867C4">
      <w:r w:rsidRPr="00841598">
        <w:t>Наибольшее количество обращений поступило в следующие территориальные органы Росстата:</w:t>
      </w:r>
    </w:p>
    <w:p w:rsidR="00E867C4" w:rsidRPr="00841598" w:rsidRDefault="00B80D09" w:rsidP="00E867C4">
      <w:r>
        <w:t>Ростовстат</w:t>
      </w:r>
      <w:r w:rsidR="00E867C4" w:rsidRPr="00841598">
        <w:t xml:space="preserve">– </w:t>
      </w:r>
      <w:r>
        <w:t>806</w:t>
      </w:r>
      <w:r w:rsidR="00E867C4" w:rsidRPr="00841598">
        <w:t xml:space="preserve"> </w:t>
      </w:r>
      <w:r>
        <w:t>(3,9%</w:t>
      </w:r>
      <w:r w:rsidR="00E867C4" w:rsidRPr="00841598">
        <w:t>);</w:t>
      </w:r>
    </w:p>
    <w:p w:rsidR="00E867C4" w:rsidRPr="00841598" w:rsidRDefault="00B80D09" w:rsidP="00E867C4">
      <w:r>
        <w:t>Красноярскстат</w:t>
      </w:r>
      <w:r w:rsidR="00E867C4" w:rsidRPr="00841598">
        <w:t xml:space="preserve"> – </w:t>
      </w:r>
      <w:r>
        <w:t>725</w:t>
      </w:r>
      <w:r w:rsidR="00E867C4" w:rsidRPr="00841598">
        <w:t xml:space="preserve"> </w:t>
      </w:r>
      <w:r>
        <w:t>(3</w:t>
      </w:r>
      <w:r w:rsidR="00074BFA">
        <w:t>,</w:t>
      </w:r>
      <w:r>
        <w:t>5</w:t>
      </w:r>
      <w:r w:rsidR="00E867C4" w:rsidRPr="00841598">
        <w:t>%);</w:t>
      </w:r>
    </w:p>
    <w:p w:rsidR="00E867C4" w:rsidRPr="00841598" w:rsidRDefault="00B80D09" w:rsidP="00E867C4">
      <w:r>
        <w:t>Волгоградстат</w:t>
      </w:r>
      <w:r w:rsidR="00E867C4" w:rsidRPr="00841598">
        <w:t xml:space="preserve"> – </w:t>
      </w:r>
      <w:r>
        <w:t>625</w:t>
      </w:r>
      <w:r w:rsidR="00A61023">
        <w:t xml:space="preserve"> (3</w:t>
      </w:r>
      <w:r w:rsidR="00E867C4" w:rsidRPr="00841598">
        <w:t>,</w:t>
      </w:r>
      <w:r>
        <w:t>1</w:t>
      </w:r>
      <w:r w:rsidR="00E867C4" w:rsidRPr="00841598">
        <w:t>%);</w:t>
      </w:r>
    </w:p>
    <w:p w:rsidR="000007BD" w:rsidRDefault="000007BD" w:rsidP="00E867C4">
      <w:r>
        <w:t>Саратовстат –</w:t>
      </w:r>
      <w:r w:rsidR="00B80D09">
        <w:t xml:space="preserve"> 537</w:t>
      </w:r>
      <w:r>
        <w:t xml:space="preserve"> </w:t>
      </w:r>
      <w:r w:rsidR="00B80D09">
        <w:t>(2,6</w:t>
      </w:r>
      <w:r w:rsidR="00A61023">
        <w:t>%);</w:t>
      </w:r>
    </w:p>
    <w:p w:rsidR="00A61023" w:rsidRDefault="00B80D09" w:rsidP="00E867C4">
      <w:r>
        <w:t>Омскстат – 507 (2,5</w:t>
      </w:r>
      <w:r w:rsidR="00A61023">
        <w:t>%).</w:t>
      </w:r>
    </w:p>
    <w:p w:rsidR="00DE296E" w:rsidRDefault="00DE296E" w:rsidP="009E73D6"/>
    <w:p w:rsidR="00B80D09" w:rsidRPr="00F34A0A" w:rsidRDefault="00B80D09" w:rsidP="00B80D09">
      <w:r w:rsidRPr="00E5545B">
        <w:t xml:space="preserve">По </w:t>
      </w:r>
      <w:r>
        <w:t>периодам года</w:t>
      </w:r>
      <w:r w:rsidRPr="00E5545B">
        <w:t xml:space="preserve"> поступило:</w:t>
      </w:r>
    </w:p>
    <w:p w:rsidR="00B80D09" w:rsidRPr="00F34A0A" w:rsidRDefault="00B80D09" w:rsidP="00B80D09">
      <w:r>
        <w:t xml:space="preserve">В </w:t>
      </w:r>
      <w:r>
        <w:rPr>
          <w:lang w:val="en-US"/>
        </w:rPr>
        <w:t>I</w:t>
      </w:r>
      <w:r w:rsidRPr="003317AA">
        <w:t xml:space="preserve"> </w:t>
      </w:r>
      <w:r>
        <w:t>квартале – 5 862</w:t>
      </w:r>
      <w:r w:rsidRPr="00F34A0A">
        <w:t xml:space="preserve"> </w:t>
      </w:r>
      <w:r>
        <w:t>обращений (28,7</w:t>
      </w:r>
      <w:r w:rsidRPr="00F34A0A">
        <w:t xml:space="preserve">%), в том числе в центральный аппарат </w:t>
      </w:r>
      <w:r>
        <w:t>– 514 (8,8</w:t>
      </w:r>
      <w:r w:rsidRPr="00F34A0A">
        <w:t>%);</w:t>
      </w:r>
    </w:p>
    <w:p w:rsidR="00B80D09" w:rsidRPr="00F34A0A" w:rsidRDefault="00B80D09" w:rsidP="00B80D09">
      <w:r w:rsidRPr="00F34A0A">
        <w:t xml:space="preserve">Во </w:t>
      </w:r>
      <w:r w:rsidRPr="00F34A0A">
        <w:rPr>
          <w:lang w:val="en-US"/>
        </w:rPr>
        <w:t>II</w:t>
      </w:r>
      <w:r w:rsidRPr="00F34A0A">
        <w:t xml:space="preserve"> квартале – </w:t>
      </w:r>
      <w:r>
        <w:t>5 229 обращений (25,6</w:t>
      </w:r>
      <w:r w:rsidRPr="00F34A0A">
        <w:t xml:space="preserve">%), в том числе в центральный аппарат </w:t>
      </w:r>
      <w:r>
        <w:t>– 506</w:t>
      </w:r>
      <w:r w:rsidRPr="00F34A0A">
        <w:t xml:space="preserve"> </w:t>
      </w:r>
      <w:r>
        <w:t>(9,7</w:t>
      </w:r>
      <w:r w:rsidRPr="00F34A0A">
        <w:t>%);</w:t>
      </w:r>
    </w:p>
    <w:p w:rsidR="00B80D09" w:rsidRPr="00F34A0A" w:rsidRDefault="00B80D09" w:rsidP="00B80D09">
      <w:r w:rsidRPr="00F34A0A">
        <w:t xml:space="preserve">В </w:t>
      </w:r>
      <w:r w:rsidRPr="00F34A0A">
        <w:rPr>
          <w:lang w:val="en-US"/>
        </w:rPr>
        <w:t>III</w:t>
      </w:r>
      <w:r>
        <w:t xml:space="preserve"> квартале – 4 804 обращений (23,6</w:t>
      </w:r>
      <w:r w:rsidRPr="00F34A0A">
        <w:t xml:space="preserve">%), в том числе в центральный аппарат </w:t>
      </w:r>
      <w:r>
        <w:t>– 370 (7,7</w:t>
      </w:r>
      <w:r w:rsidRPr="00F34A0A">
        <w:t>%);</w:t>
      </w:r>
    </w:p>
    <w:p w:rsidR="00B80D09" w:rsidRDefault="00B80D09" w:rsidP="00B80D09">
      <w:r w:rsidRPr="00F34A0A">
        <w:t xml:space="preserve">В </w:t>
      </w:r>
      <w:r w:rsidRPr="00F34A0A">
        <w:rPr>
          <w:lang w:val="en-US"/>
        </w:rPr>
        <w:t>IV</w:t>
      </w:r>
      <w:r w:rsidRPr="00F34A0A">
        <w:t xml:space="preserve"> квартале –</w:t>
      </w:r>
      <w:r>
        <w:t xml:space="preserve"> 4 507 обращений (22,1</w:t>
      </w:r>
      <w:r w:rsidRPr="001D50F7">
        <w:t xml:space="preserve">%), в том числе в центральный аппарат </w:t>
      </w:r>
      <w:r>
        <w:t>– 385</w:t>
      </w:r>
      <w:r w:rsidRPr="001D50F7">
        <w:t xml:space="preserve"> </w:t>
      </w:r>
      <w:r>
        <w:t>(8,5%);</w:t>
      </w:r>
    </w:p>
    <w:p w:rsidR="00C34CFF" w:rsidRPr="007A36F3" w:rsidRDefault="00C34CFF" w:rsidP="00B80D09"/>
    <w:p w:rsidR="00A61023" w:rsidRDefault="00774FC1" w:rsidP="00940D72">
      <w:r>
        <w:rPr>
          <w:noProof/>
        </w:rPr>
        <w:drawing>
          <wp:inline distT="0" distB="0" distL="0" distR="0" wp14:anchorId="480DB6F4" wp14:editId="51307778">
            <wp:extent cx="5600700" cy="28384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D72" w:rsidRDefault="00940D72" w:rsidP="00940D72"/>
    <w:p w:rsidR="00C34CFF" w:rsidRPr="005C0DFC" w:rsidRDefault="00136630" w:rsidP="00C34CFF">
      <w:pPr>
        <w:spacing w:line="276" w:lineRule="auto"/>
      </w:pPr>
      <w:r w:rsidRPr="005C0DFC">
        <w:lastRenderedPageBreak/>
        <w:t xml:space="preserve">Каналы </w:t>
      </w:r>
      <w:r w:rsidR="009C4726" w:rsidRPr="005C0DFC">
        <w:t>поступл</w:t>
      </w:r>
      <w:r w:rsidRPr="005C0DFC">
        <w:t>ения</w:t>
      </w:r>
      <w:r w:rsidR="00CD7746" w:rsidRPr="005C0DFC">
        <w:t xml:space="preserve"> обращений</w:t>
      </w:r>
      <w:r w:rsidR="009E73D6">
        <w:t xml:space="preserve"> граждан:</w:t>
      </w:r>
    </w:p>
    <w:p w:rsidR="00136630" w:rsidRPr="005C0DFC" w:rsidRDefault="00136630" w:rsidP="00C34CFF">
      <w:pPr>
        <w:spacing w:line="276" w:lineRule="auto"/>
      </w:pPr>
      <w:r w:rsidRPr="005C0DFC">
        <w:t xml:space="preserve">1. По источнику </w:t>
      </w:r>
      <w:r w:rsidR="00BF2461" w:rsidRPr="005C0DFC">
        <w:t>поступления:</w:t>
      </w:r>
    </w:p>
    <w:p w:rsidR="00BF2461" w:rsidRPr="005C0DFC" w:rsidRDefault="00FE70CC" w:rsidP="00C34CFF">
      <w:pPr>
        <w:spacing w:line="276" w:lineRule="auto"/>
      </w:pPr>
      <w:r>
        <w:t>из</w:t>
      </w:r>
      <w:r w:rsidR="00BF2461" w:rsidRPr="005C0DFC">
        <w:t xml:space="preserve"> Управления Президента Российской Федерации по работе с обращениями граждан </w:t>
      </w:r>
      <w:r>
        <w:t xml:space="preserve"> и Правительства Российской Федерации</w:t>
      </w:r>
      <w:r w:rsidR="00116E70">
        <w:t xml:space="preserve"> </w:t>
      </w:r>
      <w:r w:rsidR="00BF2461" w:rsidRPr="005C0DFC">
        <w:t xml:space="preserve">- </w:t>
      </w:r>
      <w:r w:rsidR="00940D72">
        <w:t>67</w:t>
      </w:r>
      <w:r w:rsidR="003C2A9F" w:rsidRPr="005C0DFC">
        <w:t xml:space="preserve"> (</w:t>
      </w:r>
      <w:r w:rsidR="000C47F2">
        <w:t>0,</w:t>
      </w:r>
      <w:r w:rsidR="00940D72">
        <w:t>3</w:t>
      </w:r>
      <w:r w:rsidR="003C2A9F" w:rsidRPr="005C0DFC">
        <w:t>%)</w:t>
      </w:r>
    </w:p>
    <w:p w:rsidR="00C7621C" w:rsidRDefault="00116E70" w:rsidP="00C34CFF">
      <w:pPr>
        <w:spacing w:line="276" w:lineRule="auto"/>
      </w:pPr>
      <w:r>
        <w:t>из</w:t>
      </w:r>
      <w:r w:rsidR="003370AB" w:rsidRPr="005C0DFC">
        <w:t xml:space="preserve"> аппаратов</w:t>
      </w:r>
      <w:r w:rsidR="00BF2461" w:rsidRPr="005C0DFC">
        <w:t xml:space="preserve"> Полномочн</w:t>
      </w:r>
      <w:r w:rsidR="003370AB" w:rsidRPr="005C0DFC">
        <w:t>ых</w:t>
      </w:r>
      <w:r w:rsidR="00BF2461" w:rsidRPr="005C0DFC">
        <w:t xml:space="preserve"> представител</w:t>
      </w:r>
      <w:r w:rsidR="003370AB" w:rsidRPr="005C0DFC">
        <w:t>ей</w:t>
      </w:r>
      <w:r w:rsidR="00BF2461" w:rsidRPr="005C0DFC">
        <w:t xml:space="preserve"> Президента</w:t>
      </w:r>
      <w:r>
        <w:t xml:space="preserve"> Российской Федерации</w:t>
      </w:r>
      <w:r w:rsidR="00BF2461" w:rsidRPr="005C0DFC">
        <w:t xml:space="preserve"> в федеральн</w:t>
      </w:r>
      <w:r w:rsidR="003370AB" w:rsidRPr="005C0DFC">
        <w:t>ых</w:t>
      </w:r>
      <w:r w:rsidR="00BF2461" w:rsidRPr="005C0DFC">
        <w:t xml:space="preserve"> округ</w:t>
      </w:r>
      <w:r w:rsidR="003370AB" w:rsidRPr="005C0DFC">
        <w:t>ах</w:t>
      </w:r>
      <w:r w:rsidR="00BF2461" w:rsidRPr="005C0DFC">
        <w:t xml:space="preserve"> </w:t>
      </w:r>
      <w:r>
        <w:t xml:space="preserve"> и </w:t>
      </w:r>
      <w:r w:rsidRPr="005C0DFC">
        <w:t xml:space="preserve">Правительств (Администраций) субъектов Российской Федерации </w:t>
      </w:r>
      <w:r>
        <w:t>–</w:t>
      </w:r>
      <w:r w:rsidR="003C2A9F" w:rsidRPr="005C0DFC">
        <w:t xml:space="preserve"> </w:t>
      </w:r>
      <w:r w:rsidR="00940D72">
        <w:t>230</w:t>
      </w:r>
      <w:r w:rsidR="003C2A9F" w:rsidRPr="005C0DFC">
        <w:t xml:space="preserve"> (</w:t>
      </w:r>
      <w:r w:rsidR="00940D72">
        <w:t>1</w:t>
      </w:r>
      <w:r w:rsidR="00B45412">
        <w:t>,</w:t>
      </w:r>
      <w:r w:rsidR="00A970D5">
        <w:t>1</w:t>
      </w:r>
      <w:r w:rsidR="003C2A9F" w:rsidRPr="005C0DFC">
        <w:t>%)</w:t>
      </w:r>
      <w:r w:rsidR="00A970D5">
        <w:t>;</w:t>
      </w:r>
    </w:p>
    <w:p w:rsidR="00870088" w:rsidRDefault="00870088" w:rsidP="00C34CFF">
      <w:pPr>
        <w:spacing w:line="276" w:lineRule="auto"/>
      </w:pPr>
      <w:r>
        <w:t xml:space="preserve">из федеральных органов государственной власти и органов государственной власти субъектов Российской Федерации </w:t>
      </w:r>
      <w:r w:rsidR="00C34CFF">
        <w:t>–</w:t>
      </w:r>
      <w:r>
        <w:t xml:space="preserve"> </w:t>
      </w:r>
      <w:r w:rsidR="00C34CFF">
        <w:t>214 (1,0 %)</w:t>
      </w:r>
    </w:p>
    <w:p w:rsidR="00C34CFF" w:rsidRDefault="00C34CFF" w:rsidP="00C34CFF">
      <w:pPr>
        <w:spacing w:line="276" w:lineRule="auto"/>
      </w:pPr>
      <w:r>
        <w:t>от граждан – 19891 (97,6%).</w:t>
      </w:r>
    </w:p>
    <w:p w:rsidR="00C34CFF" w:rsidRDefault="00C34CFF" w:rsidP="00C34CFF">
      <w:pPr>
        <w:spacing w:line="276" w:lineRule="auto"/>
      </w:pPr>
    </w:p>
    <w:p w:rsidR="00BF2461" w:rsidRPr="00F81F72" w:rsidRDefault="00B86D10" w:rsidP="00C34CFF">
      <w:pPr>
        <w:spacing w:line="276" w:lineRule="auto"/>
      </w:pPr>
      <w:r>
        <w:t xml:space="preserve">2. </w:t>
      </w:r>
      <w:r w:rsidRPr="00F81F72">
        <w:t>По типу доставки</w:t>
      </w:r>
      <w:r w:rsidR="00940D72">
        <w:t xml:space="preserve"> в центральный аппарат поступило</w:t>
      </w:r>
      <w:r w:rsidRPr="00F81F72">
        <w:t>:</w:t>
      </w:r>
    </w:p>
    <w:p w:rsidR="00AA0E9D" w:rsidRDefault="00BF2461" w:rsidP="00C34CFF">
      <w:pPr>
        <w:spacing w:line="276" w:lineRule="auto"/>
      </w:pPr>
      <w:r w:rsidRPr="00F81F72">
        <w:t xml:space="preserve">Почтой России  </w:t>
      </w:r>
      <w:r w:rsidR="00207D9F" w:rsidRPr="00F81F72">
        <w:t xml:space="preserve">– </w:t>
      </w:r>
      <w:r w:rsidR="00940D72">
        <w:t>342</w:t>
      </w:r>
      <w:r w:rsidR="00E552B2" w:rsidRPr="00F81F72">
        <w:t xml:space="preserve"> (</w:t>
      </w:r>
      <w:r w:rsidR="00940D72">
        <w:t>19</w:t>
      </w:r>
      <w:r w:rsidR="005E52F1">
        <w:t>,</w:t>
      </w:r>
      <w:r w:rsidR="00940D72">
        <w:t>3</w:t>
      </w:r>
      <w:r w:rsidR="002B5B22" w:rsidRPr="00F81F72">
        <w:t>%)</w:t>
      </w:r>
      <w:r w:rsidR="00AA0E9D" w:rsidRPr="00F81F72">
        <w:t>;</w:t>
      </w:r>
    </w:p>
    <w:p w:rsidR="00BF2461" w:rsidRPr="00E5545B" w:rsidRDefault="00BF2461" w:rsidP="00C34CFF">
      <w:pPr>
        <w:spacing w:line="276" w:lineRule="auto"/>
      </w:pPr>
      <w:r w:rsidRPr="00E5545B">
        <w:t>по сет</w:t>
      </w:r>
      <w:r w:rsidR="002F4BEE" w:rsidRPr="00E5545B">
        <w:t>и</w:t>
      </w:r>
      <w:r w:rsidRPr="00E5545B">
        <w:t xml:space="preserve"> Интернет </w:t>
      </w:r>
      <w:r w:rsidR="002F4BEE" w:rsidRPr="00E5545B">
        <w:t xml:space="preserve">(электронной почтой) </w:t>
      </w:r>
      <w:r w:rsidR="002B5B22" w:rsidRPr="00E5545B">
        <w:t xml:space="preserve">– </w:t>
      </w:r>
      <w:r w:rsidR="000C47F2">
        <w:t xml:space="preserve">1 </w:t>
      </w:r>
      <w:r w:rsidR="00A970D5">
        <w:t>2</w:t>
      </w:r>
      <w:r w:rsidR="00940D72">
        <w:t>98</w:t>
      </w:r>
      <w:r w:rsidR="008C4B2A">
        <w:t xml:space="preserve"> (</w:t>
      </w:r>
      <w:r w:rsidR="00940D72">
        <w:t>73</w:t>
      </w:r>
      <w:r w:rsidR="005E52F1">
        <w:t>,</w:t>
      </w:r>
      <w:r w:rsidR="00940D72">
        <w:t>1</w:t>
      </w:r>
      <w:r w:rsidR="00DF4A6F">
        <w:t>%)</w:t>
      </w:r>
    </w:p>
    <w:p w:rsidR="009A7B42" w:rsidRPr="00E5545B" w:rsidRDefault="009A7B42" w:rsidP="00C34CFF">
      <w:pPr>
        <w:spacing w:line="276" w:lineRule="auto"/>
        <w:ind w:firstLine="708"/>
      </w:pPr>
      <w:r w:rsidRPr="00E5545B">
        <w:t xml:space="preserve">системой МЭДО – </w:t>
      </w:r>
      <w:r w:rsidR="00940D72">
        <w:t>55</w:t>
      </w:r>
      <w:r w:rsidRPr="00E5545B">
        <w:t xml:space="preserve"> (</w:t>
      </w:r>
      <w:r w:rsidR="00940D72">
        <w:t>3</w:t>
      </w:r>
      <w:r w:rsidR="00A970D5">
        <w:t>,</w:t>
      </w:r>
      <w:r w:rsidR="00940D72">
        <w:t>1</w:t>
      </w:r>
      <w:r w:rsidRPr="00E5545B">
        <w:t>%);</w:t>
      </w:r>
    </w:p>
    <w:p w:rsidR="001120D6" w:rsidRDefault="009E73D6" w:rsidP="00C34CFF">
      <w:pPr>
        <w:spacing w:line="276" w:lineRule="auto"/>
      </w:pPr>
      <w:r>
        <w:t>другим</w:t>
      </w:r>
      <w:r w:rsidR="00AF0073">
        <w:t xml:space="preserve"> способ</w:t>
      </w:r>
      <w:r>
        <w:t>ом</w:t>
      </w:r>
      <w:r w:rsidR="00AF0073">
        <w:t xml:space="preserve"> доставки</w:t>
      </w:r>
      <w:r w:rsidR="009A7B42" w:rsidRPr="00E5545B">
        <w:t xml:space="preserve"> </w:t>
      </w:r>
      <w:r w:rsidR="002B5B22" w:rsidRPr="00E5545B">
        <w:t>–</w:t>
      </w:r>
      <w:r w:rsidR="00940D72">
        <w:t xml:space="preserve"> 80</w:t>
      </w:r>
      <w:r w:rsidR="00A970D5">
        <w:t xml:space="preserve"> (</w:t>
      </w:r>
      <w:r w:rsidR="00940D72">
        <w:t>4,5</w:t>
      </w:r>
      <w:r w:rsidR="00DE296E">
        <w:t>%).</w:t>
      </w:r>
    </w:p>
    <w:p w:rsidR="00E24CAB" w:rsidRDefault="00E24CAB" w:rsidP="007B5103">
      <w:pPr>
        <w:ind w:firstLine="0"/>
      </w:pPr>
    </w:p>
    <w:p w:rsidR="001120D6" w:rsidRDefault="001120D6" w:rsidP="0093164D">
      <w:r>
        <w:rPr>
          <w:noProof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279C" w:rsidRDefault="0087279C" w:rsidP="00966491">
      <w:pPr>
        <w:ind w:firstLine="0"/>
      </w:pPr>
    </w:p>
    <w:p w:rsidR="003668BA" w:rsidRDefault="00ED641F" w:rsidP="003668BA">
      <w:pPr>
        <w:spacing w:line="276" w:lineRule="auto"/>
        <w:ind w:firstLine="708"/>
        <w:rPr>
          <w:color w:val="000000"/>
        </w:rPr>
      </w:pPr>
      <w:r>
        <w:t>По</w:t>
      </w:r>
      <w:r w:rsidR="00C34CFF">
        <w:rPr>
          <w:color w:val="000000"/>
        </w:rPr>
        <w:t xml:space="preserve"> </w:t>
      </w:r>
      <w:r w:rsidR="00C34CFF">
        <w:rPr>
          <w:color w:val="000000"/>
          <w:shd w:val="clear" w:color="auto" w:fill="FFFFFF"/>
        </w:rPr>
        <w:t>Федеральной государственной информационной системе досудебного обжалования (ФГИС ДО</w:t>
      </w:r>
      <w:r w:rsidR="00C34CFF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 w:rsidR="00C34CFF">
        <w:rPr>
          <w:rStyle w:val="apple-converted-space"/>
          <w:rFonts w:ascii="Arial" w:hAnsi="Arial"/>
          <w:color w:val="000000"/>
          <w:sz w:val="20"/>
          <w:szCs w:val="20"/>
          <w:shd w:val="clear" w:color="auto" w:fill="FFFFFF"/>
        </w:rPr>
        <w:t> </w:t>
      </w:r>
      <w:r w:rsidR="00C34CFF">
        <w:rPr>
          <w:color w:val="000000"/>
        </w:rPr>
        <w:t xml:space="preserve"> поступили 3</w:t>
      </w:r>
      <w:r w:rsidR="003668BA">
        <w:rPr>
          <w:color w:val="000000"/>
        </w:rPr>
        <w:t xml:space="preserve"> жалобы граждан </w:t>
      </w:r>
      <w:proofErr w:type="spellStart"/>
      <w:r w:rsidR="003668BA">
        <w:rPr>
          <w:color w:val="000000"/>
        </w:rPr>
        <w:t>касаемые</w:t>
      </w:r>
      <w:proofErr w:type="spellEnd"/>
      <w:r w:rsidR="003668BA">
        <w:rPr>
          <w:color w:val="000000"/>
        </w:rPr>
        <w:t xml:space="preserve"> сроков предоставления официальной статистической информации и данных годовой бухгалтерской отчетности и регистрационного учета граждан Российской Федерации. По двум жалобам </w:t>
      </w:r>
      <w:r>
        <w:rPr>
          <w:color w:val="000000"/>
        </w:rPr>
        <w:t xml:space="preserve">Росстатом </w:t>
      </w:r>
      <w:r w:rsidR="003668BA">
        <w:rPr>
          <w:color w:val="000000"/>
        </w:rPr>
        <w:t xml:space="preserve">даны разъяснения </w:t>
      </w:r>
      <w:r>
        <w:rPr>
          <w:color w:val="000000"/>
        </w:rPr>
        <w:t xml:space="preserve">гражданам </w:t>
      </w:r>
      <w:bookmarkStart w:id="0" w:name="_GoBack"/>
      <w:bookmarkEnd w:id="0"/>
      <w:r w:rsidR="003668BA">
        <w:rPr>
          <w:color w:val="000000"/>
        </w:rPr>
        <w:t>о порядке и сроках получения интересующей их информации, одна жалоба была направлена в МВД России по принадлежности.</w:t>
      </w:r>
    </w:p>
    <w:p w:rsidR="003668BA" w:rsidRDefault="003668BA" w:rsidP="003668BA">
      <w:pPr>
        <w:ind w:firstLine="0"/>
      </w:pPr>
    </w:p>
    <w:p w:rsidR="001C76A2" w:rsidRDefault="009E73D6" w:rsidP="007B5103">
      <w:r>
        <w:rPr>
          <w:noProof/>
        </w:rPr>
        <w:lastRenderedPageBreak/>
        <w:drawing>
          <wp:inline distT="0" distB="0" distL="0" distR="0" wp14:anchorId="45F46D44" wp14:editId="4D10A723">
            <wp:extent cx="5486400" cy="28098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7E85" w:rsidRDefault="000D7E85" w:rsidP="007B5103"/>
    <w:p w:rsidR="00841598" w:rsidRDefault="003A6B92" w:rsidP="00C758D2">
      <w:pPr>
        <w:spacing w:line="276" w:lineRule="auto"/>
        <w:ind w:firstLine="708"/>
      </w:pPr>
      <w:r>
        <w:t>Росстатом</w:t>
      </w:r>
      <w:r w:rsidR="00B86D10" w:rsidRPr="00841598">
        <w:t xml:space="preserve"> </w:t>
      </w:r>
      <w:r w:rsidR="00A04537" w:rsidRPr="00E5545B">
        <w:t xml:space="preserve">в </w:t>
      </w:r>
      <w:r w:rsidR="00AC38EB" w:rsidRPr="00E5545B">
        <w:t>201</w:t>
      </w:r>
      <w:r w:rsidR="00AC38EB">
        <w:t>6 год</w:t>
      </w:r>
      <w:r w:rsidR="000D7E85">
        <w:t>у</w:t>
      </w:r>
      <w:r w:rsidR="00AC38EB" w:rsidRPr="00841598">
        <w:t xml:space="preserve"> </w:t>
      </w:r>
      <w:r w:rsidR="002F4BEE" w:rsidRPr="00841598">
        <w:t xml:space="preserve">рассмотрено </w:t>
      </w:r>
      <w:r w:rsidR="000D7E85">
        <w:t>20 501</w:t>
      </w:r>
      <w:r w:rsidR="002F4BEE" w:rsidRPr="00841598">
        <w:t xml:space="preserve"> обращени</w:t>
      </w:r>
      <w:r w:rsidR="000D7E85">
        <w:t>е</w:t>
      </w:r>
      <w:r w:rsidR="002F4BEE" w:rsidRPr="00841598">
        <w:t xml:space="preserve"> граждан</w:t>
      </w:r>
      <w:r w:rsidR="00CA6D53" w:rsidRPr="00841598">
        <w:t>,</w:t>
      </w:r>
      <w:r w:rsidR="007A5018" w:rsidRPr="00841598">
        <w:t xml:space="preserve"> </w:t>
      </w:r>
      <w:r w:rsidR="00CA6D53" w:rsidRPr="00841598">
        <w:t xml:space="preserve">из них </w:t>
      </w:r>
      <w:r w:rsidR="000D7E85">
        <w:t>1799 обращений</w:t>
      </w:r>
      <w:r w:rsidR="00CA6D53" w:rsidRPr="00841598">
        <w:t xml:space="preserve"> </w:t>
      </w:r>
      <w:r w:rsidR="000D7E85">
        <w:t>(5</w:t>
      </w:r>
      <w:r w:rsidR="005E52F1">
        <w:t>,</w:t>
      </w:r>
      <w:r w:rsidR="00CF1578">
        <w:t>8</w:t>
      </w:r>
      <w:r w:rsidR="001F595A" w:rsidRPr="00841598">
        <w:t xml:space="preserve">%) </w:t>
      </w:r>
      <w:r w:rsidR="00CA6D53" w:rsidRPr="00841598">
        <w:t>рас</w:t>
      </w:r>
      <w:r w:rsidR="007A5018" w:rsidRPr="00841598">
        <w:t>с</w:t>
      </w:r>
      <w:r w:rsidR="00FE7AF9" w:rsidRPr="00841598">
        <w:t>мотрено в центральном аппарате</w:t>
      </w:r>
      <w:r w:rsidR="00841598">
        <w:t>.</w:t>
      </w:r>
      <w:r w:rsidR="009E73D6">
        <w:t xml:space="preserve"> </w:t>
      </w:r>
      <w:r w:rsidR="00841598">
        <w:t>На все обращения даны ответы по существу поставленных в них вопросов.</w:t>
      </w:r>
    </w:p>
    <w:p w:rsidR="00603ED4" w:rsidRDefault="00603ED4" w:rsidP="00C758D2">
      <w:pPr>
        <w:spacing w:line="276" w:lineRule="auto"/>
        <w:ind w:firstLine="0"/>
      </w:pPr>
    </w:p>
    <w:p w:rsidR="00E867C4" w:rsidRPr="00841598" w:rsidRDefault="00E867C4" w:rsidP="00C758D2">
      <w:pPr>
        <w:spacing w:line="276" w:lineRule="auto"/>
      </w:pPr>
      <w:r w:rsidRPr="00841598">
        <w:t>По срокам рассмотрения обращений граждан:</w:t>
      </w:r>
    </w:p>
    <w:p w:rsidR="00E867C4" w:rsidRPr="00841598" w:rsidRDefault="00E867C4" w:rsidP="00C758D2">
      <w:pPr>
        <w:spacing w:line="276" w:lineRule="auto"/>
      </w:pPr>
      <w:r w:rsidRPr="00841598">
        <w:t xml:space="preserve">рассмотрено в установленные сроки – </w:t>
      </w:r>
      <w:r w:rsidR="000D7E85">
        <w:t>20</w:t>
      </w:r>
      <w:r w:rsidR="005E52F1">
        <w:t xml:space="preserve"> </w:t>
      </w:r>
      <w:r w:rsidR="000D7E85">
        <w:t>497</w:t>
      </w:r>
      <w:r w:rsidRPr="00841598">
        <w:t xml:space="preserve"> (</w:t>
      </w:r>
      <w:r w:rsidR="000D7E85">
        <w:t>99,98</w:t>
      </w:r>
      <w:r w:rsidRPr="00841598">
        <w:t>%);</w:t>
      </w:r>
    </w:p>
    <w:p w:rsidR="000D7E85" w:rsidRDefault="00E867C4" w:rsidP="00C758D2">
      <w:pPr>
        <w:spacing w:line="276" w:lineRule="auto"/>
      </w:pPr>
      <w:r w:rsidRPr="00841598">
        <w:t>расс</w:t>
      </w:r>
      <w:r w:rsidR="005E52F1">
        <w:t xml:space="preserve">мотрено с нарушением сроков – </w:t>
      </w:r>
      <w:r w:rsidR="000D7E85">
        <w:t xml:space="preserve">4(0,01%) </w:t>
      </w:r>
    </w:p>
    <w:p w:rsidR="00E867C4" w:rsidRPr="00841598" w:rsidRDefault="000D7E85" w:rsidP="00C758D2">
      <w:pPr>
        <w:spacing w:line="276" w:lineRule="auto"/>
      </w:pPr>
      <w:r>
        <w:t xml:space="preserve">(Рязаньстат, Нижегородстат, </w:t>
      </w:r>
      <w:proofErr w:type="spellStart"/>
      <w:r>
        <w:t>Вологдастат</w:t>
      </w:r>
      <w:proofErr w:type="spellEnd"/>
      <w:r>
        <w:t>, Пермьстат)</w:t>
      </w:r>
      <w:r w:rsidR="005E52F1">
        <w:t>;</w:t>
      </w:r>
    </w:p>
    <w:p w:rsidR="00795558" w:rsidRDefault="005E52F1" w:rsidP="00C758D2">
      <w:pPr>
        <w:spacing w:line="276" w:lineRule="auto"/>
      </w:pPr>
      <w:r>
        <w:t xml:space="preserve">продлен срок рассмотрения – </w:t>
      </w:r>
      <w:r w:rsidR="000D7E85">
        <w:t>7</w:t>
      </w:r>
      <w:r>
        <w:t xml:space="preserve"> </w:t>
      </w:r>
      <w:r w:rsidR="00E867C4">
        <w:t>(0,0</w:t>
      </w:r>
      <w:r w:rsidR="000D7E85">
        <w:t>3</w:t>
      </w:r>
      <w:r w:rsidR="00E867C4" w:rsidRPr="00841598">
        <w:t>%).</w:t>
      </w:r>
    </w:p>
    <w:p w:rsidR="00603ED4" w:rsidRDefault="00603ED4" w:rsidP="00C758D2">
      <w:pPr>
        <w:spacing w:line="276" w:lineRule="auto"/>
      </w:pPr>
    </w:p>
    <w:p w:rsidR="00484ADF" w:rsidRPr="00841598" w:rsidRDefault="00484ADF" w:rsidP="00C758D2">
      <w:pPr>
        <w:spacing w:line="276" w:lineRule="auto"/>
      </w:pPr>
      <w:r>
        <w:t>Гражданам направлены ответы с результатом рассмотрения обращений</w:t>
      </w:r>
      <w:r w:rsidRPr="00841598">
        <w:t>:</w:t>
      </w:r>
    </w:p>
    <w:p w:rsidR="00484ADF" w:rsidRPr="00841598" w:rsidRDefault="00484ADF" w:rsidP="00C758D2">
      <w:pPr>
        <w:spacing w:line="276" w:lineRule="auto"/>
      </w:pPr>
      <w:r w:rsidRPr="00841598">
        <w:t xml:space="preserve">"разъяснено" – </w:t>
      </w:r>
      <w:r>
        <w:t>8 151</w:t>
      </w:r>
      <w:r w:rsidRPr="00841598">
        <w:t xml:space="preserve"> </w:t>
      </w:r>
      <w:r>
        <w:t>(39,8</w:t>
      </w:r>
      <w:r w:rsidRPr="00841598">
        <w:t>%);</w:t>
      </w:r>
    </w:p>
    <w:p w:rsidR="00484ADF" w:rsidRPr="00841598" w:rsidRDefault="00484ADF" w:rsidP="00C758D2">
      <w:pPr>
        <w:spacing w:line="276" w:lineRule="auto"/>
      </w:pPr>
      <w:r w:rsidRPr="00841598">
        <w:t>"не поддержано"</w:t>
      </w:r>
      <w:r>
        <w:t xml:space="preserve"> – 16 (0,1</w:t>
      </w:r>
      <w:r w:rsidRPr="00841598">
        <w:t>%);</w:t>
      </w:r>
    </w:p>
    <w:p w:rsidR="00484ADF" w:rsidRDefault="00484ADF" w:rsidP="00C758D2">
      <w:pPr>
        <w:spacing w:line="276" w:lineRule="auto"/>
      </w:pPr>
      <w:r w:rsidRPr="00841598">
        <w:t xml:space="preserve">"поддержано" – </w:t>
      </w:r>
      <w:r>
        <w:t>1</w:t>
      </w:r>
      <w:r w:rsidRPr="00A44A76">
        <w:t>4</w:t>
      </w:r>
      <w:r w:rsidRPr="00841598">
        <w:t xml:space="preserve"> (</w:t>
      </w:r>
      <w:r>
        <w:t>0</w:t>
      </w:r>
      <w:r w:rsidRPr="00841598">
        <w:t>,</w:t>
      </w:r>
      <w:r>
        <w:t>1%);</w:t>
      </w:r>
    </w:p>
    <w:p w:rsidR="00484ADF" w:rsidRDefault="00484ADF" w:rsidP="00C758D2">
      <w:pPr>
        <w:spacing w:line="276" w:lineRule="auto"/>
      </w:pPr>
      <w:r w:rsidRPr="00841598">
        <w:t>"</w:t>
      </w:r>
      <w:r>
        <w:t>предоставлена статистическая информация и данные годовой бухгалтерской отчетности</w:t>
      </w:r>
      <w:r w:rsidRPr="00841598">
        <w:t>"</w:t>
      </w:r>
      <w:r>
        <w:t xml:space="preserve"> –  1</w:t>
      </w:r>
      <w:r w:rsidRPr="00A44A76">
        <w:t>2</w:t>
      </w:r>
      <w:r>
        <w:t xml:space="preserve"> 209 </w:t>
      </w:r>
      <w:r w:rsidRPr="00841598">
        <w:t>(</w:t>
      </w:r>
      <w:r>
        <w:t>59</w:t>
      </w:r>
      <w:r w:rsidRPr="00841598">
        <w:t>,</w:t>
      </w:r>
      <w:r>
        <w:t>5%);</w:t>
      </w:r>
    </w:p>
    <w:p w:rsidR="00484ADF" w:rsidRPr="00841598" w:rsidRDefault="00484ADF" w:rsidP="00C758D2">
      <w:pPr>
        <w:spacing w:line="276" w:lineRule="auto"/>
      </w:pPr>
      <w:r w:rsidRPr="00841598">
        <w:t>"</w:t>
      </w:r>
      <w:r>
        <w:t>отказано в предоставлении статистической информации и данных годовой бухгалтерской отчетности</w:t>
      </w:r>
      <w:r w:rsidRPr="00841598">
        <w:t>"</w:t>
      </w:r>
      <w:r>
        <w:t xml:space="preserve">– 111 </w:t>
      </w:r>
      <w:r w:rsidRPr="00841598">
        <w:t>(</w:t>
      </w:r>
      <w:r>
        <w:t>0</w:t>
      </w:r>
      <w:r w:rsidRPr="00841598">
        <w:t>,</w:t>
      </w:r>
      <w:r>
        <w:t>5%).</w:t>
      </w:r>
    </w:p>
    <w:p w:rsidR="00603ED4" w:rsidRPr="007B5103" w:rsidRDefault="00603ED4" w:rsidP="00C758D2">
      <w:pPr>
        <w:spacing w:line="276" w:lineRule="auto"/>
        <w:ind w:firstLine="0"/>
      </w:pPr>
    </w:p>
    <w:p w:rsidR="003020D2" w:rsidRDefault="00D305E8" w:rsidP="00C758D2">
      <w:pPr>
        <w:spacing w:line="276" w:lineRule="auto"/>
      </w:pPr>
      <w:r>
        <w:t>Гражданам направлены ответы за подписью</w:t>
      </w:r>
      <w:r w:rsidR="00E5545B" w:rsidRPr="00841598">
        <w:t>:</w:t>
      </w:r>
    </w:p>
    <w:p w:rsidR="00484ADF" w:rsidRPr="00841598" w:rsidRDefault="00484ADF" w:rsidP="00C758D2">
      <w:pPr>
        <w:spacing w:line="276" w:lineRule="auto"/>
      </w:pPr>
      <w:r>
        <w:t>Руководителя Росстат – 6 (0,1%);</w:t>
      </w:r>
    </w:p>
    <w:p w:rsidR="00AE7D2B" w:rsidRPr="00841598" w:rsidRDefault="00AE7D2B" w:rsidP="00C758D2">
      <w:pPr>
        <w:spacing w:line="276" w:lineRule="auto"/>
      </w:pPr>
      <w:r w:rsidRPr="00841598">
        <w:t xml:space="preserve">заместителя руководителя Росстата - </w:t>
      </w:r>
      <w:r w:rsidR="00484ADF">
        <w:t>169</w:t>
      </w:r>
      <w:r w:rsidRPr="00841598">
        <w:t xml:space="preserve"> (</w:t>
      </w:r>
      <w:r w:rsidR="007953F5">
        <w:t>0,</w:t>
      </w:r>
      <w:r w:rsidR="00484ADF">
        <w:t>8</w:t>
      </w:r>
      <w:r w:rsidR="003020D2" w:rsidRPr="00841598">
        <w:t>%);</w:t>
      </w:r>
    </w:p>
    <w:p w:rsidR="00AE7D2B" w:rsidRPr="00841598" w:rsidRDefault="00AE7D2B" w:rsidP="00C758D2">
      <w:pPr>
        <w:spacing w:line="276" w:lineRule="auto"/>
      </w:pPr>
      <w:r w:rsidRPr="00841598">
        <w:t xml:space="preserve">начальника управления Росстата </w:t>
      </w:r>
      <w:r w:rsidR="00746AAA" w:rsidRPr="00841598">
        <w:t>–</w:t>
      </w:r>
      <w:r w:rsidRPr="00841598">
        <w:t xml:space="preserve"> </w:t>
      </w:r>
      <w:r w:rsidR="00484ADF">
        <w:t>1 624</w:t>
      </w:r>
      <w:r w:rsidR="00D305E8">
        <w:t xml:space="preserve"> </w:t>
      </w:r>
      <w:r w:rsidRPr="00841598">
        <w:t>(</w:t>
      </w:r>
      <w:r w:rsidR="00484ADF">
        <w:t>7</w:t>
      </w:r>
      <w:r w:rsidR="00084C37" w:rsidRPr="00841598">
        <w:t>,</w:t>
      </w:r>
      <w:r w:rsidR="00CF1578">
        <w:t>9</w:t>
      </w:r>
      <w:r w:rsidR="003020D2" w:rsidRPr="00841598">
        <w:t>%)</w:t>
      </w:r>
      <w:r w:rsidR="00E5545B" w:rsidRPr="00841598">
        <w:t>;</w:t>
      </w:r>
    </w:p>
    <w:p w:rsidR="00AE7D2B" w:rsidRPr="00841598" w:rsidRDefault="00AE7D2B" w:rsidP="00C758D2">
      <w:pPr>
        <w:spacing w:line="276" w:lineRule="auto"/>
      </w:pPr>
      <w:r w:rsidRPr="00841598">
        <w:t xml:space="preserve">руководителя территориального органа Росстата </w:t>
      </w:r>
      <w:r w:rsidR="00407CC2" w:rsidRPr="00841598">
        <w:t>–</w:t>
      </w:r>
      <w:r w:rsidRPr="00841598">
        <w:t xml:space="preserve"> </w:t>
      </w:r>
      <w:r w:rsidR="00484ADF">
        <w:t>7</w:t>
      </w:r>
      <w:r w:rsidR="00E61912">
        <w:t xml:space="preserve"> </w:t>
      </w:r>
      <w:r w:rsidR="00484ADF">
        <w:t>232</w:t>
      </w:r>
      <w:r w:rsidRPr="00841598">
        <w:t xml:space="preserve"> (</w:t>
      </w:r>
      <w:r w:rsidR="00484ADF">
        <w:t>35</w:t>
      </w:r>
      <w:r w:rsidR="00162A31">
        <w:t>,</w:t>
      </w:r>
      <w:r w:rsidR="00484ADF">
        <w:t>3</w:t>
      </w:r>
      <w:r w:rsidR="00E5545B" w:rsidRPr="00841598">
        <w:t>%);</w:t>
      </w:r>
    </w:p>
    <w:p w:rsidR="000C1821" w:rsidRDefault="00AE7D2B" w:rsidP="00C758D2">
      <w:pPr>
        <w:spacing w:line="276" w:lineRule="auto"/>
      </w:pPr>
      <w:r w:rsidRPr="00841598">
        <w:t xml:space="preserve">заместителя руководителя территориального органа Росстата </w:t>
      </w:r>
      <w:r w:rsidR="00407CC2" w:rsidRPr="00841598">
        <w:t>–</w:t>
      </w:r>
      <w:r w:rsidRPr="00841598">
        <w:t xml:space="preserve"> </w:t>
      </w:r>
      <w:r w:rsidR="00484ADF">
        <w:t>11</w:t>
      </w:r>
      <w:r w:rsidR="00A7033D">
        <w:t xml:space="preserve"> </w:t>
      </w:r>
      <w:r w:rsidR="00484ADF">
        <w:t>470</w:t>
      </w:r>
      <w:r w:rsidRPr="00841598">
        <w:t xml:space="preserve"> (</w:t>
      </w:r>
      <w:r w:rsidR="00484ADF">
        <w:t>55</w:t>
      </w:r>
      <w:r w:rsidR="00162A31">
        <w:t>,</w:t>
      </w:r>
      <w:r w:rsidR="00484ADF">
        <w:t>9</w:t>
      </w:r>
      <w:r w:rsidR="00E5545B" w:rsidRPr="00841598">
        <w:t>%)</w:t>
      </w:r>
      <w:r w:rsidR="003020D2" w:rsidRPr="00841598">
        <w:t>.</w:t>
      </w:r>
    </w:p>
    <w:p w:rsidR="00603ED4" w:rsidRPr="007B5103" w:rsidRDefault="00603ED4" w:rsidP="00C758D2">
      <w:pPr>
        <w:spacing w:line="276" w:lineRule="auto"/>
        <w:ind w:firstLine="0"/>
      </w:pPr>
    </w:p>
    <w:p w:rsidR="00484ADF" w:rsidRDefault="00944915" w:rsidP="00C758D2">
      <w:pPr>
        <w:spacing w:line="276" w:lineRule="auto"/>
        <w:ind w:firstLine="708"/>
      </w:pPr>
      <w:r>
        <w:lastRenderedPageBreak/>
        <w:t>В</w:t>
      </w:r>
      <w:r w:rsidR="00162A31">
        <w:t xml:space="preserve"> 2016</w:t>
      </w:r>
      <w:r w:rsidR="00E11752">
        <w:t xml:space="preserve"> год</w:t>
      </w:r>
      <w:r w:rsidR="00484ADF">
        <w:t>у</w:t>
      </w:r>
      <w:r w:rsidR="00E11752">
        <w:t xml:space="preserve"> в </w:t>
      </w:r>
      <w:r w:rsidR="001120D6" w:rsidRPr="007A00B8">
        <w:t>центральный ап</w:t>
      </w:r>
      <w:r w:rsidR="009E73D6">
        <w:t>парат поступили отзывы (анкеты)</w:t>
      </w:r>
      <w:r w:rsidR="007A00B8" w:rsidRPr="007A00B8">
        <w:t xml:space="preserve"> о</w:t>
      </w:r>
      <w:r>
        <w:t xml:space="preserve">т </w:t>
      </w:r>
      <w:r w:rsidR="00484ADF">
        <w:t>177</w:t>
      </w:r>
      <w:r w:rsidR="009E73D6">
        <w:t xml:space="preserve"> граждан о</w:t>
      </w:r>
      <w:r w:rsidR="007A00B8" w:rsidRPr="007A00B8">
        <w:t xml:space="preserve"> результатах рассмотрения</w:t>
      </w:r>
      <w:r w:rsidR="00A155F0">
        <w:t xml:space="preserve"> их обращений и принятым по ним мерам,</w:t>
      </w:r>
      <w:r w:rsidR="00484ADF" w:rsidRPr="00484ADF">
        <w:t xml:space="preserve"> </w:t>
      </w:r>
      <w:r w:rsidR="00484ADF">
        <w:t>у</w:t>
      </w:r>
      <w:r w:rsidR="00484ADF" w:rsidRPr="007A00B8">
        <w:t xml:space="preserve">довлетворены </w:t>
      </w:r>
      <w:r w:rsidR="00484ADF">
        <w:t>полученным результатом рассмотрения обращения 9</w:t>
      </w:r>
      <w:r w:rsidR="00484ADF" w:rsidRPr="00F87C37">
        <w:t>8</w:t>
      </w:r>
      <w:r w:rsidR="00484ADF">
        <w:t xml:space="preserve">% </w:t>
      </w:r>
      <w:r w:rsidR="00484ADF" w:rsidRPr="007A00B8">
        <w:t>граждан</w:t>
      </w:r>
      <w:r w:rsidR="00484ADF">
        <w:t>.</w:t>
      </w:r>
      <w:r w:rsidR="00484ADF" w:rsidRPr="001C76A2">
        <w:t xml:space="preserve"> </w:t>
      </w:r>
    </w:p>
    <w:p w:rsidR="00603ED4" w:rsidRDefault="00A155F0" w:rsidP="00C758D2">
      <w:pPr>
        <w:spacing w:line="276" w:lineRule="auto"/>
        <w:ind w:firstLine="708"/>
      </w:pPr>
      <w:r>
        <w:t xml:space="preserve"> </w:t>
      </w:r>
      <w:r w:rsidR="00484ADF">
        <w:t>В анкетах также содержались</w:t>
      </w:r>
      <w:r w:rsidR="007B5103">
        <w:t xml:space="preserve"> предложения</w:t>
      </w:r>
      <w:r w:rsidR="00484ADF">
        <w:t xml:space="preserve">, касающиеся сокращения сроков рассмотрения обращений, размещения дополнительного ряда показателей на официальном сайте Росстата и более удобной навигации по сайту Росстата. </w:t>
      </w:r>
    </w:p>
    <w:p w:rsidR="00484ADF" w:rsidRDefault="00484ADF" w:rsidP="00C758D2">
      <w:pPr>
        <w:spacing w:line="276" w:lineRule="auto"/>
        <w:ind w:firstLine="708"/>
      </w:pPr>
      <w:r>
        <w:t>С целью проведения проверки по обеспечению полноты рассмотрения обращений граждан и оценки ответов на соответствие критериям объективности, всесторонней и правовой обоснованности выборочные обращения граждан ежеквартально выносятся на Комиссию по работе с обращениями граждан, утвержденную приказом Росстата от 27.01.2015 №19.</w:t>
      </w:r>
    </w:p>
    <w:p w:rsidR="00484ADF" w:rsidRDefault="00484ADF" w:rsidP="00C758D2">
      <w:pPr>
        <w:spacing w:line="276" w:lineRule="auto"/>
        <w:ind w:firstLine="708"/>
      </w:pPr>
    </w:p>
    <w:p w:rsidR="00C758D2" w:rsidRDefault="00C758D2" w:rsidP="00C34CFF">
      <w:pPr>
        <w:spacing w:line="276" w:lineRule="auto"/>
      </w:pPr>
      <w:r>
        <w:t>В 2016 году в Росстате и его территориальных органах осуществлен личный прием 866 граждан, из них принято:</w:t>
      </w:r>
    </w:p>
    <w:p w:rsidR="00C758D2" w:rsidRDefault="00C758D2" w:rsidP="00C34CFF">
      <w:pPr>
        <w:spacing w:line="276" w:lineRule="auto"/>
      </w:pPr>
      <w:r>
        <w:t>руководством Росстата – 2 гражданина;</w:t>
      </w:r>
    </w:p>
    <w:p w:rsidR="00C758D2" w:rsidRDefault="00C758D2" w:rsidP="00C34CFF">
      <w:pPr>
        <w:spacing w:line="276" w:lineRule="auto"/>
      </w:pPr>
      <w:r>
        <w:t>руководителями территориальных органов – 671 гражданин, в том числе в Приемных Президента Российской Федерации и в Приемных уполномоченного представителя Президента Российской Федерации в федеральном  округе –  251 гражданин;</w:t>
      </w:r>
    </w:p>
    <w:p w:rsidR="00C758D2" w:rsidRDefault="00C758D2" w:rsidP="00C34CFF">
      <w:pPr>
        <w:spacing w:line="276" w:lineRule="auto"/>
      </w:pPr>
      <w:r>
        <w:t>заместителями руководителя территориальных органов – 193 гражданина.</w:t>
      </w:r>
    </w:p>
    <w:p w:rsidR="00C758D2" w:rsidRDefault="00C758D2" w:rsidP="00C34CFF">
      <w:pPr>
        <w:spacing w:line="276" w:lineRule="auto"/>
      </w:pPr>
      <w:r>
        <w:t>В ходе личного приёма руководством Росстата и территориальных органов даны разъяснения гражданам и приняты решения по разрешению поставленных вопросов: о деятельности Росстата и его территориальных органов, предоставлении официальной статистической информации 549, о прохождении государственной гражданской службы 236, по иным вопросам 81.</w:t>
      </w:r>
    </w:p>
    <w:p w:rsidR="00D62BCC" w:rsidRPr="007A00B8" w:rsidRDefault="00D62BCC" w:rsidP="00C34CFF">
      <w:pPr>
        <w:spacing w:line="276" w:lineRule="auto"/>
        <w:ind w:firstLine="0"/>
      </w:pPr>
    </w:p>
    <w:p w:rsidR="00E11752" w:rsidRDefault="00D62BCC" w:rsidP="00C34CF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улучшения качества работы с обращениями граждан информация о результатах рассмотрения обращений граждан и принятых по ним мерах ежеквартально </w:t>
      </w:r>
      <w:r w:rsidR="00C34CFF">
        <w:rPr>
          <w:sz w:val="28"/>
          <w:szCs w:val="28"/>
        </w:rPr>
        <w:t>доводится членам коллегии</w:t>
      </w:r>
      <w:r>
        <w:rPr>
          <w:sz w:val="28"/>
          <w:szCs w:val="28"/>
        </w:rPr>
        <w:t xml:space="preserve"> Росстата.</w:t>
      </w:r>
    </w:p>
    <w:p w:rsidR="005A7881" w:rsidRDefault="005A7881" w:rsidP="00C34CFF">
      <w:pPr>
        <w:pStyle w:val="Default"/>
        <w:spacing w:line="276" w:lineRule="auto"/>
        <w:jc w:val="both"/>
        <w:rPr>
          <w:sz w:val="28"/>
          <w:szCs w:val="28"/>
        </w:rPr>
      </w:pPr>
    </w:p>
    <w:p w:rsidR="005A7881" w:rsidRDefault="00C758D2" w:rsidP="0079555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5A7881">
        <w:rPr>
          <w:sz w:val="28"/>
          <w:szCs w:val="28"/>
        </w:rPr>
        <w:t>____</w:t>
      </w:r>
    </w:p>
    <w:sectPr w:rsidR="005A7881" w:rsidSect="00C34CFF">
      <w:headerReference w:type="default" r:id="rId12"/>
      <w:footnotePr>
        <w:numRestart w:val="eachPage"/>
      </w:footnotePr>
      <w:pgSz w:w="11906" w:h="16838"/>
      <w:pgMar w:top="709" w:right="1133" w:bottom="28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42" w:rsidRDefault="00971C42" w:rsidP="00CD7746">
      <w:r>
        <w:separator/>
      </w:r>
    </w:p>
  </w:endnote>
  <w:endnote w:type="continuationSeparator" w:id="0">
    <w:p w:rsidR="00971C42" w:rsidRDefault="00971C42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42" w:rsidRDefault="00971C42" w:rsidP="00CD7746">
      <w:r>
        <w:separator/>
      </w:r>
    </w:p>
  </w:footnote>
  <w:footnote w:type="continuationSeparator" w:id="0">
    <w:p w:rsidR="00971C42" w:rsidRDefault="00971C42" w:rsidP="00CD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3D72D4" w:rsidRDefault="003D72D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41F">
          <w:rPr>
            <w:noProof/>
          </w:rPr>
          <w:t>2</w:t>
        </w:r>
        <w:r>
          <w:fldChar w:fldCharType="end"/>
        </w:r>
      </w:p>
    </w:sdtContent>
  </w:sdt>
  <w:p w:rsidR="003D72D4" w:rsidRDefault="003D72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07BD"/>
    <w:rsid w:val="00005BA0"/>
    <w:rsid w:val="0000627A"/>
    <w:rsid w:val="00014C1E"/>
    <w:rsid w:val="00034785"/>
    <w:rsid w:val="000442F0"/>
    <w:rsid w:val="00044427"/>
    <w:rsid w:val="0004498B"/>
    <w:rsid w:val="00045051"/>
    <w:rsid w:val="0004721A"/>
    <w:rsid w:val="000501ED"/>
    <w:rsid w:val="0006348E"/>
    <w:rsid w:val="00070CCE"/>
    <w:rsid w:val="00074BFA"/>
    <w:rsid w:val="00084C37"/>
    <w:rsid w:val="000A560A"/>
    <w:rsid w:val="000B2474"/>
    <w:rsid w:val="000C1821"/>
    <w:rsid w:val="000C47F2"/>
    <w:rsid w:val="000C654D"/>
    <w:rsid w:val="000D18F2"/>
    <w:rsid w:val="000D42CA"/>
    <w:rsid w:val="000D7E85"/>
    <w:rsid w:val="000E6004"/>
    <w:rsid w:val="001049DE"/>
    <w:rsid w:val="001120D6"/>
    <w:rsid w:val="001167FD"/>
    <w:rsid w:val="00116E70"/>
    <w:rsid w:val="00123A41"/>
    <w:rsid w:val="00136630"/>
    <w:rsid w:val="001428B4"/>
    <w:rsid w:val="001445DE"/>
    <w:rsid w:val="0015460E"/>
    <w:rsid w:val="001627BB"/>
    <w:rsid w:val="00162A31"/>
    <w:rsid w:val="00163E80"/>
    <w:rsid w:val="00187470"/>
    <w:rsid w:val="001B5FDD"/>
    <w:rsid w:val="001C0016"/>
    <w:rsid w:val="001C2FD0"/>
    <w:rsid w:val="001C76A2"/>
    <w:rsid w:val="001D43FF"/>
    <w:rsid w:val="001D50F7"/>
    <w:rsid w:val="001D5422"/>
    <w:rsid w:val="001D6361"/>
    <w:rsid w:val="001F5072"/>
    <w:rsid w:val="001F595A"/>
    <w:rsid w:val="00207D9F"/>
    <w:rsid w:val="00231310"/>
    <w:rsid w:val="00235DBE"/>
    <w:rsid w:val="0025661A"/>
    <w:rsid w:val="00261BB3"/>
    <w:rsid w:val="00263982"/>
    <w:rsid w:val="00266DF6"/>
    <w:rsid w:val="002710D0"/>
    <w:rsid w:val="002B5B22"/>
    <w:rsid w:val="002B6DF6"/>
    <w:rsid w:val="002C39A7"/>
    <w:rsid w:val="002E18CA"/>
    <w:rsid w:val="002E4BBB"/>
    <w:rsid w:val="002F4BEE"/>
    <w:rsid w:val="0030045D"/>
    <w:rsid w:val="003020D2"/>
    <w:rsid w:val="00304613"/>
    <w:rsid w:val="003207F3"/>
    <w:rsid w:val="00320FE0"/>
    <w:rsid w:val="003370AB"/>
    <w:rsid w:val="003416F8"/>
    <w:rsid w:val="003510E4"/>
    <w:rsid w:val="00365C1B"/>
    <w:rsid w:val="003668BA"/>
    <w:rsid w:val="00375C94"/>
    <w:rsid w:val="00396C56"/>
    <w:rsid w:val="003A0800"/>
    <w:rsid w:val="003A1E9F"/>
    <w:rsid w:val="003A6B92"/>
    <w:rsid w:val="003B233A"/>
    <w:rsid w:val="003C1255"/>
    <w:rsid w:val="003C2A9F"/>
    <w:rsid w:val="003C6248"/>
    <w:rsid w:val="003D56DB"/>
    <w:rsid w:val="003D72D4"/>
    <w:rsid w:val="003E3A06"/>
    <w:rsid w:val="003E74B3"/>
    <w:rsid w:val="0040722C"/>
    <w:rsid w:val="00407CC2"/>
    <w:rsid w:val="00422C40"/>
    <w:rsid w:val="0042747E"/>
    <w:rsid w:val="004534D0"/>
    <w:rsid w:val="004540E7"/>
    <w:rsid w:val="004659E7"/>
    <w:rsid w:val="00484ADF"/>
    <w:rsid w:val="0048768E"/>
    <w:rsid w:val="00491D26"/>
    <w:rsid w:val="00494967"/>
    <w:rsid w:val="00497830"/>
    <w:rsid w:val="004B580D"/>
    <w:rsid w:val="004C1ABA"/>
    <w:rsid w:val="004D34D6"/>
    <w:rsid w:val="004E571E"/>
    <w:rsid w:val="005163A1"/>
    <w:rsid w:val="00520F3E"/>
    <w:rsid w:val="00526185"/>
    <w:rsid w:val="00534676"/>
    <w:rsid w:val="00547970"/>
    <w:rsid w:val="00567D2A"/>
    <w:rsid w:val="00573423"/>
    <w:rsid w:val="005A34B7"/>
    <w:rsid w:val="005A67A6"/>
    <w:rsid w:val="005A7881"/>
    <w:rsid w:val="005B1006"/>
    <w:rsid w:val="005B78BA"/>
    <w:rsid w:val="005C0DFC"/>
    <w:rsid w:val="005C229A"/>
    <w:rsid w:val="005C66A4"/>
    <w:rsid w:val="005D1B6B"/>
    <w:rsid w:val="005D4A2A"/>
    <w:rsid w:val="005E52F1"/>
    <w:rsid w:val="00603ED4"/>
    <w:rsid w:val="00605B00"/>
    <w:rsid w:val="00605FC6"/>
    <w:rsid w:val="00620859"/>
    <w:rsid w:val="00634627"/>
    <w:rsid w:val="00656169"/>
    <w:rsid w:val="00660D7C"/>
    <w:rsid w:val="006801F8"/>
    <w:rsid w:val="00682C4D"/>
    <w:rsid w:val="006866AE"/>
    <w:rsid w:val="006A3F82"/>
    <w:rsid w:val="006B588A"/>
    <w:rsid w:val="006C275F"/>
    <w:rsid w:val="006C41E4"/>
    <w:rsid w:val="006E0D9E"/>
    <w:rsid w:val="00703A08"/>
    <w:rsid w:val="007301B0"/>
    <w:rsid w:val="00741E14"/>
    <w:rsid w:val="00746AAA"/>
    <w:rsid w:val="00753ABE"/>
    <w:rsid w:val="00760E36"/>
    <w:rsid w:val="00761AD9"/>
    <w:rsid w:val="00763E75"/>
    <w:rsid w:val="00765062"/>
    <w:rsid w:val="00774FC1"/>
    <w:rsid w:val="007833EE"/>
    <w:rsid w:val="00784100"/>
    <w:rsid w:val="00792DA1"/>
    <w:rsid w:val="007934EE"/>
    <w:rsid w:val="00793B48"/>
    <w:rsid w:val="007953F5"/>
    <w:rsid w:val="00795558"/>
    <w:rsid w:val="007A00B8"/>
    <w:rsid w:val="007A36F3"/>
    <w:rsid w:val="007A5018"/>
    <w:rsid w:val="007B5103"/>
    <w:rsid w:val="007C1AC0"/>
    <w:rsid w:val="007C1DF2"/>
    <w:rsid w:val="007E373F"/>
    <w:rsid w:val="007E635A"/>
    <w:rsid w:val="008267FE"/>
    <w:rsid w:val="008402C2"/>
    <w:rsid w:val="00841598"/>
    <w:rsid w:val="0086595D"/>
    <w:rsid w:val="00870088"/>
    <w:rsid w:val="00871932"/>
    <w:rsid w:val="0087279C"/>
    <w:rsid w:val="00874584"/>
    <w:rsid w:val="008922BB"/>
    <w:rsid w:val="00894009"/>
    <w:rsid w:val="008A34D3"/>
    <w:rsid w:val="008C195C"/>
    <w:rsid w:val="008C45AB"/>
    <w:rsid w:val="008C4B2A"/>
    <w:rsid w:val="008C5241"/>
    <w:rsid w:val="008D0E1E"/>
    <w:rsid w:val="008D2D6D"/>
    <w:rsid w:val="008D45EF"/>
    <w:rsid w:val="008F547A"/>
    <w:rsid w:val="00900F4F"/>
    <w:rsid w:val="0093164D"/>
    <w:rsid w:val="00940D72"/>
    <w:rsid w:val="00944915"/>
    <w:rsid w:val="00946ADC"/>
    <w:rsid w:val="0094738C"/>
    <w:rsid w:val="00962C5E"/>
    <w:rsid w:val="009661E0"/>
    <w:rsid w:val="00966491"/>
    <w:rsid w:val="0097050E"/>
    <w:rsid w:val="00971AAB"/>
    <w:rsid w:val="00971C42"/>
    <w:rsid w:val="00971F92"/>
    <w:rsid w:val="009947EC"/>
    <w:rsid w:val="009A1C7F"/>
    <w:rsid w:val="009A3031"/>
    <w:rsid w:val="009A3D83"/>
    <w:rsid w:val="009A7B42"/>
    <w:rsid w:val="009B3FD1"/>
    <w:rsid w:val="009C4726"/>
    <w:rsid w:val="009C51C3"/>
    <w:rsid w:val="009C6BD0"/>
    <w:rsid w:val="009E5926"/>
    <w:rsid w:val="009E73D6"/>
    <w:rsid w:val="00A005F2"/>
    <w:rsid w:val="00A04537"/>
    <w:rsid w:val="00A04E9E"/>
    <w:rsid w:val="00A155F0"/>
    <w:rsid w:val="00A44A76"/>
    <w:rsid w:val="00A469E7"/>
    <w:rsid w:val="00A479E0"/>
    <w:rsid w:val="00A527C7"/>
    <w:rsid w:val="00A540E9"/>
    <w:rsid w:val="00A61023"/>
    <w:rsid w:val="00A7033D"/>
    <w:rsid w:val="00A939DD"/>
    <w:rsid w:val="00A970D5"/>
    <w:rsid w:val="00AA0E9D"/>
    <w:rsid w:val="00AA0F61"/>
    <w:rsid w:val="00AA4871"/>
    <w:rsid w:val="00AB066A"/>
    <w:rsid w:val="00AB5804"/>
    <w:rsid w:val="00AC38EB"/>
    <w:rsid w:val="00AD1D3B"/>
    <w:rsid w:val="00AD6AC0"/>
    <w:rsid w:val="00AE14DF"/>
    <w:rsid w:val="00AE7D2B"/>
    <w:rsid w:val="00AF0073"/>
    <w:rsid w:val="00AF7DCC"/>
    <w:rsid w:val="00B0162C"/>
    <w:rsid w:val="00B175D0"/>
    <w:rsid w:val="00B42627"/>
    <w:rsid w:val="00B45412"/>
    <w:rsid w:val="00B6455A"/>
    <w:rsid w:val="00B65FF3"/>
    <w:rsid w:val="00B7607A"/>
    <w:rsid w:val="00B80D09"/>
    <w:rsid w:val="00B86D10"/>
    <w:rsid w:val="00B87901"/>
    <w:rsid w:val="00B92657"/>
    <w:rsid w:val="00B961E6"/>
    <w:rsid w:val="00B96377"/>
    <w:rsid w:val="00B97F7C"/>
    <w:rsid w:val="00BB6D9D"/>
    <w:rsid w:val="00BC797E"/>
    <w:rsid w:val="00BC7B6C"/>
    <w:rsid w:val="00BD0D2C"/>
    <w:rsid w:val="00BD19AB"/>
    <w:rsid w:val="00BD7767"/>
    <w:rsid w:val="00BE7C8E"/>
    <w:rsid w:val="00BF2461"/>
    <w:rsid w:val="00BF7252"/>
    <w:rsid w:val="00BF73AE"/>
    <w:rsid w:val="00C1291C"/>
    <w:rsid w:val="00C26A25"/>
    <w:rsid w:val="00C34CFF"/>
    <w:rsid w:val="00C40318"/>
    <w:rsid w:val="00C62365"/>
    <w:rsid w:val="00C6433B"/>
    <w:rsid w:val="00C72F46"/>
    <w:rsid w:val="00C744F9"/>
    <w:rsid w:val="00C758D2"/>
    <w:rsid w:val="00C7621C"/>
    <w:rsid w:val="00C93061"/>
    <w:rsid w:val="00C9723B"/>
    <w:rsid w:val="00CA6D53"/>
    <w:rsid w:val="00CD1629"/>
    <w:rsid w:val="00CD3BA0"/>
    <w:rsid w:val="00CD7746"/>
    <w:rsid w:val="00CE264C"/>
    <w:rsid w:val="00CF1578"/>
    <w:rsid w:val="00D07D23"/>
    <w:rsid w:val="00D20E55"/>
    <w:rsid w:val="00D27725"/>
    <w:rsid w:val="00D305E8"/>
    <w:rsid w:val="00D44B36"/>
    <w:rsid w:val="00D44DA5"/>
    <w:rsid w:val="00D47CB3"/>
    <w:rsid w:val="00D6099B"/>
    <w:rsid w:val="00D611F0"/>
    <w:rsid w:val="00D62BCC"/>
    <w:rsid w:val="00D65C90"/>
    <w:rsid w:val="00D93A60"/>
    <w:rsid w:val="00D9516A"/>
    <w:rsid w:val="00DA6275"/>
    <w:rsid w:val="00DC3460"/>
    <w:rsid w:val="00DC54F3"/>
    <w:rsid w:val="00DE296E"/>
    <w:rsid w:val="00DE39D7"/>
    <w:rsid w:val="00DF4A6F"/>
    <w:rsid w:val="00DF7E21"/>
    <w:rsid w:val="00E0521C"/>
    <w:rsid w:val="00E11752"/>
    <w:rsid w:val="00E2033A"/>
    <w:rsid w:val="00E24CAB"/>
    <w:rsid w:val="00E30340"/>
    <w:rsid w:val="00E51998"/>
    <w:rsid w:val="00E552B2"/>
    <w:rsid w:val="00E5545B"/>
    <w:rsid w:val="00E61912"/>
    <w:rsid w:val="00E83FEB"/>
    <w:rsid w:val="00E858F3"/>
    <w:rsid w:val="00E867C4"/>
    <w:rsid w:val="00EC75EA"/>
    <w:rsid w:val="00ED641F"/>
    <w:rsid w:val="00EE3703"/>
    <w:rsid w:val="00EE58B6"/>
    <w:rsid w:val="00EF5A5A"/>
    <w:rsid w:val="00F069B3"/>
    <w:rsid w:val="00F21074"/>
    <w:rsid w:val="00F34A0A"/>
    <w:rsid w:val="00F375B9"/>
    <w:rsid w:val="00F40FA6"/>
    <w:rsid w:val="00F66EDE"/>
    <w:rsid w:val="00F81F72"/>
    <w:rsid w:val="00F87C37"/>
    <w:rsid w:val="00FA65C5"/>
    <w:rsid w:val="00FC3F1C"/>
    <w:rsid w:val="00FD06DF"/>
    <w:rsid w:val="00FD4423"/>
    <w:rsid w:val="00FE70CC"/>
    <w:rsid w:val="00F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customStyle="1" w:styleId="apple-converted-space">
    <w:name w:val="apple-converted-space"/>
    <w:basedOn w:val="a0"/>
    <w:rsid w:val="00C34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character" w:customStyle="1" w:styleId="apple-converted-space">
    <w:name w:val="apple-converted-space"/>
    <w:basedOn w:val="a0"/>
    <w:rsid w:val="00C34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обращений граждан, поступивших в Росстат в 2015-2016 гг.</a:t>
            </a:r>
          </a:p>
        </c:rich>
      </c:tx>
      <c:layout>
        <c:manualLayout>
          <c:xMode val="edge"/>
          <c:yMode val="edge"/>
          <c:x val="0.12227882229007087"/>
          <c:y val="2.136060173686342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6294391772456999E-2"/>
          <c:y val="0.19314555479222814"/>
          <c:w val="0.65768636063349228"/>
          <c:h val="0.674226271454288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3.3341165024535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335570469798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854910993268697E-7"/>
                  <c:y val="2.0886751572160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Лист1!$B$2:$B$5</c:f>
              <c:numCache>
                <c:formatCode>Основной</c:formatCode>
                <c:ptCount val="4"/>
                <c:pt idx="0">
                  <c:v>9513</c:v>
                </c:pt>
                <c:pt idx="1">
                  <c:v>7511</c:v>
                </c:pt>
                <c:pt idx="2">
                  <c:v>7339</c:v>
                </c:pt>
                <c:pt idx="3">
                  <c:v>7611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2673951470351919E-3"/>
                  <c:y val="9.95024875621890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351473922902912E-3"/>
                  <c:y val="9.4495235075481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5351473922901663E-3"/>
                  <c:y val="9.9498570141418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2371364653243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Лист1!$C$2:$C$5</c:f>
              <c:numCache>
                <c:formatCode>Основной</c:formatCode>
                <c:ptCount val="4"/>
                <c:pt idx="0">
                  <c:v>5862</c:v>
                </c:pt>
                <c:pt idx="1">
                  <c:v>5229</c:v>
                </c:pt>
                <c:pt idx="2">
                  <c:v>4804</c:v>
                </c:pt>
                <c:pt idx="3">
                  <c:v>4507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042752"/>
        <c:axId val="41581312"/>
      </c:barChart>
      <c:catAx>
        <c:axId val="84042752"/>
        <c:scaling>
          <c:orientation val="minMax"/>
        </c:scaling>
        <c:delete val="0"/>
        <c:axPos val="b"/>
        <c:majorTickMark val="out"/>
        <c:minorTickMark val="none"/>
        <c:tickLblPos val="nextTo"/>
        <c:crossAx val="41581312"/>
        <c:crosses val="autoZero"/>
        <c:auto val="1"/>
        <c:lblAlgn val="ctr"/>
        <c:lblOffset val="100"/>
        <c:noMultiLvlLbl val="0"/>
      </c:catAx>
      <c:valAx>
        <c:axId val="41581312"/>
        <c:scaling>
          <c:orientation val="minMax"/>
        </c:scaling>
        <c:delete val="0"/>
        <c:axPos val="l"/>
        <c:majorGridlines>
          <c:spPr>
            <a:ln>
              <a:solidFill>
                <a:srgbClr val="7030A0"/>
              </a:solidFill>
            </a:ln>
          </c:spPr>
        </c:majorGridlines>
        <c:numFmt formatCode="Основной" sourceLinked="1"/>
        <c:majorTickMark val="out"/>
        <c:minorTickMark val="none"/>
        <c:tickLblPos val="nextTo"/>
        <c:crossAx val="840427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обращений граждан по источнику поступления в Росстат в 2015-2016</a:t>
            </a:r>
            <a:r>
              <a:rPr lang="ru-RU" sz="1400" baseline="0"/>
              <a:t> гг.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-1.8226888307750352E-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8226888305628463E-7"/>
                  <c:y val="2.38092113485814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Лист1!$B$2:$B$4</c:f>
              <c:numCache>
                <c:formatCode>Основной</c:formatCode>
                <c:ptCount val="3"/>
                <c:pt idx="0">
                  <c:v>9435</c:v>
                </c:pt>
                <c:pt idx="1">
                  <c:v>9388</c:v>
                </c:pt>
                <c:pt idx="2">
                  <c:v>13151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3148148148148147E-3"/>
                  <c:y val="1.1904136982877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6325459317586E-3"/>
                  <c:y val="3.9679415073115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6325459317586E-3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Почта России</c:v>
                </c:pt>
                <c:pt idx="1">
                  <c:v>по сети Интернет</c:v>
                </c:pt>
                <c:pt idx="2">
                  <c:v>Другой способ</c:v>
                </c:pt>
              </c:strCache>
            </c:strRef>
          </c:cat>
          <c:val>
            <c:numRef>
              <c:f>Лист1!$C$2:$C$4</c:f>
              <c:numCache>
                <c:formatCode>Основной</c:formatCode>
                <c:ptCount val="3"/>
                <c:pt idx="0">
                  <c:v>4797</c:v>
                </c:pt>
                <c:pt idx="1">
                  <c:v>5612</c:v>
                </c:pt>
                <c:pt idx="2">
                  <c:v>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4043776"/>
        <c:axId val="140304960"/>
      </c:barChart>
      <c:catAx>
        <c:axId val="84043776"/>
        <c:scaling>
          <c:orientation val="minMax"/>
        </c:scaling>
        <c:delete val="0"/>
        <c:axPos val="b"/>
        <c:majorTickMark val="out"/>
        <c:minorTickMark val="none"/>
        <c:tickLblPos val="nextTo"/>
        <c:crossAx val="140304960"/>
        <c:crosses val="autoZero"/>
        <c:auto val="1"/>
        <c:lblAlgn val="ctr"/>
        <c:lblOffset val="100"/>
        <c:noMultiLvlLbl val="0"/>
      </c:catAx>
      <c:valAx>
        <c:axId val="140304960"/>
        <c:scaling>
          <c:orientation val="minMax"/>
        </c:scaling>
        <c:delete val="0"/>
        <c:axPos val="l"/>
        <c:majorGridlines/>
        <c:numFmt formatCode="Основной" sourceLinked="1"/>
        <c:majorTickMark val="out"/>
        <c:minorTickMark val="none"/>
        <c:tickLblPos val="nextTo"/>
        <c:crossAx val="8404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Тематика обращений граждан в </a:t>
            </a:r>
            <a:r>
              <a:rPr lang="en-US"/>
              <a:t>III </a:t>
            </a:r>
            <a:r>
              <a:rPr lang="ru-RU"/>
              <a:t>квартале 2016 года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обращений граждан в 2016 году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2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Pt>
            <c:idx val="4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</c:dPt>
          <c:dLbls>
            <c:spPr>
              <a:scene3d>
                <a:camera prst="orthographicFront"/>
                <a:lightRig rig="threePt" dir="t"/>
              </a:scene3d>
              <a:sp3d>
                <a:bevelT prst="convex"/>
              </a:sp3d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Учет. Отчетность. Статистика</c:v>
                </c:pt>
                <c:pt idx="1">
                  <c:v>Вопросы инфляции</c:v>
                </c:pt>
                <c:pt idx="2">
                  <c:v>Демография. Перепись населения</c:v>
                </c:pt>
                <c:pt idx="3">
                  <c:v>Запросы об архивных данных</c:v>
                </c:pt>
                <c:pt idx="4">
                  <c:v>Другие тематики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0.7</c:v>
                </c:pt>
                <c:pt idx="1">
                  <c:v>0.1</c:v>
                </c:pt>
                <c:pt idx="2">
                  <c:v>7.0000000000000007E-2</c:v>
                </c:pt>
                <c:pt idx="3">
                  <c:v>0.05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50C3-FBB4-46D2-9052-7CF382BBF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Филиппова Анна Михайловна</cp:lastModifiedBy>
  <cp:revision>8</cp:revision>
  <cp:lastPrinted>2017-01-20T10:21:00Z</cp:lastPrinted>
  <dcterms:created xsi:type="dcterms:W3CDTF">2017-01-19T12:44:00Z</dcterms:created>
  <dcterms:modified xsi:type="dcterms:W3CDTF">2017-01-20T10:31:00Z</dcterms:modified>
</cp:coreProperties>
</file>