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F" w:rsidRPr="000C1B88" w:rsidRDefault="003D35F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F6490" w:rsidRPr="000C1B88">
        <w:rPr>
          <w:rFonts w:ascii="Arial" w:hAnsi="Arial" w:cs="Arial"/>
          <w:sz w:val="24"/>
          <w:szCs w:val="24"/>
          <w:lang w:val="en-US"/>
        </w:rPr>
        <w:t>International Conference “</w:t>
      </w:r>
      <w:r w:rsidR="00131665">
        <w:rPr>
          <w:rFonts w:ascii="Arial" w:hAnsi="Arial" w:cs="Arial"/>
          <w:sz w:val="24"/>
          <w:szCs w:val="24"/>
          <w:lang w:val="en-US"/>
        </w:rPr>
        <w:t>20</w:t>
      </w:r>
      <w:r w:rsidR="004F6490" w:rsidRPr="000C1B88">
        <w:rPr>
          <w:rFonts w:ascii="Arial" w:hAnsi="Arial" w:cs="Arial"/>
          <w:sz w:val="24"/>
          <w:szCs w:val="24"/>
          <w:lang w:val="en-US"/>
        </w:rPr>
        <w:t xml:space="preserve"> years of Russian statistics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="004F6490" w:rsidRPr="000C1B88">
        <w:rPr>
          <w:rFonts w:ascii="Arial" w:hAnsi="Arial" w:cs="Arial"/>
          <w:sz w:val="24"/>
          <w:szCs w:val="24"/>
          <w:lang w:val="en-US"/>
        </w:rPr>
        <w:t xml:space="preserve"> modernization: experience and perspectives”</w:t>
      </w:r>
      <w:r w:rsidR="00F61DB7" w:rsidRPr="000C1B88">
        <w:rPr>
          <w:rFonts w:ascii="Arial" w:hAnsi="Arial" w:cs="Arial"/>
          <w:sz w:val="24"/>
          <w:szCs w:val="24"/>
          <w:lang w:val="en-US"/>
        </w:rPr>
        <w:t xml:space="preserve"> is scheduled to be held on </w:t>
      </w:r>
      <w:r w:rsidR="00035666" w:rsidRPr="000C1B88">
        <w:rPr>
          <w:rFonts w:ascii="Arial" w:hAnsi="Arial" w:cs="Arial"/>
          <w:sz w:val="24"/>
          <w:szCs w:val="24"/>
          <w:lang w:val="en-US"/>
        </w:rPr>
        <w:t xml:space="preserve">May 23-24, 2013 </w:t>
      </w:r>
      <w:r w:rsidR="00F61DB7" w:rsidRPr="000C1B88">
        <w:rPr>
          <w:rFonts w:ascii="Arial" w:hAnsi="Arial" w:cs="Arial"/>
          <w:sz w:val="24"/>
          <w:szCs w:val="24"/>
          <w:lang w:val="en-US"/>
        </w:rPr>
        <w:t xml:space="preserve">by </w:t>
      </w:r>
      <w:r w:rsidR="00131665">
        <w:rPr>
          <w:rFonts w:ascii="Arial" w:hAnsi="Arial" w:cs="Arial"/>
          <w:sz w:val="24"/>
          <w:szCs w:val="24"/>
          <w:lang w:val="en-US"/>
        </w:rPr>
        <w:t xml:space="preserve">the </w:t>
      </w:r>
      <w:r w:rsidR="00035666" w:rsidRPr="000C1B88">
        <w:rPr>
          <w:rFonts w:ascii="Arial" w:hAnsi="Arial" w:cs="Arial"/>
          <w:sz w:val="24"/>
          <w:szCs w:val="24"/>
          <w:lang w:val="en-US"/>
        </w:rPr>
        <w:t>Federal Sta</w:t>
      </w:r>
      <w:r w:rsidR="00F61DB7" w:rsidRPr="000C1B88">
        <w:rPr>
          <w:rFonts w:ascii="Arial" w:hAnsi="Arial" w:cs="Arial"/>
          <w:sz w:val="24"/>
          <w:szCs w:val="24"/>
          <w:lang w:val="en-US"/>
        </w:rPr>
        <w:t>te Statistics Service (ROSSTAT)</w:t>
      </w:r>
      <w:r w:rsidR="000C1B88" w:rsidRPr="000C1B88">
        <w:rPr>
          <w:rFonts w:ascii="Arial" w:hAnsi="Arial" w:cs="Arial"/>
          <w:sz w:val="24"/>
          <w:szCs w:val="24"/>
          <w:lang w:val="en-US"/>
        </w:rPr>
        <w:t>, Russia</w:t>
      </w:r>
      <w:r w:rsidR="00F61DB7" w:rsidRPr="000C1B88">
        <w:rPr>
          <w:rFonts w:ascii="Arial" w:hAnsi="Arial" w:cs="Arial"/>
          <w:sz w:val="24"/>
          <w:szCs w:val="24"/>
          <w:lang w:val="en-US"/>
        </w:rPr>
        <w:t>.</w:t>
      </w:r>
    </w:p>
    <w:p w:rsidR="00F61DB7" w:rsidRPr="000C1B88" w:rsidRDefault="00F61DB7">
      <w:p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The venue is Conference Hall of ROSSTAT, </w:t>
      </w:r>
      <w:proofErr w:type="spellStart"/>
      <w:r w:rsidRPr="000C1B88">
        <w:rPr>
          <w:rFonts w:ascii="Arial" w:hAnsi="Arial" w:cs="Arial"/>
          <w:sz w:val="24"/>
          <w:szCs w:val="24"/>
          <w:lang w:val="en-US"/>
        </w:rPr>
        <w:t>Myasnitskaya</w:t>
      </w:r>
      <w:proofErr w:type="spellEnd"/>
      <w:r w:rsidRPr="000C1B88">
        <w:rPr>
          <w:rFonts w:ascii="Arial" w:hAnsi="Arial" w:cs="Arial"/>
          <w:sz w:val="24"/>
          <w:szCs w:val="24"/>
          <w:lang w:val="en-US"/>
        </w:rPr>
        <w:t xml:space="preserve"> Str. 39, building 1, Moscow</w:t>
      </w:r>
      <w:r w:rsidR="003D35F3">
        <w:rPr>
          <w:rFonts w:ascii="Arial" w:hAnsi="Arial" w:cs="Arial"/>
          <w:sz w:val="24"/>
          <w:szCs w:val="24"/>
          <w:lang w:val="en-US"/>
        </w:rPr>
        <w:t>, Russia</w:t>
      </w:r>
      <w:r w:rsidRPr="000C1B88">
        <w:rPr>
          <w:rFonts w:ascii="Arial" w:hAnsi="Arial" w:cs="Arial"/>
          <w:sz w:val="24"/>
          <w:szCs w:val="24"/>
          <w:lang w:val="en-US"/>
        </w:rPr>
        <w:t>.</w:t>
      </w:r>
    </w:p>
    <w:p w:rsidR="00F61DB7" w:rsidRPr="000C1B88" w:rsidRDefault="00144C3C">
      <w:p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In 2013 international statistical </w:t>
      </w:r>
      <w:r w:rsidR="003D35F3">
        <w:rPr>
          <w:rFonts w:ascii="Arial" w:hAnsi="Arial" w:cs="Arial"/>
          <w:sz w:val="24"/>
          <w:szCs w:val="24"/>
          <w:lang w:val="en-US"/>
        </w:rPr>
        <w:t>society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celebrates The World Sta</w:t>
      </w:r>
      <w:r w:rsidR="00B14686" w:rsidRPr="000C1B88">
        <w:rPr>
          <w:rFonts w:ascii="Arial" w:hAnsi="Arial" w:cs="Arial"/>
          <w:sz w:val="24"/>
          <w:szCs w:val="24"/>
          <w:lang w:val="en-US"/>
        </w:rPr>
        <w:t>ti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stics </w:t>
      </w:r>
      <w:r w:rsidR="003D35F3">
        <w:rPr>
          <w:rFonts w:ascii="Arial" w:hAnsi="Arial" w:cs="Arial"/>
          <w:sz w:val="24"/>
          <w:szCs w:val="24"/>
          <w:lang w:val="en-US"/>
        </w:rPr>
        <w:t>Year</w:t>
      </w:r>
      <w:r w:rsidR="00B14686" w:rsidRPr="000C1B88">
        <w:rPr>
          <w:rFonts w:ascii="Arial" w:hAnsi="Arial" w:cs="Arial"/>
          <w:sz w:val="24"/>
          <w:szCs w:val="24"/>
          <w:lang w:val="en-US"/>
        </w:rPr>
        <w:t xml:space="preserve">. The forthcoming Conference will celebrate The World Statistics </w:t>
      </w:r>
      <w:r w:rsidR="003D35F3">
        <w:rPr>
          <w:rFonts w:ascii="Arial" w:hAnsi="Arial" w:cs="Arial"/>
          <w:sz w:val="24"/>
          <w:szCs w:val="24"/>
          <w:lang w:val="en-US"/>
        </w:rPr>
        <w:t>Year</w:t>
      </w:r>
      <w:r w:rsidR="00B14686" w:rsidRPr="000C1B88">
        <w:rPr>
          <w:rFonts w:ascii="Arial" w:hAnsi="Arial" w:cs="Arial"/>
          <w:sz w:val="24"/>
          <w:szCs w:val="24"/>
          <w:lang w:val="en-US"/>
        </w:rPr>
        <w:t xml:space="preserve"> and 150</w:t>
      </w:r>
      <w:r w:rsidR="00B14686" w:rsidRPr="000C1B8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14686" w:rsidRPr="000C1B88">
        <w:rPr>
          <w:rFonts w:ascii="Arial" w:hAnsi="Arial" w:cs="Arial"/>
          <w:sz w:val="24"/>
          <w:szCs w:val="24"/>
          <w:lang w:val="en-US"/>
        </w:rPr>
        <w:t xml:space="preserve"> Anniversary of </w:t>
      </w:r>
      <w:r w:rsidR="000C1B88" w:rsidRPr="000C1B88">
        <w:rPr>
          <w:rFonts w:ascii="Arial" w:hAnsi="Arial" w:cs="Arial"/>
          <w:sz w:val="24"/>
          <w:szCs w:val="24"/>
          <w:lang w:val="en-US"/>
        </w:rPr>
        <w:t xml:space="preserve">Russians statistics </w:t>
      </w:r>
      <w:r w:rsidR="003D35F3">
        <w:rPr>
          <w:rFonts w:ascii="Arial" w:hAnsi="Arial" w:cs="Arial"/>
          <w:sz w:val="24"/>
          <w:szCs w:val="24"/>
          <w:lang w:val="en-US"/>
        </w:rPr>
        <w:t xml:space="preserve">when the </w:t>
      </w:r>
      <w:r w:rsidR="003D35F3" w:rsidRPr="000C1B88">
        <w:rPr>
          <w:rFonts w:ascii="Arial" w:hAnsi="Arial" w:cs="Arial"/>
          <w:sz w:val="24"/>
          <w:szCs w:val="24"/>
          <w:lang w:val="en-US"/>
        </w:rPr>
        <w:t xml:space="preserve">Central Statistical Committee </w:t>
      </w:r>
      <w:r w:rsidR="003D35F3">
        <w:rPr>
          <w:rFonts w:ascii="Arial" w:hAnsi="Arial" w:cs="Arial"/>
          <w:sz w:val="24"/>
          <w:szCs w:val="24"/>
          <w:lang w:val="en-US"/>
        </w:rPr>
        <w:t xml:space="preserve">was </w:t>
      </w:r>
      <w:r w:rsidR="000C1B88" w:rsidRPr="000C1B88">
        <w:rPr>
          <w:rFonts w:ascii="Arial" w:hAnsi="Arial" w:cs="Arial"/>
          <w:sz w:val="24"/>
          <w:szCs w:val="24"/>
          <w:lang w:val="en-US"/>
        </w:rPr>
        <w:t>establish</w:t>
      </w:r>
      <w:r w:rsidR="003D35F3">
        <w:rPr>
          <w:rFonts w:ascii="Arial" w:hAnsi="Arial" w:cs="Arial"/>
          <w:sz w:val="24"/>
          <w:szCs w:val="24"/>
          <w:lang w:val="en-US"/>
        </w:rPr>
        <w:t>ed</w:t>
      </w:r>
      <w:r w:rsidR="00B14686" w:rsidRPr="000C1B88">
        <w:rPr>
          <w:rFonts w:ascii="Arial" w:hAnsi="Arial" w:cs="Arial"/>
          <w:sz w:val="24"/>
          <w:szCs w:val="24"/>
          <w:lang w:val="en-US"/>
        </w:rPr>
        <w:t>.</w:t>
      </w:r>
    </w:p>
    <w:p w:rsidR="00B14686" w:rsidRPr="000C1B88" w:rsidRDefault="00B14686">
      <w:p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ROSSTAT invites producers and users of statistics to take part in the Conference. We invite representatives of government authorities, scientific and business community, </w:t>
      </w:r>
      <w:r w:rsidR="00131665">
        <w:rPr>
          <w:rFonts w:ascii="Arial" w:hAnsi="Arial" w:cs="Arial"/>
          <w:sz w:val="24"/>
          <w:szCs w:val="24"/>
          <w:lang w:val="en-US"/>
        </w:rPr>
        <w:t xml:space="preserve">colleagues from </w:t>
      </w:r>
      <w:r w:rsidR="00B00855" w:rsidRPr="000C1B88">
        <w:rPr>
          <w:rFonts w:ascii="Arial" w:hAnsi="Arial" w:cs="Arial"/>
          <w:sz w:val="24"/>
          <w:szCs w:val="24"/>
          <w:lang w:val="en-US"/>
        </w:rPr>
        <w:t>international organizations and national statistica</w:t>
      </w:r>
      <w:r w:rsidR="003D35F3">
        <w:rPr>
          <w:rFonts w:ascii="Arial" w:hAnsi="Arial" w:cs="Arial"/>
          <w:sz w:val="24"/>
          <w:szCs w:val="24"/>
          <w:lang w:val="en-US"/>
        </w:rPr>
        <w:t>l institutions to join the Conference</w:t>
      </w:r>
      <w:r w:rsidR="00B00855" w:rsidRPr="000C1B88">
        <w:rPr>
          <w:rFonts w:ascii="Arial" w:hAnsi="Arial" w:cs="Arial"/>
          <w:sz w:val="24"/>
          <w:szCs w:val="24"/>
          <w:lang w:val="en-US"/>
        </w:rPr>
        <w:t>.</w:t>
      </w:r>
    </w:p>
    <w:p w:rsidR="00B00855" w:rsidRPr="000C1B88" w:rsidRDefault="003D35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B00855" w:rsidRPr="000C1B88">
        <w:rPr>
          <w:rFonts w:ascii="Arial" w:hAnsi="Arial" w:cs="Arial"/>
          <w:sz w:val="24"/>
          <w:szCs w:val="24"/>
          <w:lang w:val="en-US"/>
        </w:rPr>
        <w:t xml:space="preserve">he Conference </w:t>
      </w:r>
      <w:r>
        <w:rPr>
          <w:rFonts w:ascii="Arial" w:hAnsi="Arial" w:cs="Arial"/>
          <w:sz w:val="24"/>
          <w:szCs w:val="24"/>
          <w:lang w:val="en-US"/>
        </w:rPr>
        <w:t>will discuss</w:t>
      </w:r>
      <w:r w:rsidR="00B00855" w:rsidRPr="000C1B88">
        <w:rPr>
          <w:rFonts w:ascii="Arial" w:hAnsi="Arial" w:cs="Arial"/>
          <w:sz w:val="24"/>
          <w:szCs w:val="24"/>
          <w:lang w:val="en-US"/>
        </w:rPr>
        <w:t>:</w:t>
      </w:r>
    </w:p>
    <w:p w:rsidR="00B00855" w:rsidRPr="000C1B88" w:rsidRDefault="0013166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Results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</w:t>
      </w:r>
      <w:r w:rsidR="00B00855" w:rsidRPr="000C1B88">
        <w:rPr>
          <w:rFonts w:ascii="Arial" w:hAnsi="Arial" w:cs="Arial"/>
          <w:sz w:val="24"/>
          <w:szCs w:val="24"/>
          <w:lang w:val="en-US"/>
        </w:rPr>
        <w:t xml:space="preserve">of modernization </w:t>
      </w:r>
      <w:r w:rsidR="003D35F3">
        <w:rPr>
          <w:rFonts w:ascii="Arial" w:hAnsi="Arial" w:cs="Arial"/>
          <w:sz w:val="24"/>
          <w:szCs w:val="24"/>
          <w:lang w:val="en-US"/>
        </w:rPr>
        <w:t xml:space="preserve">of </w:t>
      </w:r>
      <w:r w:rsidR="003D35F3" w:rsidRPr="000C1B88">
        <w:rPr>
          <w:rFonts w:ascii="Arial" w:hAnsi="Arial" w:cs="Arial"/>
          <w:sz w:val="24"/>
          <w:szCs w:val="24"/>
          <w:lang w:val="en-US"/>
        </w:rPr>
        <w:t>Russia</w:t>
      </w:r>
      <w:r w:rsidR="003D35F3">
        <w:rPr>
          <w:rFonts w:ascii="Arial" w:hAnsi="Arial" w:cs="Arial"/>
          <w:sz w:val="24"/>
          <w:szCs w:val="24"/>
          <w:lang w:val="en-US"/>
        </w:rPr>
        <w:t>n</w:t>
      </w:r>
      <w:r w:rsidR="003D35F3" w:rsidRPr="000C1B88">
        <w:rPr>
          <w:rFonts w:ascii="Arial" w:hAnsi="Arial" w:cs="Arial"/>
          <w:sz w:val="24"/>
          <w:szCs w:val="24"/>
          <w:lang w:val="en-US"/>
        </w:rPr>
        <w:t xml:space="preserve"> </w:t>
      </w:r>
      <w:r w:rsidR="00B00855" w:rsidRPr="000C1B88">
        <w:rPr>
          <w:rFonts w:ascii="Arial" w:hAnsi="Arial" w:cs="Arial"/>
          <w:sz w:val="24"/>
          <w:szCs w:val="24"/>
          <w:lang w:val="en-US"/>
        </w:rPr>
        <w:t>statistical system in 1992-2012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:rsidR="00B00855" w:rsidRPr="000C1B88" w:rsidRDefault="0013166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Outcomes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D35F3">
        <w:rPr>
          <w:rFonts w:ascii="Arial" w:hAnsi="Arial" w:cs="Arial"/>
          <w:sz w:val="24"/>
          <w:szCs w:val="24"/>
          <w:lang w:val="en-US"/>
        </w:rPr>
        <w:t>of long term</w:t>
      </w:r>
      <w:r w:rsidR="00B00855" w:rsidRPr="000C1B88">
        <w:rPr>
          <w:rFonts w:ascii="Arial" w:hAnsi="Arial" w:cs="Arial"/>
          <w:sz w:val="24"/>
          <w:szCs w:val="24"/>
          <w:lang w:val="en-US"/>
        </w:rPr>
        <w:t xml:space="preserve"> programs on development of Russian statistics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Compliance of Russian statistics with </w:t>
      </w:r>
      <w:r w:rsidR="00411B33" w:rsidRPr="000C1B88">
        <w:rPr>
          <w:rFonts w:ascii="Arial" w:hAnsi="Arial" w:cs="Arial"/>
          <w:sz w:val="24"/>
          <w:szCs w:val="24"/>
          <w:lang w:val="en-US"/>
        </w:rPr>
        <w:t>international</w:t>
      </w:r>
      <w:r w:rsidR="00411B33">
        <w:rPr>
          <w:rFonts w:ascii="Arial" w:hAnsi="Arial" w:cs="Arial"/>
          <w:sz w:val="24"/>
          <w:szCs w:val="24"/>
          <w:lang w:val="en-US"/>
        </w:rPr>
        <w:t xml:space="preserve"> </w:t>
      </w:r>
      <w:r w:rsidRPr="000C1B88">
        <w:rPr>
          <w:rFonts w:ascii="Arial" w:hAnsi="Arial" w:cs="Arial"/>
          <w:sz w:val="24"/>
          <w:szCs w:val="24"/>
          <w:lang w:val="en-US"/>
        </w:rPr>
        <w:t>standards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Development of </w:t>
      </w:r>
      <w:r w:rsidR="00411B33">
        <w:rPr>
          <w:rFonts w:ascii="Arial" w:hAnsi="Arial" w:cs="Arial"/>
          <w:sz w:val="24"/>
          <w:szCs w:val="24"/>
          <w:lang w:val="en-US"/>
        </w:rPr>
        <w:t xml:space="preserve">IT </w:t>
      </w:r>
      <w:r w:rsidRPr="000C1B88">
        <w:rPr>
          <w:rFonts w:ascii="Arial" w:hAnsi="Arial" w:cs="Arial"/>
          <w:sz w:val="24"/>
          <w:szCs w:val="24"/>
          <w:lang w:val="en-US"/>
        </w:rPr>
        <w:t>in statistics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Increasing statistical literacy of Russian society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Challenges and </w:t>
      </w:r>
      <w:r w:rsidR="00411B33">
        <w:rPr>
          <w:rFonts w:ascii="Arial" w:hAnsi="Arial" w:cs="Arial"/>
          <w:sz w:val="24"/>
          <w:szCs w:val="24"/>
          <w:lang w:val="en-US"/>
        </w:rPr>
        <w:t>results of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reforms in statistical systems of </w:t>
      </w:r>
      <w:r w:rsidR="00411B33">
        <w:rPr>
          <w:rFonts w:ascii="Arial" w:hAnsi="Arial" w:cs="Arial"/>
          <w:sz w:val="24"/>
          <w:szCs w:val="24"/>
          <w:lang w:val="en-US"/>
        </w:rPr>
        <w:t xml:space="preserve">transition </w:t>
      </w:r>
      <w:r w:rsidRPr="000C1B88">
        <w:rPr>
          <w:rFonts w:ascii="Arial" w:hAnsi="Arial" w:cs="Arial"/>
          <w:sz w:val="24"/>
          <w:szCs w:val="24"/>
          <w:lang w:val="en-US"/>
        </w:rPr>
        <w:t>economie</w:t>
      </w:r>
      <w:r w:rsidR="003D35F3">
        <w:rPr>
          <w:rFonts w:ascii="Arial" w:hAnsi="Arial" w:cs="Arial"/>
          <w:sz w:val="24"/>
          <w:szCs w:val="24"/>
          <w:lang w:val="en-US"/>
        </w:rPr>
        <w:t>s;</w:t>
      </w:r>
    </w:p>
    <w:p w:rsidR="00B00855" w:rsidRDefault="000C1B88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Emerging issues of s</w:t>
      </w:r>
      <w:r w:rsidR="00131665">
        <w:rPr>
          <w:rFonts w:ascii="Arial" w:hAnsi="Arial" w:cs="Arial"/>
          <w:sz w:val="24"/>
          <w:szCs w:val="24"/>
          <w:lang w:val="en-US"/>
        </w:rPr>
        <w:t>tatistical science and practice</w:t>
      </w:r>
      <w:r w:rsidRPr="000C1B88">
        <w:rPr>
          <w:rFonts w:ascii="Arial" w:hAnsi="Arial" w:cs="Arial"/>
          <w:sz w:val="24"/>
          <w:szCs w:val="24"/>
          <w:lang w:val="en-US"/>
        </w:rPr>
        <w:t>: integrated economic statistics, statistics</w:t>
      </w:r>
      <w:r w:rsidR="00411B33">
        <w:rPr>
          <w:rFonts w:ascii="Arial" w:hAnsi="Arial" w:cs="Arial"/>
          <w:sz w:val="24"/>
          <w:szCs w:val="24"/>
          <w:lang w:val="en-US"/>
        </w:rPr>
        <w:t xml:space="preserve"> of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</w:t>
      </w:r>
      <w:r w:rsidR="00411B33" w:rsidRPr="000C1B88">
        <w:rPr>
          <w:rFonts w:ascii="Arial" w:hAnsi="Arial" w:cs="Arial"/>
          <w:sz w:val="24"/>
          <w:szCs w:val="24"/>
          <w:lang w:val="en-US"/>
        </w:rPr>
        <w:t>globalization</w:t>
      </w:r>
      <w:r w:rsidR="00131665">
        <w:rPr>
          <w:rFonts w:ascii="Arial" w:hAnsi="Arial" w:cs="Arial"/>
          <w:sz w:val="24"/>
          <w:szCs w:val="24"/>
          <w:lang w:val="en-US"/>
        </w:rPr>
        <w:t xml:space="preserve">, </w:t>
      </w:r>
      <w:r w:rsidRPr="000C1B88">
        <w:rPr>
          <w:rFonts w:ascii="Arial" w:hAnsi="Arial" w:cs="Arial"/>
          <w:sz w:val="24"/>
          <w:szCs w:val="24"/>
          <w:lang w:val="en-US"/>
        </w:rPr>
        <w:t>sustainable development</w:t>
      </w:r>
      <w:r w:rsidR="00131665">
        <w:rPr>
          <w:rFonts w:ascii="Arial" w:hAnsi="Arial" w:cs="Arial"/>
          <w:sz w:val="24"/>
          <w:szCs w:val="24"/>
          <w:lang w:val="en-US"/>
        </w:rPr>
        <w:t xml:space="preserve"> and “Big data”</w:t>
      </w:r>
      <w:r w:rsidRPr="000C1B88">
        <w:rPr>
          <w:rFonts w:ascii="Arial" w:hAnsi="Arial" w:cs="Arial"/>
          <w:sz w:val="24"/>
          <w:szCs w:val="24"/>
          <w:lang w:val="en-US"/>
        </w:rPr>
        <w:t>.</w:t>
      </w:r>
    </w:p>
    <w:p w:rsidR="00411B33" w:rsidRDefault="00411B33" w:rsidP="000C1B88">
      <w:pPr>
        <w:rPr>
          <w:rFonts w:ascii="Arial" w:hAnsi="Arial" w:cs="Arial"/>
          <w:sz w:val="24"/>
          <w:szCs w:val="24"/>
          <w:lang w:val="en-US"/>
        </w:rPr>
      </w:pPr>
    </w:p>
    <w:p w:rsidR="000C1B88" w:rsidRDefault="000C1B88" w:rsidP="000C1B8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information:</w:t>
      </w:r>
    </w:p>
    <w:p w:rsidR="000C1B88" w:rsidRDefault="00E03B8A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39/1,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Myasnitskaya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Str.</w:t>
      </w:r>
      <w:proofErr w:type="gramEnd"/>
    </w:p>
    <w:p w:rsidR="00E03B8A" w:rsidRDefault="00E03B8A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107450, Moscow, Russian Federation</w:t>
      </w:r>
    </w:p>
    <w:p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11B33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Nikulina</w:t>
      </w:r>
      <w:proofErr w:type="spellEnd"/>
    </w:p>
    <w:p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03B8A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EA7410">
          <w:rPr>
            <w:rStyle w:val="a4"/>
            <w:rFonts w:ascii="Arial" w:hAnsi="Arial" w:cs="Arial"/>
            <w:sz w:val="24"/>
            <w:szCs w:val="24"/>
            <w:lang w:val="en-US"/>
          </w:rPr>
          <w:t>epnikulina@gks.ru</w:t>
        </w:r>
      </w:hyperlink>
    </w:p>
    <w:p w:rsidR="00411B33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Phone: +7 (495) 632-91-26</w:t>
      </w:r>
    </w:p>
    <w:p w:rsidR="00411B33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Fax: +7 (495) 607-49-27</w:t>
      </w:r>
    </w:p>
    <w:p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Nailia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Mamleyeva</w:t>
      </w:r>
      <w:proofErr w:type="spellEnd"/>
    </w:p>
    <w:p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31665" w:rsidRPr="000C1B88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Phone:+7 (495) 607-46-37</w:t>
      </w:r>
    </w:p>
    <w:sectPr w:rsidR="00131665" w:rsidRPr="000C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C93"/>
    <w:multiLevelType w:val="hybridMultilevel"/>
    <w:tmpl w:val="E85C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66"/>
    <w:rsid w:val="00035666"/>
    <w:rsid w:val="000C1B88"/>
    <w:rsid w:val="00131665"/>
    <w:rsid w:val="00144C3C"/>
    <w:rsid w:val="001D257F"/>
    <w:rsid w:val="00313A41"/>
    <w:rsid w:val="003D35F3"/>
    <w:rsid w:val="00411B33"/>
    <w:rsid w:val="004F6490"/>
    <w:rsid w:val="00714CDB"/>
    <w:rsid w:val="00B00855"/>
    <w:rsid w:val="00B14686"/>
    <w:rsid w:val="00B905A5"/>
    <w:rsid w:val="00E03B8A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nikulina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 И.И.</dc:creator>
  <cp:lastModifiedBy>Мамлеева Н.Н.</cp:lastModifiedBy>
  <cp:revision>2</cp:revision>
  <dcterms:created xsi:type="dcterms:W3CDTF">2012-12-21T09:51:00Z</dcterms:created>
  <dcterms:modified xsi:type="dcterms:W3CDTF">2012-12-21T09:51:00Z</dcterms:modified>
</cp:coreProperties>
</file>