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DBF" w:rsidRPr="001C4F4C" w:rsidRDefault="00CC0652" w:rsidP="00B50693">
      <w:pPr>
        <w:jc w:val="center"/>
        <w:rPr>
          <w:rFonts w:ascii="Arial" w:hAnsi="Arial" w:cs="Arial"/>
          <w:kern w:val="2"/>
          <w:sz w:val="32"/>
          <w:szCs w:val="32"/>
        </w:rPr>
      </w:pPr>
      <w:r w:rsidRPr="001C4F4C">
        <w:rPr>
          <w:rFonts w:ascii="Arial" w:hAnsi="Arial" w:cs="Arial"/>
          <w:noProof/>
          <w:kern w:val="2"/>
          <w:sz w:val="32"/>
          <w:szCs w:val="32"/>
          <w:lang w:val="uk-UA" w:eastAsia="uk-UA"/>
        </w:rPr>
        <mc:AlternateContent>
          <mc:Choice Requires="wps">
            <w:drawing>
              <wp:anchor distT="0" distB="0" distL="114300" distR="114300" simplePos="0" relativeHeight="251660288" behindDoc="0" locked="0" layoutInCell="1" allowOverlap="1" wp14:anchorId="45340F33" wp14:editId="7937EAEB">
                <wp:simplePos x="0" y="0"/>
                <wp:positionH relativeFrom="column">
                  <wp:posOffset>-572770</wp:posOffset>
                </wp:positionH>
                <wp:positionV relativeFrom="paragraph">
                  <wp:posOffset>-267799</wp:posOffset>
                </wp:positionV>
                <wp:extent cx="6048375" cy="495300"/>
                <wp:effectExtent l="5715" t="11430" r="13335" b="7620"/>
                <wp:wrapNone/>
                <wp:docPr id="29" name="Прямокут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C69A23" id="Прямокутник 29" o:spid="_x0000_s1026" style="position:absolute;margin-left:-45.1pt;margin-top:-21.1pt;width:476.25pt;height:3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" strokecolor="white"/>
            </w:pict>
          </mc:Fallback>
        </mc:AlternateContent>
      </w:r>
    </w:p>
    <w:p w:rsidR="00FE6DBF" w:rsidRPr="001C4F4C" w:rsidRDefault="00FE6DBF" w:rsidP="003208DF">
      <w:pPr>
        <w:pStyle w:val="3f0"/>
        <w:ind w:left="446"/>
        <w:rPr>
          <w:lang w:val="ru-RU"/>
        </w:rPr>
      </w:pPr>
    </w:p>
    <w:p w:rsidR="00B50693" w:rsidRPr="001C4F4C" w:rsidRDefault="00B50693" w:rsidP="003208DF">
      <w:pPr>
        <w:jc w:val="center"/>
        <w:rPr>
          <w:rFonts w:ascii="Arial" w:hAnsi="Arial" w:cs="Arial"/>
          <w:kern w:val="2"/>
          <w:sz w:val="32"/>
          <w:szCs w:val="32"/>
        </w:rPr>
      </w:pPr>
      <w:r w:rsidRPr="001C4F4C">
        <w:rPr>
          <w:rFonts w:ascii="Arial" w:hAnsi="Arial" w:cs="Arial"/>
          <w:kern w:val="2"/>
          <w:sz w:val="32"/>
          <w:szCs w:val="32"/>
        </w:rPr>
        <w:t xml:space="preserve">                                                                                                                                                                                                                                                                                                                                                                                                                                                                                                                                                                                                                                                                                                                                                                                                                                                                                                                                                                                                                                                                                                                                                                                                                                                                                                                                                                                                                                                                                                                                                                                                                                                                                                                                                                                                                                                                                                                                                                                                                                                                                                                                                                                                                                                                                                                                                                                                                                                                                                                                                                                                                                                                                                                                                                                                                                                                                                                                                                                                                                                                                                                                                                                                                                                                                                                                                                                                                                                                                                                                                                                                                                                                                                                                                                                                                                                                                                                                                                                                                                                                                                                                                                                                                                                                                                                                                                                                                                                                                                                                                                                                                                                                                                                                                                                                                                                                                                                                                                                                                                                                                                                                                                                                                                                                                                                                                                                                                                                                                                                                                                                                                                                                                                                                                                                                                                                                                                                                                                                                                                                                                                                                                                                                                                                                                                                                                                                                                                                                                                                                                                                                                                                                                                                                                                                                                                                                                                                                                                                                                                                                                                                                                                                                                                                                                                                                                                                                                                                                                                                                                                                                                                                                                                                                                                                                                                                                                                                                                                                                                                                                                                                                                                                                                                                                                                                                                                                                                                                                                                                                                                                                                                                                                                                                                                                                                                                                                                                                                                                                                                                                                                                                                                                                                                                                                                                                                                                                                                                                                                                                                                                                                                                                                                                                                                                                                                                                                                                                                                                                                                                                                                                                                                                                                                                                                                                                                                                                                                                                                                                                                                                                                                                                                                                                                                                                                                                                                                                                                                                                                                                                                                                                                                                                                                                                                                                                                                                                                                                                                                                                                                                                                                                                                                                                                                                                                                                                                                                                                                                                                                                                                                                                                                                                                                                                                                                                                                                                                                                                                                                                                                                                                                                                                                                                                                                                                                                                                                                                                                                                                                                                                                                                                                                                                                                                                                                                                                                                                                                                                                                                                                                                                                                                                                                                                                                                                                                                                                                                                                                                                                       </w:t>
      </w:r>
    </w:p>
    <w:p w:rsidR="00B50693" w:rsidRPr="001C4F4C" w:rsidRDefault="00B50693" w:rsidP="003208DF">
      <w:pPr>
        <w:jc w:val="center"/>
        <w:rPr>
          <w:b/>
          <w:bCs/>
          <w:kern w:val="2"/>
        </w:rPr>
      </w:pPr>
      <w:r w:rsidRPr="001C4F4C">
        <w:rPr>
          <w:b/>
          <w:bCs/>
          <w:kern w:val="2"/>
        </w:rPr>
        <w:t xml:space="preserve">ФЕДЕРАЛЬНАЯ СЛУЖБА ГОСУДАРСТВЕННОЙ СТАТИСТИКИ </w:t>
      </w:r>
    </w:p>
    <w:p w:rsidR="00B50693" w:rsidRPr="001C4F4C" w:rsidRDefault="00B50693" w:rsidP="003208DF">
      <w:pPr>
        <w:jc w:val="center"/>
        <w:rPr>
          <w:b/>
          <w:bCs/>
          <w:kern w:val="2"/>
        </w:rPr>
      </w:pPr>
      <w:r w:rsidRPr="001C4F4C">
        <w:rPr>
          <w:b/>
          <w:bCs/>
          <w:kern w:val="2"/>
        </w:rPr>
        <w:t xml:space="preserve">ТЕРРИТОРИАЛЬНЫЙ ОРГАН ФЕДЕРАЛЬНОЙ СЛУЖБЫ </w:t>
      </w:r>
    </w:p>
    <w:p w:rsidR="00B50693" w:rsidRPr="001C4F4C" w:rsidRDefault="00B50693" w:rsidP="003208DF">
      <w:pPr>
        <w:jc w:val="center"/>
        <w:rPr>
          <w:b/>
          <w:bCs/>
          <w:kern w:val="2"/>
        </w:rPr>
      </w:pPr>
      <w:r w:rsidRPr="001C4F4C">
        <w:rPr>
          <w:b/>
          <w:bCs/>
          <w:kern w:val="2"/>
        </w:rPr>
        <w:t>ГОСУДАРСТВЕННОЙ СТАТИСТИКИ</w:t>
      </w:r>
      <w:r w:rsidR="000D3457" w:rsidRPr="001C4F4C">
        <w:rPr>
          <w:b/>
          <w:bCs/>
          <w:kern w:val="2"/>
        </w:rPr>
        <w:t xml:space="preserve"> ПО РЕСПУБЛИКЕ КРЫМ</w:t>
      </w:r>
    </w:p>
    <w:p w:rsidR="00B50693" w:rsidRPr="001C4F4C" w:rsidRDefault="00B50693" w:rsidP="003208DF">
      <w:pPr>
        <w:jc w:val="center"/>
        <w:rPr>
          <w:b/>
          <w:bCs/>
          <w:kern w:val="2"/>
        </w:rPr>
      </w:pPr>
      <w:r w:rsidRPr="001C4F4C">
        <w:rPr>
          <w:b/>
          <w:bCs/>
          <w:kern w:val="2"/>
        </w:rPr>
        <w:t>(КРЫМСТАТ)</w:t>
      </w:r>
    </w:p>
    <w:p w:rsidR="00B50693" w:rsidRPr="001C4F4C" w:rsidRDefault="00B50693" w:rsidP="003208DF">
      <w:pPr>
        <w:pStyle w:val="afff3"/>
        <w:tabs>
          <w:tab w:val="left" w:pos="2400"/>
        </w:tabs>
        <w:spacing w:before="0" w:after="0"/>
        <w:rPr>
          <w:kern w:val="2"/>
          <w:lang w:val="ru-RU"/>
        </w:rPr>
      </w:pPr>
    </w:p>
    <w:p w:rsidR="00B50693" w:rsidRPr="001C4F4C" w:rsidRDefault="00B50693" w:rsidP="003208DF">
      <w:pPr>
        <w:pStyle w:val="afff3"/>
        <w:tabs>
          <w:tab w:val="left" w:pos="2400"/>
        </w:tabs>
        <w:spacing w:before="0" w:after="0"/>
        <w:rPr>
          <w:kern w:val="2"/>
          <w:lang w:val="ru-RU"/>
        </w:rPr>
      </w:pPr>
      <w:r w:rsidRPr="001C4F4C">
        <w:rPr>
          <w:kern w:val="2"/>
          <w:lang w:val="ru-RU"/>
        </w:rPr>
        <w:br/>
      </w:r>
    </w:p>
    <w:p w:rsidR="00B50693" w:rsidRPr="001C4F4C" w:rsidRDefault="00B50693" w:rsidP="003208DF">
      <w:pPr>
        <w:jc w:val="center"/>
        <w:rPr>
          <w:b/>
          <w:color w:val="333399"/>
          <w:kern w:val="2"/>
        </w:rPr>
      </w:pPr>
    </w:p>
    <w:p w:rsidR="00B50693" w:rsidRPr="001C4F4C" w:rsidRDefault="00B50693" w:rsidP="003208DF">
      <w:pPr>
        <w:jc w:val="center"/>
        <w:rPr>
          <w:b/>
          <w:color w:val="333399"/>
          <w:kern w:val="2"/>
        </w:rPr>
      </w:pPr>
    </w:p>
    <w:p w:rsidR="00B50693" w:rsidRPr="001C4F4C" w:rsidRDefault="00B50693" w:rsidP="003208DF">
      <w:pPr>
        <w:jc w:val="center"/>
        <w:rPr>
          <w:b/>
          <w:color w:val="333399"/>
          <w:kern w:val="2"/>
        </w:rPr>
      </w:pPr>
    </w:p>
    <w:p w:rsidR="00B50693" w:rsidRPr="001C4F4C" w:rsidRDefault="001942FD" w:rsidP="003208DF">
      <w:pPr>
        <w:tabs>
          <w:tab w:val="left" w:pos="468"/>
        </w:tabs>
        <w:rPr>
          <w:b/>
          <w:color w:val="333399"/>
          <w:kern w:val="2"/>
        </w:rPr>
      </w:pPr>
      <w:r w:rsidRPr="001C4F4C">
        <w:rPr>
          <w:noProof/>
          <w:lang w:val="uk-UA" w:eastAsia="uk-UA"/>
        </w:rPr>
        <mc:AlternateContent>
          <mc:Choice Requires="wps">
            <w:drawing>
              <wp:anchor distT="0" distB="0" distL="114300" distR="114300" simplePos="0" relativeHeight="251659264" behindDoc="0" locked="0" layoutInCell="1" allowOverlap="1" wp14:anchorId="727E11FD" wp14:editId="69850534">
                <wp:simplePos x="0" y="0"/>
                <wp:positionH relativeFrom="column">
                  <wp:posOffset>-254635</wp:posOffset>
                </wp:positionH>
                <wp:positionV relativeFrom="paragraph">
                  <wp:posOffset>347980</wp:posOffset>
                </wp:positionV>
                <wp:extent cx="6496050" cy="1828800"/>
                <wp:effectExtent l="0" t="0" r="0" b="0"/>
                <wp:wrapSquare wrapText="bothSides"/>
                <wp:docPr id="14" name="Поле 14"/>
                <wp:cNvGraphicFramePr/>
                <a:graphic xmlns:a="http://schemas.openxmlformats.org/drawingml/2006/main">
                  <a:graphicData uri="http://schemas.microsoft.com/office/word/2010/wordprocessingShape">
                    <wps:wsp>
                      <wps:cNvSpPr txBox="1"/>
                      <wps:spPr>
                        <a:xfrm>
                          <a:off x="0" y="0"/>
                          <a:ext cx="6496050" cy="1828800"/>
                        </a:xfrm>
                        <a:prstGeom prst="rect">
                          <a:avLst/>
                        </a:prstGeom>
                        <a:noFill/>
                        <a:ln>
                          <a:noFill/>
                        </a:ln>
                        <a:effectLst/>
                      </wps:spPr>
                      <wps:txbx>
                        <w:txbxContent>
                          <w:p w:rsidR="00A538A5" w:rsidRPr="0071051F" w:rsidRDefault="00A538A5" w:rsidP="001942FD">
                            <w:pPr>
                              <w:tabs>
                                <w:tab w:val="left" w:pos="2400"/>
                              </w:tabs>
                              <w:jc w:val="center"/>
                              <w:rPr>
                                <w:b/>
                                <w:i/>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bookmarkStart w:id="0" w:name="_GoBack"/>
                            <w:r w:rsidRPr="0071051F">
                              <w:rPr>
                                <w:b/>
                                <w:i/>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Социально-экономическое</w:t>
                            </w:r>
                          </w:p>
                          <w:p w:rsidR="00A538A5" w:rsidRPr="00B9240C" w:rsidRDefault="00A538A5" w:rsidP="001942FD">
                            <w:pPr>
                              <w:tabs>
                                <w:tab w:val="left" w:pos="2400"/>
                              </w:tabs>
                              <w:ind w:left="-737" w:right="-170"/>
                              <w:jc w:val="center"/>
                              <w:rPr>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proofErr w:type="gramStart"/>
                            <w:r w:rsidRPr="0071051F">
                              <w:rPr>
                                <w:b/>
                                <w:i/>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положение</w:t>
                            </w:r>
                            <w:proofErr w:type="gramEnd"/>
                            <w:r w:rsidRPr="0071051F">
                              <w:rPr>
                                <w:b/>
                                <w:i/>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Республики Крым</w:t>
                            </w:r>
                          </w:p>
                          <w:p w:rsidR="00A538A5" w:rsidRPr="00B9240C" w:rsidRDefault="00A538A5" w:rsidP="001942FD">
                            <w:pPr>
                              <w:jc w:val="center"/>
                              <w:rPr>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proofErr w:type="gramStart"/>
                            <w:r w:rsidRPr="00B9240C">
                              <w:rPr>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в</w:t>
                            </w:r>
                            <w:proofErr w:type="gramEnd"/>
                            <w:r w:rsidRPr="00B9240C">
                              <w:rPr>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2015 год</w:t>
                            </w:r>
                            <w:r>
                              <w:rPr>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у</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a:scene3d>
                          <a:camera prst="orthographicFront"/>
                          <a:lightRig rig="threePt" dir="t"/>
                        </a:scene3d>
                        <a:sp3d extrusionH="57150">
                          <a:bevelT w="38100" h="38100"/>
                        </a:sp3d>
                      </wps:bodyPr>
                    </wps:wsp>
                  </a:graphicData>
                </a:graphic>
                <wp14:sizeRelH relativeFrom="margin">
                  <wp14:pctWidth>0</wp14:pctWidth>
                </wp14:sizeRelH>
              </wp:anchor>
            </w:drawing>
          </mc:Choice>
          <mc:Fallback>
            <w:pict>
              <v:shapetype w14:anchorId="727E11FD" id="_x0000_t202" coordsize="21600,21600" o:spt="202" path="m,l,21600r21600,l21600,xe">
                <v:stroke joinstyle="miter"/>
                <v:path gradientshapeok="t" o:connecttype="rect"/>
              </v:shapetype>
              <v:shape id="Поле 14" o:spid="_x0000_s1026" type="#_x0000_t202" style="position:absolute;margin-left:-20.05pt;margin-top:27.4pt;width:511.5pt;height:2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" filled="f" stroked="f">
                <v:textbox style="mso-fit-shape-to-text:t">
                  <w:txbxContent>
                    <w:p w:rsidR="00A538A5" w:rsidRPr="0071051F" w:rsidRDefault="00A538A5" w:rsidP="001942FD">
                      <w:pPr>
                        <w:tabs>
                          <w:tab w:val="left" w:pos="2400"/>
                        </w:tabs>
                        <w:jc w:val="center"/>
                        <w:rPr>
                          <w:b/>
                          <w:i/>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bookmarkStart w:id="1" w:name="_GoBack"/>
                      <w:r w:rsidRPr="0071051F">
                        <w:rPr>
                          <w:b/>
                          <w:i/>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Социально-экономическое</w:t>
                      </w:r>
                    </w:p>
                    <w:p w:rsidR="00A538A5" w:rsidRPr="00B9240C" w:rsidRDefault="00A538A5" w:rsidP="001942FD">
                      <w:pPr>
                        <w:tabs>
                          <w:tab w:val="left" w:pos="2400"/>
                        </w:tabs>
                        <w:ind w:left="-737" w:right="-170"/>
                        <w:jc w:val="center"/>
                        <w:rPr>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proofErr w:type="gramStart"/>
                      <w:r w:rsidRPr="0071051F">
                        <w:rPr>
                          <w:b/>
                          <w:i/>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положение</w:t>
                      </w:r>
                      <w:proofErr w:type="gramEnd"/>
                      <w:r w:rsidRPr="0071051F">
                        <w:rPr>
                          <w:b/>
                          <w:i/>
                          <w:color w:val="000000" w:themeColor="text1"/>
                          <w:kern w:val="2"/>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Республики Крым</w:t>
                      </w:r>
                    </w:p>
                    <w:p w:rsidR="00A538A5" w:rsidRPr="00B9240C" w:rsidRDefault="00A538A5" w:rsidP="001942FD">
                      <w:pPr>
                        <w:jc w:val="center"/>
                        <w:rPr>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pPr>
                      <w:proofErr w:type="gramStart"/>
                      <w:r w:rsidRPr="00B9240C">
                        <w:rPr>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в</w:t>
                      </w:r>
                      <w:proofErr w:type="gramEnd"/>
                      <w:r w:rsidRPr="00B9240C">
                        <w:rPr>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 xml:space="preserve"> 2015 год</w:t>
                      </w:r>
                      <w:r>
                        <w:rPr>
                          <w:color w:val="000000" w:themeColor="text1"/>
                          <w:kern w:val="2"/>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14:props3d w14:extrusionH="57150" w14:contourW="0" w14:prstMaterial="warmMatte">
                            <w14:bevelT w14:w="38100" w14:h="38100" w14:prst="circle"/>
                          </w14:props3d>
                        </w:rPr>
                        <w:t>у</w:t>
                      </w:r>
                      <w:bookmarkEnd w:id="1"/>
                    </w:p>
                  </w:txbxContent>
                </v:textbox>
                <w10:wrap type="square"/>
              </v:shape>
            </w:pict>
          </mc:Fallback>
        </mc:AlternateContent>
      </w:r>
      <w:r w:rsidR="00B50693" w:rsidRPr="001C4F4C">
        <w:rPr>
          <w:b/>
          <w:color w:val="333399"/>
          <w:kern w:val="2"/>
        </w:rPr>
        <w:tab/>
      </w:r>
    </w:p>
    <w:p w:rsidR="00B50693" w:rsidRPr="001C4F4C" w:rsidRDefault="00B50693" w:rsidP="003208DF">
      <w:pPr>
        <w:jc w:val="center"/>
        <w:rPr>
          <w:b/>
          <w:color w:val="333399"/>
          <w:kern w:val="2"/>
        </w:rPr>
      </w:pPr>
    </w:p>
    <w:p w:rsidR="00B50693" w:rsidRPr="001C4F4C" w:rsidRDefault="00B50693" w:rsidP="003208DF">
      <w:pPr>
        <w:jc w:val="center"/>
        <w:rPr>
          <w:b/>
          <w:kern w:val="2"/>
          <w:sz w:val="44"/>
          <w:szCs w:val="44"/>
        </w:rPr>
      </w:pPr>
    </w:p>
    <w:p w:rsidR="00B50693" w:rsidRPr="001C4F4C" w:rsidRDefault="00B50693" w:rsidP="003208DF">
      <w:pPr>
        <w:jc w:val="center"/>
        <w:rPr>
          <w:b/>
          <w:color w:val="333399"/>
          <w:kern w:val="2"/>
          <w:sz w:val="16"/>
          <w:szCs w:val="16"/>
        </w:rPr>
      </w:pPr>
    </w:p>
    <w:p w:rsidR="00B50693" w:rsidRPr="001C4F4C" w:rsidRDefault="00B50693" w:rsidP="003208DF">
      <w:pPr>
        <w:jc w:val="center"/>
        <w:rPr>
          <w:b/>
          <w:color w:val="333399"/>
          <w:kern w:val="2"/>
          <w:sz w:val="16"/>
          <w:szCs w:val="16"/>
        </w:rPr>
      </w:pPr>
    </w:p>
    <w:p w:rsidR="00B50693" w:rsidRPr="001C4F4C" w:rsidRDefault="00B50693" w:rsidP="003208DF">
      <w:pPr>
        <w:jc w:val="center"/>
        <w:rPr>
          <w:b/>
          <w:color w:val="333399"/>
          <w:kern w:val="2"/>
          <w:sz w:val="16"/>
          <w:szCs w:val="16"/>
        </w:rPr>
      </w:pPr>
    </w:p>
    <w:p w:rsidR="00B50693" w:rsidRPr="001C4F4C" w:rsidRDefault="00B50693" w:rsidP="003208DF">
      <w:pPr>
        <w:jc w:val="center"/>
        <w:rPr>
          <w:b/>
          <w:color w:val="333399"/>
          <w:kern w:val="2"/>
          <w:sz w:val="16"/>
          <w:szCs w:val="16"/>
        </w:rPr>
      </w:pPr>
    </w:p>
    <w:p w:rsidR="00B50693" w:rsidRPr="001C4F4C" w:rsidRDefault="00B50693" w:rsidP="003208DF">
      <w:pPr>
        <w:jc w:val="center"/>
        <w:rPr>
          <w:b/>
          <w:color w:val="333399"/>
          <w:kern w:val="2"/>
          <w:sz w:val="16"/>
          <w:szCs w:val="16"/>
        </w:rPr>
      </w:pPr>
    </w:p>
    <w:p w:rsidR="00B50693" w:rsidRPr="001C4F4C" w:rsidRDefault="00B50693" w:rsidP="003208DF">
      <w:pPr>
        <w:jc w:val="center"/>
        <w:rPr>
          <w:b/>
          <w:color w:val="333399"/>
          <w:kern w:val="2"/>
          <w:sz w:val="16"/>
          <w:szCs w:val="16"/>
        </w:rPr>
      </w:pPr>
    </w:p>
    <w:p w:rsidR="00B50693" w:rsidRPr="001C4F4C" w:rsidRDefault="00B50693" w:rsidP="003208DF">
      <w:pPr>
        <w:rPr>
          <w:kern w:val="2"/>
        </w:rPr>
      </w:pPr>
    </w:p>
    <w:p w:rsidR="00B50693" w:rsidRPr="001C4F4C" w:rsidRDefault="00B50693" w:rsidP="003208DF">
      <w:pPr>
        <w:rPr>
          <w:kern w:val="2"/>
        </w:rPr>
      </w:pPr>
    </w:p>
    <w:p w:rsidR="00B50693" w:rsidRPr="001C4F4C" w:rsidRDefault="00B50693" w:rsidP="003208DF">
      <w:pPr>
        <w:rPr>
          <w:kern w:val="2"/>
        </w:rPr>
      </w:pPr>
    </w:p>
    <w:p w:rsidR="00B50693" w:rsidRPr="001C4F4C" w:rsidRDefault="00B50693" w:rsidP="003208DF">
      <w:pPr>
        <w:rPr>
          <w:kern w:val="2"/>
        </w:rPr>
      </w:pPr>
    </w:p>
    <w:p w:rsidR="00B50693" w:rsidRPr="001C4F4C" w:rsidRDefault="00B50693" w:rsidP="003208DF">
      <w:pPr>
        <w:rPr>
          <w:kern w:val="2"/>
        </w:rPr>
      </w:pPr>
    </w:p>
    <w:p w:rsidR="00B50693" w:rsidRPr="001C4F4C" w:rsidRDefault="00B50693" w:rsidP="003208DF">
      <w:pPr>
        <w:jc w:val="center"/>
        <w:rPr>
          <w:b/>
          <w:color w:val="333399"/>
          <w:kern w:val="2"/>
          <w:sz w:val="32"/>
          <w:szCs w:val="32"/>
        </w:rPr>
      </w:pPr>
    </w:p>
    <w:p w:rsidR="00B50693" w:rsidRPr="001C4F4C" w:rsidRDefault="00B50693" w:rsidP="003208DF">
      <w:pPr>
        <w:jc w:val="both"/>
        <w:rPr>
          <w:b/>
          <w:color w:val="333399"/>
          <w:kern w:val="2"/>
          <w:sz w:val="16"/>
          <w:szCs w:val="16"/>
        </w:rPr>
      </w:pPr>
    </w:p>
    <w:p w:rsidR="00B50693" w:rsidRPr="001C4F4C" w:rsidRDefault="00B50693" w:rsidP="003208DF">
      <w:pPr>
        <w:jc w:val="both"/>
        <w:rPr>
          <w:b/>
          <w:color w:val="333399"/>
          <w:kern w:val="2"/>
          <w:szCs w:val="28"/>
        </w:rPr>
      </w:pPr>
    </w:p>
    <w:p w:rsidR="00B50693" w:rsidRPr="001C4F4C" w:rsidRDefault="00B50693" w:rsidP="003208DF">
      <w:pPr>
        <w:jc w:val="both"/>
        <w:rPr>
          <w:b/>
          <w:color w:val="333399"/>
          <w:kern w:val="2"/>
          <w:szCs w:val="28"/>
        </w:rPr>
      </w:pPr>
    </w:p>
    <w:p w:rsidR="00B50693" w:rsidRPr="001C4F4C" w:rsidRDefault="00B50693" w:rsidP="003208DF">
      <w:pPr>
        <w:jc w:val="both"/>
        <w:rPr>
          <w:b/>
          <w:color w:val="333399"/>
          <w:kern w:val="2"/>
          <w:szCs w:val="28"/>
        </w:rPr>
      </w:pPr>
    </w:p>
    <w:p w:rsidR="00B50693" w:rsidRPr="001C4F4C" w:rsidRDefault="00B50693" w:rsidP="003208DF">
      <w:pPr>
        <w:jc w:val="both"/>
        <w:rPr>
          <w:b/>
          <w:color w:val="333399"/>
          <w:kern w:val="2"/>
          <w:szCs w:val="28"/>
        </w:rPr>
      </w:pPr>
    </w:p>
    <w:p w:rsidR="00B50693" w:rsidRPr="001C4F4C" w:rsidRDefault="00B50693" w:rsidP="003208DF">
      <w:pPr>
        <w:jc w:val="both"/>
        <w:rPr>
          <w:b/>
          <w:color w:val="333399"/>
          <w:kern w:val="2"/>
          <w:szCs w:val="28"/>
        </w:rPr>
      </w:pPr>
    </w:p>
    <w:p w:rsidR="00B50693" w:rsidRPr="001C4F4C" w:rsidRDefault="00B50693" w:rsidP="003208DF">
      <w:pPr>
        <w:jc w:val="both"/>
        <w:rPr>
          <w:b/>
          <w:color w:val="333399"/>
          <w:kern w:val="2"/>
          <w:szCs w:val="28"/>
        </w:rPr>
      </w:pPr>
    </w:p>
    <w:p w:rsidR="00B50693" w:rsidRPr="001C4F4C" w:rsidRDefault="00B50693" w:rsidP="003208DF">
      <w:pPr>
        <w:jc w:val="center"/>
        <w:rPr>
          <w:b/>
          <w:color w:val="333399"/>
          <w:kern w:val="2"/>
          <w:sz w:val="28"/>
          <w:szCs w:val="28"/>
        </w:rPr>
      </w:pPr>
    </w:p>
    <w:p w:rsidR="00B50693" w:rsidRPr="001C4F4C" w:rsidRDefault="00B50693" w:rsidP="003208DF">
      <w:pPr>
        <w:jc w:val="center"/>
        <w:rPr>
          <w:b/>
          <w:color w:val="333399"/>
          <w:kern w:val="2"/>
          <w:sz w:val="28"/>
          <w:szCs w:val="28"/>
        </w:rPr>
      </w:pPr>
    </w:p>
    <w:p w:rsidR="00B50693" w:rsidRPr="001C4F4C" w:rsidRDefault="00B50693" w:rsidP="003208DF">
      <w:pPr>
        <w:jc w:val="center"/>
        <w:rPr>
          <w:kern w:val="2"/>
          <w:sz w:val="32"/>
          <w:szCs w:val="32"/>
        </w:rPr>
      </w:pPr>
      <w:r w:rsidRPr="001C4F4C">
        <w:rPr>
          <w:b/>
          <w:kern w:val="2"/>
          <w:sz w:val="32"/>
          <w:szCs w:val="32"/>
        </w:rPr>
        <w:t>Симферополь</w:t>
      </w:r>
      <w:r w:rsidRPr="001C4F4C">
        <w:rPr>
          <w:kern w:val="2"/>
          <w:sz w:val="32"/>
          <w:szCs w:val="32"/>
        </w:rPr>
        <w:t xml:space="preserve"> </w:t>
      </w:r>
    </w:p>
    <w:p w:rsidR="00A5057F" w:rsidRPr="001C4F4C" w:rsidRDefault="00A5057F" w:rsidP="003208DF">
      <w:pPr>
        <w:jc w:val="center"/>
        <w:rPr>
          <w:b/>
          <w:kern w:val="2"/>
          <w:sz w:val="32"/>
          <w:szCs w:val="32"/>
        </w:rPr>
      </w:pPr>
      <w:r w:rsidRPr="001C4F4C">
        <w:rPr>
          <w:b/>
          <w:kern w:val="2"/>
          <w:sz w:val="32"/>
          <w:szCs w:val="32"/>
        </w:rPr>
        <w:t>201</w:t>
      </w:r>
      <w:r w:rsidR="00DD13E2" w:rsidRPr="001C4F4C">
        <w:rPr>
          <w:b/>
          <w:kern w:val="2"/>
          <w:sz w:val="32"/>
          <w:szCs w:val="32"/>
        </w:rPr>
        <w:t>6</w:t>
      </w:r>
    </w:p>
    <w:p w:rsidR="001942FD" w:rsidRPr="001C4F4C" w:rsidRDefault="00B50693" w:rsidP="00B50693">
      <w:pPr>
        <w:pStyle w:val="afff3"/>
        <w:tabs>
          <w:tab w:val="left" w:pos="2400"/>
        </w:tabs>
        <w:spacing w:before="0" w:after="0"/>
        <w:jc w:val="left"/>
        <w:rPr>
          <w:kern w:val="2"/>
          <w:sz w:val="24"/>
          <w:szCs w:val="24"/>
          <w:lang w:val="ru-RU"/>
        </w:rPr>
        <w:sectPr w:rsidR="001942FD" w:rsidRPr="001C4F4C" w:rsidSect="00313C52">
          <w:headerReference w:type="even" r:id="rId8"/>
          <w:headerReference w:type="default" r:id="rId9"/>
          <w:footerReference w:type="even" r:id="rId10"/>
          <w:footerReference w:type="default" r:id="rId11"/>
          <w:headerReference w:type="first" r:id="rId12"/>
          <w:pgSz w:w="11906" w:h="16838" w:code="9"/>
          <w:pgMar w:top="1134" w:right="992" w:bottom="1134" w:left="1701" w:header="709" w:footer="709" w:gutter="0"/>
          <w:pgBorders w:display="firstPage" w:offsetFrom="page">
            <w:top w:val="threeDEmboss" w:sz="24" w:space="24" w:color="auto"/>
            <w:left w:val="threeDEmboss" w:sz="24" w:space="24" w:color="auto"/>
            <w:bottom w:val="threeDEmboss" w:sz="24" w:space="24" w:color="auto"/>
            <w:right w:val="threeDEmboss" w:sz="24" w:space="24" w:color="auto"/>
          </w:pgBorders>
          <w:pgNumType w:start="1"/>
          <w:cols w:space="708"/>
          <w:titlePg/>
          <w:docGrid w:linePitch="360"/>
        </w:sectPr>
      </w:pPr>
      <w:r w:rsidRPr="001C4F4C">
        <w:rPr>
          <w:noProof/>
          <w:kern w:val="2"/>
          <w:lang w:eastAsia="uk-UA"/>
        </w:rPr>
        <mc:AlternateContent>
          <mc:Choice Requires="wps">
            <w:drawing>
              <wp:anchor distT="0" distB="0" distL="114300" distR="114300" simplePos="0" relativeHeight="251646976" behindDoc="0" locked="0" layoutInCell="1" allowOverlap="1" wp14:anchorId="747A3D5E" wp14:editId="10913431">
                <wp:simplePos x="0" y="0"/>
                <wp:positionH relativeFrom="column">
                  <wp:posOffset>-118110</wp:posOffset>
                </wp:positionH>
                <wp:positionV relativeFrom="paragraph">
                  <wp:posOffset>201930</wp:posOffset>
                </wp:positionV>
                <wp:extent cx="6048375" cy="495300"/>
                <wp:effectExtent l="9525" t="11430" r="9525" b="7620"/>
                <wp:wrapNone/>
                <wp:docPr id="28" name="Прямокут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8375" cy="4953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FD0058" id="Прямокутник 28" o:spid="_x0000_s1026" style="position:absolute;margin-left:-9.3pt;margin-top:15.9pt;width:476.25pt;height:39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" strokecolor="white"/>
            </w:pict>
          </mc:Fallback>
        </mc:AlternateContent>
      </w:r>
      <w:r w:rsidRPr="001C4F4C">
        <w:rPr>
          <w:noProof/>
          <w:kern w:val="2"/>
          <w:lang w:eastAsia="uk-UA"/>
        </w:rPr>
        <mc:AlternateContent>
          <mc:Choice Requires="wps">
            <w:drawing>
              <wp:anchor distT="0" distB="0" distL="114300" distR="114300" simplePos="0" relativeHeight="251644928" behindDoc="0" locked="0" layoutInCell="1" allowOverlap="1" wp14:anchorId="2D8BE4CA" wp14:editId="6AD4DA91">
                <wp:simplePos x="0" y="0"/>
                <wp:positionH relativeFrom="column">
                  <wp:posOffset>2857500</wp:posOffset>
                </wp:positionH>
                <wp:positionV relativeFrom="paragraph">
                  <wp:posOffset>127635</wp:posOffset>
                </wp:positionV>
                <wp:extent cx="228600" cy="447040"/>
                <wp:effectExtent l="0" t="0" r="0" b="0"/>
                <wp:wrapNone/>
                <wp:docPr id="75" name="Поле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A5" w:rsidRDefault="00A538A5" w:rsidP="00B506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8BE4CA" id="Поле 75" o:spid="_x0000_s1027" type="#_x0000_t202" style="position:absolute;margin-left:225pt;margin-top:10.05pt;width:18pt;height:3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" stroked="f">
                <v:textbox>
                  <w:txbxContent>
                    <w:p w:rsidR="00A538A5" w:rsidRDefault="00A538A5" w:rsidP="00B50693"/>
                  </w:txbxContent>
                </v:textbox>
              </v:shape>
            </w:pict>
          </mc:Fallback>
        </mc:AlternateContent>
      </w:r>
      <w:r w:rsidRPr="001C4F4C">
        <w:rPr>
          <w:noProof/>
          <w:kern w:val="2"/>
          <w:lang w:eastAsia="uk-UA"/>
        </w:rPr>
        <mc:AlternateContent>
          <mc:Choice Requires="wps">
            <w:drawing>
              <wp:anchor distT="0" distB="0" distL="114300" distR="114300" simplePos="0" relativeHeight="251645952" behindDoc="0" locked="0" layoutInCell="1" allowOverlap="1" wp14:anchorId="02D1EDEE" wp14:editId="4AA183AD">
                <wp:simplePos x="0" y="0"/>
                <wp:positionH relativeFrom="column">
                  <wp:posOffset>2400300</wp:posOffset>
                </wp:positionH>
                <wp:positionV relativeFrom="paragraph">
                  <wp:posOffset>1703070</wp:posOffset>
                </wp:positionV>
                <wp:extent cx="914400" cy="571500"/>
                <wp:effectExtent l="3810" t="0" r="0" b="1905"/>
                <wp:wrapNone/>
                <wp:docPr id="27" name="Прямокут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FAEA0F" id="Прямокутник 27" o:spid="_x0000_s1026" style="position:absolute;margin-left:189pt;margin-top:134.1pt;width:1in;height: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" stroked="f"/>
            </w:pict>
          </mc:Fallback>
        </mc:AlternateContent>
      </w:r>
    </w:p>
    <w:p w:rsidR="00CB1CEE" w:rsidRPr="001C4F4C" w:rsidRDefault="004011CF" w:rsidP="00B50693">
      <w:pPr>
        <w:pStyle w:val="afff3"/>
        <w:tabs>
          <w:tab w:val="left" w:pos="2400"/>
        </w:tabs>
        <w:spacing w:before="0" w:after="0"/>
        <w:jc w:val="left"/>
        <w:rPr>
          <w:kern w:val="2"/>
          <w:sz w:val="24"/>
          <w:szCs w:val="24"/>
          <w:lang w:val="ru-RU"/>
        </w:rPr>
      </w:pPr>
      <w:r w:rsidRPr="001C4F4C">
        <w:rPr>
          <w:noProof/>
          <w:color w:val="FF0000"/>
          <w:kern w:val="2"/>
          <w:sz w:val="24"/>
          <w:lang w:eastAsia="uk-UA"/>
        </w:rPr>
        <w:lastRenderedPageBreak/>
        <mc:AlternateContent>
          <mc:Choice Requires="wps">
            <w:drawing>
              <wp:anchor distT="0" distB="0" distL="114300" distR="114300" simplePos="0" relativeHeight="251648000" behindDoc="0" locked="0" layoutInCell="1" allowOverlap="1" wp14:anchorId="5055F289" wp14:editId="0C4662FD">
                <wp:simplePos x="0" y="0"/>
                <wp:positionH relativeFrom="column">
                  <wp:posOffset>-334645</wp:posOffset>
                </wp:positionH>
                <wp:positionV relativeFrom="paragraph">
                  <wp:posOffset>-248810</wp:posOffset>
                </wp:positionV>
                <wp:extent cx="6581775" cy="276225"/>
                <wp:effectExtent l="0" t="0" r="28575" b="28575"/>
                <wp:wrapNone/>
                <wp:docPr id="26" name="Прямокут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D8296" id="Прямокутник 26" o:spid="_x0000_s1026" style="position:absolute;margin-left:-26.35pt;margin-top:-19.6pt;width:518.25pt;height:21.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" strokecolor="white"/>
            </w:pict>
          </mc:Fallback>
        </mc:AlternateContent>
      </w:r>
    </w:p>
    <w:p w:rsidR="00D62F38" w:rsidRPr="001C4F4C" w:rsidRDefault="00D62F38" w:rsidP="00D62F38">
      <w:pPr>
        <w:pStyle w:val="9"/>
        <w:jc w:val="both"/>
        <w:rPr>
          <w:b w:val="0"/>
          <w:bCs w:val="0"/>
          <w:kern w:val="2"/>
          <w:sz w:val="24"/>
          <w:lang w:val="ru-RU"/>
        </w:rPr>
      </w:pPr>
      <w:r w:rsidRPr="001C4F4C">
        <w:rPr>
          <w:b w:val="0"/>
          <w:kern w:val="2"/>
          <w:sz w:val="24"/>
          <w:lang w:val="ru-RU"/>
        </w:rPr>
        <w:t>Крымстат</w:t>
      </w:r>
    </w:p>
    <w:p w:rsidR="00D62F38" w:rsidRPr="001C4F4C" w:rsidRDefault="00D62F38" w:rsidP="00D62F38">
      <w:pPr>
        <w:pStyle w:val="21"/>
        <w:rPr>
          <w:sz w:val="24"/>
        </w:rPr>
      </w:pPr>
    </w:p>
    <w:p w:rsidR="00D62F38" w:rsidRPr="001C4F4C" w:rsidRDefault="00D62F38" w:rsidP="00D62F38">
      <w:pPr>
        <w:pStyle w:val="21"/>
        <w:ind w:firstLine="0"/>
        <w:rPr>
          <w:sz w:val="24"/>
        </w:rPr>
      </w:pPr>
      <w:proofErr w:type="spellStart"/>
      <w:r w:rsidRPr="001C4F4C">
        <w:rPr>
          <w:sz w:val="24"/>
        </w:rPr>
        <w:t>ул.Ушинского</w:t>
      </w:r>
      <w:proofErr w:type="spellEnd"/>
      <w:r w:rsidRPr="001C4F4C">
        <w:rPr>
          <w:sz w:val="24"/>
        </w:rPr>
        <w:t xml:space="preserve">, 6, </w:t>
      </w:r>
      <w:proofErr w:type="spellStart"/>
      <w:r w:rsidRPr="001C4F4C">
        <w:rPr>
          <w:sz w:val="24"/>
        </w:rPr>
        <w:t>г.Симферополь</w:t>
      </w:r>
      <w:proofErr w:type="spellEnd"/>
      <w:r w:rsidRPr="001C4F4C">
        <w:rPr>
          <w:sz w:val="24"/>
        </w:rPr>
        <w:t>, 295000</w:t>
      </w:r>
    </w:p>
    <w:p w:rsidR="00D62F38" w:rsidRPr="001C4F4C" w:rsidRDefault="00D62F38" w:rsidP="00D62F38">
      <w:pPr>
        <w:pStyle w:val="21"/>
        <w:ind w:firstLine="0"/>
        <w:rPr>
          <w:sz w:val="24"/>
        </w:rPr>
      </w:pPr>
      <w:r w:rsidRPr="001C4F4C">
        <w:rPr>
          <w:sz w:val="24"/>
        </w:rPr>
        <w:t>тел.: (3652) 25-52-41; 60-05-32</w:t>
      </w:r>
    </w:p>
    <w:p w:rsidR="00D62F38" w:rsidRPr="001C4F4C" w:rsidRDefault="00D62F38" w:rsidP="00D62F38">
      <w:pPr>
        <w:pStyle w:val="21"/>
        <w:ind w:firstLine="0"/>
        <w:rPr>
          <w:sz w:val="24"/>
        </w:rPr>
      </w:pPr>
      <w:proofErr w:type="gramStart"/>
      <w:r w:rsidRPr="001C4F4C">
        <w:rPr>
          <w:sz w:val="24"/>
        </w:rPr>
        <w:t>факс</w:t>
      </w:r>
      <w:proofErr w:type="gramEnd"/>
      <w:r w:rsidRPr="001C4F4C">
        <w:rPr>
          <w:sz w:val="24"/>
        </w:rPr>
        <w:t xml:space="preserve"> (</w:t>
      </w:r>
      <w:r w:rsidR="00D31E87" w:rsidRPr="001C4F4C">
        <w:rPr>
          <w:sz w:val="24"/>
        </w:rPr>
        <w:t>3</w:t>
      </w:r>
      <w:r w:rsidRPr="001C4F4C">
        <w:rPr>
          <w:sz w:val="24"/>
        </w:rPr>
        <w:t>652) 25-55-81</w:t>
      </w:r>
    </w:p>
    <w:p w:rsidR="00D62F38" w:rsidRPr="001C4F4C" w:rsidRDefault="00D62F38" w:rsidP="00D62F38">
      <w:pPr>
        <w:pStyle w:val="aa"/>
        <w:ind w:firstLine="0"/>
        <w:rPr>
          <w:b/>
          <w:kern w:val="2"/>
          <w:sz w:val="24"/>
          <w:szCs w:val="24"/>
        </w:rPr>
      </w:pPr>
      <w:r w:rsidRPr="001C4F4C">
        <w:rPr>
          <w:b/>
          <w:kern w:val="2"/>
          <w:sz w:val="24"/>
          <w:szCs w:val="24"/>
        </w:rPr>
        <w:t>электронная почта: c</w:t>
      </w:r>
      <w:r w:rsidRPr="001C4F4C">
        <w:rPr>
          <w:b/>
          <w:i/>
          <w:iCs/>
          <w:kern w:val="2"/>
          <w:sz w:val="24"/>
          <w:szCs w:val="24"/>
        </w:rPr>
        <w:t>rimeastat@gks.ru</w:t>
      </w:r>
    </w:p>
    <w:p w:rsidR="00D62F38" w:rsidRPr="001C4F4C" w:rsidRDefault="00D62F38" w:rsidP="00D62F38">
      <w:pPr>
        <w:pStyle w:val="afff3"/>
        <w:tabs>
          <w:tab w:val="left" w:pos="2400"/>
        </w:tabs>
        <w:spacing w:before="0" w:after="0"/>
        <w:jc w:val="left"/>
        <w:rPr>
          <w:rFonts w:eastAsia="Calibri"/>
          <w:bCs/>
          <w:sz w:val="24"/>
          <w:szCs w:val="24"/>
          <w:lang w:val="ru-RU" w:eastAsia="en-US"/>
        </w:rPr>
      </w:pPr>
      <w:proofErr w:type="gramStart"/>
      <w:r w:rsidRPr="001C4F4C">
        <w:rPr>
          <w:kern w:val="2"/>
          <w:sz w:val="24"/>
          <w:szCs w:val="24"/>
          <w:lang w:val="ru-RU"/>
        </w:rPr>
        <w:t>веб</w:t>
      </w:r>
      <w:proofErr w:type="gramEnd"/>
      <w:r w:rsidRPr="001C4F4C">
        <w:rPr>
          <w:kern w:val="2"/>
          <w:sz w:val="24"/>
          <w:szCs w:val="24"/>
          <w:lang w:val="ru-RU"/>
        </w:rPr>
        <w:t>-сайт</w:t>
      </w:r>
      <w:r w:rsidRPr="001C4F4C">
        <w:rPr>
          <w:i/>
          <w:kern w:val="2"/>
          <w:sz w:val="24"/>
          <w:szCs w:val="24"/>
          <w:lang w:val="ru-RU"/>
        </w:rPr>
        <w:t xml:space="preserve">: </w:t>
      </w:r>
      <w:r w:rsidR="008756A5" w:rsidRPr="001C4F4C">
        <w:rPr>
          <w:i/>
          <w:kern w:val="2"/>
          <w:sz w:val="24"/>
          <w:szCs w:val="24"/>
          <w:lang w:val="ru-RU"/>
        </w:rPr>
        <w:t>http://crimea.gks.ru</w:t>
      </w:r>
    </w:p>
    <w:p w:rsidR="00D62F38" w:rsidRPr="001C4F4C" w:rsidRDefault="00D62F38" w:rsidP="00010913">
      <w:pPr>
        <w:pStyle w:val="afff3"/>
        <w:tabs>
          <w:tab w:val="left" w:pos="2400"/>
        </w:tabs>
        <w:spacing w:before="0" w:after="0"/>
        <w:jc w:val="left"/>
        <w:rPr>
          <w:rFonts w:eastAsia="Calibri"/>
          <w:bCs/>
          <w:sz w:val="24"/>
          <w:szCs w:val="24"/>
          <w:lang w:val="ru-RU" w:eastAsia="en-US"/>
        </w:rPr>
      </w:pPr>
    </w:p>
    <w:p w:rsidR="00D62F38" w:rsidRPr="001C4F4C" w:rsidRDefault="00D62F38" w:rsidP="00010913">
      <w:pPr>
        <w:pStyle w:val="afff3"/>
        <w:tabs>
          <w:tab w:val="left" w:pos="2400"/>
        </w:tabs>
        <w:spacing w:before="0" w:after="0"/>
        <w:jc w:val="left"/>
        <w:rPr>
          <w:rFonts w:eastAsia="Calibri"/>
          <w:bCs/>
          <w:sz w:val="24"/>
          <w:szCs w:val="24"/>
          <w:lang w:val="ru-RU" w:eastAsia="en-US"/>
        </w:rPr>
      </w:pPr>
    </w:p>
    <w:p w:rsidR="00010913" w:rsidRPr="001C4F4C" w:rsidRDefault="00010913" w:rsidP="00010913">
      <w:pPr>
        <w:pStyle w:val="afff3"/>
        <w:tabs>
          <w:tab w:val="left" w:pos="2400"/>
        </w:tabs>
        <w:spacing w:before="0" w:after="0"/>
        <w:jc w:val="left"/>
        <w:rPr>
          <w:rFonts w:eastAsia="Calibri"/>
          <w:bCs/>
          <w:sz w:val="24"/>
          <w:szCs w:val="24"/>
          <w:lang w:val="ru-RU" w:eastAsia="en-US"/>
        </w:rPr>
      </w:pPr>
      <w:r w:rsidRPr="001C4F4C">
        <w:rPr>
          <w:rFonts w:eastAsia="Calibri"/>
          <w:bCs/>
          <w:sz w:val="24"/>
          <w:szCs w:val="24"/>
          <w:lang w:val="ru-RU" w:eastAsia="en-US"/>
        </w:rPr>
        <w:t>Редакционная коллегия:</w:t>
      </w:r>
    </w:p>
    <w:p w:rsidR="00010913" w:rsidRPr="001C4F4C" w:rsidRDefault="00010913" w:rsidP="00010913">
      <w:pPr>
        <w:pStyle w:val="afff3"/>
        <w:tabs>
          <w:tab w:val="left" w:pos="2400"/>
        </w:tabs>
        <w:spacing w:before="0" w:after="0"/>
        <w:jc w:val="left"/>
        <w:rPr>
          <w:b w:val="0"/>
          <w:sz w:val="24"/>
          <w:szCs w:val="24"/>
          <w:lang w:val="ru-RU"/>
        </w:rPr>
      </w:pPr>
      <w:r w:rsidRPr="001C4F4C">
        <w:rPr>
          <w:sz w:val="24"/>
          <w:szCs w:val="24"/>
          <w:lang w:val="ru-RU"/>
        </w:rPr>
        <w:t>О.И. Балдина</w:t>
      </w:r>
      <w:r w:rsidRPr="001C4F4C">
        <w:rPr>
          <w:b w:val="0"/>
          <w:sz w:val="24"/>
          <w:szCs w:val="24"/>
          <w:lang w:val="ru-RU"/>
        </w:rPr>
        <w:t xml:space="preserve"> - Председатель редакционной коллегии</w:t>
      </w:r>
    </w:p>
    <w:p w:rsidR="00010913" w:rsidRPr="001C4F4C" w:rsidRDefault="00010913" w:rsidP="00010913">
      <w:pPr>
        <w:pStyle w:val="afff3"/>
        <w:tabs>
          <w:tab w:val="left" w:pos="2400"/>
        </w:tabs>
        <w:spacing w:before="0" w:after="0"/>
        <w:jc w:val="left"/>
        <w:rPr>
          <w:b w:val="0"/>
          <w:sz w:val="24"/>
          <w:szCs w:val="24"/>
          <w:lang w:val="ru-RU"/>
        </w:rPr>
      </w:pPr>
    </w:p>
    <w:p w:rsidR="00010913" w:rsidRPr="001C4F4C" w:rsidRDefault="00010913" w:rsidP="00010913">
      <w:pPr>
        <w:pStyle w:val="afff3"/>
        <w:tabs>
          <w:tab w:val="left" w:pos="2400"/>
        </w:tabs>
        <w:spacing w:before="0" w:after="0"/>
        <w:jc w:val="left"/>
        <w:rPr>
          <w:sz w:val="24"/>
          <w:szCs w:val="24"/>
          <w:lang w:val="ru-RU"/>
        </w:rPr>
      </w:pPr>
      <w:r w:rsidRPr="001C4F4C">
        <w:rPr>
          <w:sz w:val="24"/>
          <w:szCs w:val="24"/>
          <w:lang w:val="ru-RU"/>
        </w:rPr>
        <w:t xml:space="preserve">Н.Н. </w:t>
      </w:r>
      <w:proofErr w:type="spellStart"/>
      <w:r w:rsidRPr="001C4F4C">
        <w:rPr>
          <w:sz w:val="24"/>
          <w:szCs w:val="24"/>
          <w:lang w:val="ru-RU"/>
        </w:rPr>
        <w:t>Григорь</w:t>
      </w:r>
      <w:proofErr w:type="spellEnd"/>
      <w:r w:rsidRPr="001C4F4C">
        <w:rPr>
          <w:sz w:val="24"/>
          <w:szCs w:val="24"/>
          <w:lang w:val="ru-RU"/>
        </w:rPr>
        <w:t>, А.А. Мысков, Н.А. Полонская</w:t>
      </w:r>
    </w:p>
    <w:p w:rsidR="00CB1CEE" w:rsidRPr="001C4F4C" w:rsidRDefault="00CB1CEE" w:rsidP="00010913">
      <w:pPr>
        <w:pStyle w:val="afff3"/>
        <w:tabs>
          <w:tab w:val="left" w:pos="2400"/>
        </w:tabs>
        <w:spacing w:before="0" w:after="0"/>
        <w:jc w:val="left"/>
        <w:rPr>
          <w:b w:val="0"/>
          <w:kern w:val="2"/>
          <w:sz w:val="24"/>
          <w:szCs w:val="24"/>
          <w:lang w:val="ru-RU"/>
        </w:rPr>
      </w:pPr>
    </w:p>
    <w:p w:rsidR="00571828" w:rsidRPr="001C4F4C" w:rsidRDefault="00571828" w:rsidP="00AF7D52">
      <w:pPr>
        <w:ind w:firstLine="709"/>
        <w:jc w:val="both"/>
        <w:rPr>
          <w:rFonts w:eastAsiaTheme="minorHAnsi"/>
          <w:kern w:val="2"/>
          <w:lang w:eastAsia="en-US"/>
        </w:rPr>
      </w:pPr>
      <w:r w:rsidRPr="001C4F4C">
        <w:rPr>
          <w:rFonts w:eastAsiaTheme="minorHAnsi"/>
          <w:b/>
          <w:kern w:val="2"/>
          <w:lang w:eastAsia="en-US"/>
        </w:rPr>
        <w:t xml:space="preserve">Социально-экономическое положение </w:t>
      </w:r>
      <w:r w:rsidR="00AF7D52" w:rsidRPr="001C4F4C">
        <w:rPr>
          <w:rFonts w:eastAsiaTheme="minorHAnsi"/>
          <w:b/>
          <w:kern w:val="2"/>
          <w:lang w:eastAsia="en-US"/>
        </w:rPr>
        <w:t xml:space="preserve">Республики Крым </w:t>
      </w:r>
      <w:r w:rsidRPr="001C4F4C">
        <w:rPr>
          <w:rFonts w:eastAsiaTheme="minorHAnsi"/>
          <w:b/>
          <w:kern w:val="2"/>
          <w:lang w:eastAsia="en-US"/>
        </w:rPr>
        <w:t>в 201</w:t>
      </w:r>
      <w:r w:rsidR="00AF7D52" w:rsidRPr="001C4F4C">
        <w:rPr>
          <w:rFonts w:eastAsiaTheme="minorHAnsi"/>
          <w:b/>
          <w:kern w:val="2"/>
          <w:lang w:eastAsia="en-US"/>
        </w:rPr>
        <w:t>5</w:t>
      </w:r>
      <w:r w:rsidR="0077155A" w:rsidRPr="001C4F4C">
        <w:rPr>
          <w:rFonts w:eastAsiaTheme="minorHAnsi"/>
          <w:b/>
          <w:kern w:val="2"/>
          <w:lang w:eastAsia="en-US"/>
        </w:rPr>
        <w:t xml:space="preserve"> </w:t>
      </w:r>
      <w:proofErr w:type="gramStart"/>
      <w:r w:rsidRPr="001C4F4C">
        <w:rPr>
          <w:rFonts w:eastAsiaTheme="minorHAnsi"/>
          <w:b/>
          <w:kern w:val="2"/>
          <w:lang w:eastAsia="en-US"/>
        </w:rPr>
        <w:t>г</w:t>
      </w:r>
      <w:r w:rsidR="0077155A" w:rsidRPr="001C4F4C">
        <w:rPr>
          <w:rFonts w:eastAsiaTheme="minorHAnsi"/>
          <w:b/>
          <w:kern w:val="2"/>
          <w:lang w:eastAsia="en-US"/>
        </w:rPr>
        <w:t>оду</w:t>
      </w:r>
      <w:r w:rsidR="00E27175" w:rsidRPr="001C4F4C">
        <w:rPr>
          <w:rFonts w:eastAsiaTheme="minorHAnsi"/>
          <w:b/>
          <w:kern w:val="2"/>
          <w:lang w:eastAsia="en-US"/>
        </w:rPr>
        <w:t>.</w:t>
      </w:r>
      <w:r w:rsidRPr="001C4F4C">
        <w:rPr>
          <w:rFonts w:eastAsiaTheme="minorHAnsi"/>
          <w:kern w:val="2"/>
          <w:lang w:eastAsia="en-US"/>
        </w:rPr>
        <w:t>:</w:t>
      </w:r>
      <w:proofErr w:type="gramEnd"/>
      <w:r w:rsidRPr="001C4F4C">
        <w:rPr>
          <w:rFonts w:eastAsiaTheme="minorHAnsi"/>
          <w:kern w:val="2"/>
          <w:lang w:eastAsia="en-US"/>
        </w:rPr>
        <w:t xml:space="preserve"> доклад /</w:t>
      </w:r>
      <w:r w:rsidR="004E397B" w:rsidRPr="001C4F4C">
        <w:rPr>
          <w:rFonts w:eastAsiaTheme="minorHAnsi"/>
          <w:kern w:val="2"/>
          <w:lang w:eastAsia="en-US"/>
        </w:rPr>
        <w:t xml:space="preserve"> Крымстат.</w:t>
      </w:r>
      <w:r w:rsidRPr="001C4F4C">
        <w:rPr>
          <w:rFonts w:eastAsiaTheme="minorHAnsi"/>
          <w:kern w:val="2"/>
          <w:lang w:eastAsia="en-US"/>
        </w:rPr>
        <w:t xml:space="preserve"> </w:t>
      </w:r>
      <w:r w:rsidR="00AF7D52" w:rsidRPr="001C4F4C">
        <w:rPr>
          <w:rFonts w:eastAsiaTheme="minorHAnsi"/>
          <w:kern w:val="2"/>
          <w:lang w:eastAsia="en-US"/>
        </w:rPr>
        <w:t>-</w:t>
      </w:r>
      <w:r w:rsidRPr="001C4F4C">
        <w:rPr>
          <w:rFonts w:eastAsiaTheme="minorHAnsi"/>
          <w:kern w:val="2"/>
          <w:lang w:eastAsia="en-US"/>
        </w:rPr>
        <w:t xml:space="preserve"> </w:t>
      </w:r>
      <w:r w:rsidR="00AF7D52" w:rsidRPr="001C4F4C">
        <w:rPr>
          <w:rFonts w:eastAsiaTheme="minorHAnsi"/>
          <w:kern w:val="2"/>
          <w:lang w:eastAsia="en-US"/>
        </w:rPr>
        <w:t>Симферополь</w:t>
      </w:r>
      <w:r w:rsidRPr="001C4F4C">
        <w:rPr>
          <w:rFonts w:eastAsiaTheme="minorHAnsi"/>
          <w:kern w:val="2"/>
          <w:lang w:eastAsia="en-US"/>
        </w:rPr>
        <w:t>, 201</w:t>
      </w:r>
      <w:r w:rsidR="00AF7D52" w:rsidRPr="001C4F4C">
        <w:rPr>
          <w:rFonts w:eastAsiaTheme="minorHAnsi"/>
          <w:kern w:val="2"/>
          <w:lang w:eastAsia="en-US"/>
        </w:rPr>
        <w:t>5</w:t>
      </w:r>
      <w:r w:rsidRPr="001C4F4C">
        <w:rPr>
          <w:rFonts w:eastAsiaTheme="minorHAnsi"/>
          <w:kern w:val="2"/>
          <w:lang w:eastAsia="en-US"/>
        </w:rPr>
        <w:t xml:space="preserve">. </w:t>
      </w:r>
      <w:r w:rsidR="00AF7D52" w:rsidRPr="001C4F4C">
        <w:rPr>
          <w:rFonts w:eastAsiaTheme="minorHAnsi"/>
          <w:kern w:val="2"/>
          <w:lang w:eastAsia="en-US"/>
        </w:rPr>
        <w:t>-</w:t>
      </w:r>
      <w:r w:rsidRPr="001C4F4C">
        <w:rPr>
          <w:rFonts w:eastAsiaTheme="minorHAnsi"/>
          <w:kern w:val="2"/>
          <w:lang w:eastAsia="en-US"/>
        </w:rPr>
        <w:t xml:space="preserve"> </w:t>
      </w:r>
      <w:r w:rsidR="00E00085" w:rsidRPr="001C4F4C">
        <w:rPr>
          <w:rFonts w:eastAsiaTheme="minorHAnsi"/>
          <w:kern w:val="2"/>
          <w:lang w:eastAsia="en-US"/>
        </w:rPr>
        <w:t>5</w:t>
      </w:r>
      <w:r w:rsidR="002232A8" w:rsidRPr="001C4F4C">
        <w:rPr>
          <w:rFonts w:eastAsiaTheme="minorHAnsi"/>
          <w:kern w:val="2"/>
          <w:lang w:eastAsia="en-US"/>
        </w:rPr>
        <w:t>2</w:t>
      </w:r>
      <w:r w:rsidRPr="001C4F4C">
        <w:rPr>
          <w:rFonts w:eastAsiaTheme="minorHAnsi"/>
          <w:kern w:val="2"/>
          <w:lang w:eastAsia="en-US"/>
        </w:rPr>
        <w:t xml:space="preserve"> с. </w:t>
      </w:r>
    </w:p>
    <w:p w:rsidR="00571828" w:rsidRPr="001C4F4C" w:rsidRDefault="00571828" w:rsidP="00AF7D52">
      <w:pPr>
        <w:ind w:firstLine="709"/>
        <w:jc w:val="both"/>
        <w:rPr>
          <w:rFonts w:eastAsiaTheme="minorHAnsi"/>
          <w:kern w:val="2"/>
          <w:lang w:eastAsia="en-US"/>
        </w:rPr>
      </w:pPr>
      <w:r w:rsidRPr="001C4F4C">
        <w:rPr>
          <w:rFonts w:eastAsiaTheme="minorHAnsi"/>
          <w:kern w:val="2"/>
          <w:lang w:eastAsia="en-US"/>
        </w:rPr>
        <w:t xml:space="preserve"> </w:t>
      </w:r>
    </w:p>
    <w:p w:rsidR="00571828" w:rsidRPr="001C4F4C" w:rsidRDefault="00571828" w:rsidP="00AF7D52">
      <w:pPr>
        <w:ind w:firstLine="709"/>
        <w:jc w:val="both"/>
        <w:rPr>
          <w:rFonts w:eastAsiaTheme="minorHAnsi"/>
          <w:kern w:val="2"/>
          <w:lang w:eastAsia="en-US"/>
        </w:rPr>
      </w:pPr>
      <w:r w:rsidRPr="001C4F4C">
        <w:rPr>
          <w:rFonts w:eastAsiaTheme="minorHAnsi"/>
          <w:kern w:val="2"/>
          <w:lang w:eastAsia="en-US"/>
        </w:rPr>
        <w:t xml:space="preserve"> </w:t>
      </w:r>
    </w:p>
    <w:p w:rsidR="00571828" w:rsidRPr="001C4F4C" w:rsidRDefault="00571828" w:rsidP="00AF7D52">
      <w:pPr>
        <w:ind w:firstLine="709"/>
        <w:jc w:val="both"/>
        <w:rPr>
          <w:rFonts w:eastAsiaTheme="minorHAnsi"/>
          <w:kern w:val="2"/>
          <w:lang w:eastAsia="en-US"/>
        </w:rPr>
      </w:pPr>
    </w:p>
    <w:p w:rsidR="00571828" w:rsidRPr="001C4F4C" w:rsidRDefault="00571828" w:rsidP="00AF7D52">
      <w:pPr>
        <w:ind w:firstLine="709"/>
        <w:jc w:val="both"/>
        <w:rPr>
          <w:rFonts w:eastAsiaTheme="minorHAnsi"/>
          <w:noProof/>
          <w:kern w:val="2"/>
          <w:lang w:eastAsia="en-US"/>
        </w:rPr>
      </w:pPr>
      <w:r w:rsidRPr="001C4F4C">
        <w:rPr>
          <w:rFonts w:eastAsiaTheme="minorHAnsi"/>
          <w:noProof/>
          <w:kern w:val="2"/>
          <w:lang w:eastAsia="en-US"/>
        </w:rPr>
        <w:t xml:space="preserve">В докладе представлены статистические данные о социально-экономическом положении </w:t>
      </w:r>
      <w:r w:rsidR="00AF7D52" w:rsidRPr="001C4F4C">
        <w:rPr>
          <w:rFonts w:eastAsiaTheme="minorHAnsi"/>
          <w:noProof/>
          <w:kern w:val="2"/>
          <w:lang w:eastAsia="en-US"/>
        </w:rPr>
        <w:t>Республики Крым</w:t>
      </w:r>
      <w:r w:rsidRPr="001C4F4C">
        <w:rPr>
          <w:rFonts w:eastAsiaTheme="minorHAnsi"/>
          <w:noProof/>
          <w:kern w:val="2"/>
          <w:lang w:eastAsia="en-US"/>
        </w:rPr>
        <w:t xml:space="preserve">. В </w:t>
      </w:r>
      <w:r w:rsidR="00842D00" w:rsidRPr="001C4F4C">
        <w:rPr>
          <w:rFonts w:eastAsiaTheme="minorHAnsi"/>
          <w:noProof/>
          <w:kern w:val="2"/>
          <w:lang w:eastAsia="en-US"/>
        </w:rPr>
        <w:t>издание</w:t>
      </w:r>
      <w:r w:rsidRPr="001C4F4C">
        <w:rPr>
          <w:rFonts w:eastAsiaTheme="minorHAnsi"/>
          <w:noProof/>
          <w:kern w:val="2"/>
          <w:lang w:eastAsia="en-US"/>
        </w:rPr>
        <w:t xml:space="preserve"> включено </w:t>
      </w:r>
      <w:r w:rsidR="00AE53C0" w:rsidRPr="001C4F4C">
        <w:rPr>
          <w:rFonts w:eastAsiaTheme="minorHAnsi"/>
          <w:noProof/>
          <w:kern w:val="2"/>
          <w:lang w:eastAsia="en-US"/>
        </w:rPr>
        <w:t>4</w:t>
      </w:r>
      <w:r w:rsidR="00AD5778" w:rsidRPr="001C4F4C">
        <w:rPr>
          <w:rFonts w:eastAsiaTheme="minorHAnsi"/>
          <w:noProof/>
          <w:kern w:val="2"/>
          <w:lang w:eastAsia="en-US"/>
        </w:rPr>
        <w:t>3</w:t>
      </w:r>
      <w:r w:rsidRPr="001C4F4C">
        <w:rPr>
          <w:rFonts w:eastAsiaTheme="minorHAnsi"/>
          <w:noProof/>
          <w:kern w:val="2"/>
          <w:lang w:eastAsia="en-US"/>
        </w:rPr>
        <w:t xml:space="preserve"> таблиц</w:t>
      </w:r>
      <w:r w:rsidR="00AD5778" w:rsidRPr="001C4F4C">
        <w:rPr>
          <w:rFonts w:eastAsiaTheme="minorHAnsi"/>
          <w:noProof/>
          <w:kern w:val="2"/>
          <w:lang w:eastAsia="en-US"/>
        </w:rPr>
        <w:t>ы</w:t>
      </w:r>
      <w:r w:rsidRPr="001C4F4C">
        <w:rPr>
          <w:rFonts w:eastAsiaTheme="minorHAnsi"/>
          <w:noProof/>
          <w:kern w:val="2"/>
          <w:lang w:eastAsia="en-US"/>
        </w:rPr>
        <w:t>, характеризующи</w:t>
      </w:r>
      <w:r w:rsidR="00AE53C0" w:rsidRPr="001C4F4C">
        <w:rPr>
          <w:rFonts w:eastAsiaTheme="minorHAnsi"/>
          <w:noProof/>
          <w:kern w:val="2"/>
          <w:lang w:eastAsia="en-US"/>
        </w:rPr>
        <w:t>е</w:t>
      </w:r>
      <w:r w:rsidRPr="001C4F4C">
        <w:rPr>
          <w:rFonts w:eastAsiaTheme="minorHAnsi"/>
          <w:noProof/>
          <w:kern w:val="2"/>
          <w:lang w:eastAsia="en-US"/>
        </w:rPr>
        <w:t xml:space="preserve"> развитие экономики области в целом, а также отдельных видов экономической деятельности. </w:t>
      </w:r>
    </w:p>
    <w:p w:rsidR="008A1C62" w:rsidRPr="001C4F4C" w:rsidRDefault="00571828" w:rsidP="008A1C62">
      <w:pPr>
        <w:ind w:firstLine="709"/>
        <w:jc w:val="both"/>
        <w:rPr>
          <w:rFonts w:eastAsiaTheme="minorHAnsi"/>
          <w:noProof/>
          <w:kern w:val="2"/>
          <w:lang w:eastAsia="en-US"/>
        </w:rPr>
      </w:pPr>
      <w:r w:rsidRPr="001C4F4C">
        <w:rPr>
          <w:rFonts w:eastAsiaTheme="minorHAnsi"/>
          <w:noProof/>
          <w:kern w:val="2"/>
          <w:lang w:eastAsia="en-US"/>
        </w:rPr>
        <w:t xml:space="preserve"> </w:t>
      </w:r>
    </w:p>
    <w:p w:rsidR="008A1C62" w:rsidRPr="001C4F4C" w:rsidRDefault="008A1C62" w:rsidP="008A1C62">
      <w:pPr>
        <w:ind w:firstLine="709"/>
        <w:jc w:val="both"/>
        <w:rPr>
          <w:rFonts w:eastAsiaTheme="minorHAnsi"/>
          <w:noProof/>
          <w:kern w:val="2"/>
          <w:lang w:eastAsia="en-US"/>
        </w:rPr>
      </w:pPr>
      <w:r w:rsidRPr="001C4F4C">
        <w:rPr>
          <w:rFonts w:eastAsiaTheme="minorHAnsi"/>
          <w:noProof/>
          <w:kern w:val="2"/>
          <w:lang w:eastAsia="en-US"/>
        </w:rPr>
        <w:t>Доклад подготовлен на основе оперативной статистической отчетности.</w:t>
      </w:r>
    </w:p>
    <w:p w:rsidR="00571828" w:rsidRPr="001C4F4C" w:rsidRDefault="00571828" w:rsidP="00AF7D52">
      <w:pPr>
        <w:ind w:firstLine="709"/>
        <w:jc w:val="both"/>
        <w:rPr>
          <w:rFonts w:eastAsiaTheme="minorHAnsi"/>
          <w:noProof/>
          <w:kern w:val="2"/>
          <w:lang w:eastAsia="en-US"/>
        </w:rPr>
      </w:pPr>
    </w:p>
    <w:p w:rsidR="00571828" w:rsidRPr="001C4F4C" w:rsidRDefault="00571828" w:rsidP="00AF7D52">
      <w:pPr>
        <w:ind w:firstLine="709"/>
        <w:jc w:val="both"/>
        <w:rPr>
          <w:rFonts w:eastAsiaTheme="minorHAnsi"/>
          <w:noProof/>
          <w:kern w:val="2"/>
          <w:lang w:eastAsia="en-US"/>
        </w:rPr>
      </w:pPr>
      <w:r w:rsidRPr="001C4F4C">
        <w:rPr>
          <w:rFonts w:eastAsiaTheme="minorHAnsi"/>
          <w:noProof/>
          <w:kern w:val="2"/>
          <w:lang w:eastAsia="en-US"/>
        </w:rPr>
        <w:t xml:space="preserve"> </w:t>
      </w:r>
    </w:p>
    <w:p w:rsidR="008A1C62" w:rsidRPr="001C4F4C" w:rsidRDefault="008A1C62" w:rsidP="008A1C62">
      <w:pPr>
        <w:ind w:firstLine="709"/>
        <w:jc w:val="both"/>
        <w:rPr>
          <w:iCs/>
          <w:noProof/>
          <w:kern w:val="2"/>
        </w:rPr>
      </w:pPr>
      <w:r w:rsidRPr="001C4F4C">
        <w:rPr>
          <w:iCs/>
          <w:noProof/>
          <w:kern w:val="2"/>
        </w:rPr>
        <w:t>Начиная с 1 января 2015 года данные сформированы на основании методологии Росстата. Относительные показатели в ряде случаев не рассчитаны ввиду методологической несопоставимости.</w:t>
      </w:r>
    </w:p>
    <w:p w:rsidR="008A1C62" w:rsidRPr="001C4F4C" w:rsidRDefault="008A1C62" w:rsidP="00AF7D52">
      <w:pPr>
        <w:ind w:firstLine="709"/>
        <w:jc w:val="both"/>
        <w:rPr>
          <w:rFonts w:eastAsiaTheme="minorHAnsi"/>
          <w:noProof/>
          <w:kern w:val="2"/>
          <w:lang w:eastAsia="en-US"/>
        </w:rPr>
      </w:pPr>
    </w:p>
    <w:p w:rsidR="00571828" w:rsidRPr="001C4F4C" w:rsidRDefault="008A1C62" w:rsidP="00AF7D52">
      <w:pPr>
        <w:ind w:firstLine="709"/>
        <w:jc w:val="both"/>
        <w:rPr>
          <w:rFonts w:eastAsiaTheme="minorHAnsi"/>
          <w:noProof/>
          <w:kern w:val="2"/>
          <w:lang w:eastAsia="en-US"/>
        </w:rPr>
      </w:pPr>
      <w:r w:rsidRPr="001C4F4C">
        <w:rPr>
          <w:rFonts w:eastAsiaTheme="minorHAnsi"/>
          <w:noProof/>
          <w:kern w:val="2"/>
          <w:lang w:eastAsia="en-US"/>
        </w:rPr>
        <w:t>Доклад предназначен д</w:t>
      </w:r>
      <w:r w:rsidR="00571828" w:rsidRPr="001C4F4C">
        <w:rPr>
          <w:rFonts w:eastAsiaTheme="minorHAnsi"/>
          <w:noProof/>
          <w:kern w:val="2"/>
          <w:lang w:eastAsia="en-US"/>
        </w:rPr>
        <w:t xml:space="preserve">ля органов государственной власти, органов местного самоуправления, </w:t>
      </w:r>
      <w:r w:rsidR="00A048EB" w:rsidRPr="001C4F4C">
        <w:rPr>
          <w:rFonts w:eastAsiaTheme="minorHAnsi"/>
          <w:noProof/>
          <w:kern w:val="2"/>
          <w:lang w:eastAsia="en-US"/>
        </w:rPr>
        <w:t xml:space="preserve">предприятий и </w:t>
      </w:r>
      <w:r w:rsidR="00571828" w:rsidRPr="001C4F4C">
        <w:rPr>
          <w:rFonts w:eastAsiaTheme="minorHAnsi"/>
          <w:noProof/>
          <w:kern w:val="2"/>
          <w:lang w:eastAsia="en-US"/>
        </w:rPr>
        <w:t xml:space="preserve">организаций, научных, предпринимательских и банковских кругов, профессорско-преподавательского состава, аспирантов и студентов вузов, других заинтересованных пользователей. </w:t>
      </w:r>
    </w:p>
    <w:p w:rsidR="00571828" w:rsidRPr="001C4F4C" w:rsidRDefault="00571828" w:rsidP="00AF7D52">
      <w:pPr>
        <w:ind w:firstLine="709"/>
        <w:jc w:val="both"/>
        <w:rPr>
          <w:rFonts w:eastAsiaTheme="minorHAnsi"/>
          <w:noProof/>
          <w:kern w:val="2"/>
          <w:lang w:eastAsia="en-US"/>
        </w:rPr>
      </w:pPr>
      <w:r w:rsidRPr="001C4F4C">
        <w:rPr>
          <w:rFonts w:eastAsiaTheme="minorHAnsi"/>
          <w:noProof/>
          <w:kern w:val="2"/>
          <w:lang w:eastAsia="en-US"/>
        </w:rPr>
        <w:t xml:space="preserve"> </w:t>
      </w:r>
    </w:p>
    <w:p w:rsidR="008A1C62" w:rsidRPr="001C4F4C" w:rsidRDefault="008A1C62">
      <w:pPr>
        <w:spacing w:after="160" w:line="259" w:lineRule="auto"/>
        <w:rPr>
          <w:iCs/>
          <w:kern w:val="2"/>
        </w:rPr>
      </w:pPr>
    </w:p>
    <w:p w:rsidR="008A1C62" w:rsidRPr="001C4F4C" w:rsidRDefault="008A1C62">
      <w:pPr>
        <w:spacing w:after="160" w:line="259" w:lineRule="auto"/>
        <w:rPr>
          <w:iCs/>
          <w:kern w:val="2"/>
        </w:rPr>
      </w:pPr>
    </w:p>
    <w:p w:rsidR="0011411D" w:rsidRPr="001C4F4C" w:rsidRDefault="0011411D" w:rsidP="0011411D">
      <w:pPr>
        <w:tabs>
          <w:tab w:val="left" w:pos="-3840"/>
        </w:tabs>
        <w:ind w:right="457"/>
        <w:rPr>
          <w:kern w:val="2"/>
        </w:rPr>
      </w:pPr>
      <w:r w:rsidRPr="001C4F4C">
        <w:rPr>
          <w:kern w:val="2"/>
        </w:rPr>
        <w:t>При использовании информации ссылка на данный источник обязательна.</w:t>
      </w:r>
    </w:p>
    <w:p w:rsidR="0011411D" w:rsidRPr="001C4F4C" w:rsidRDefault="0011411D" w:rsidP="0011411D">
      <w:pPr>
        <w:tabs>
          <w:tab w:val="left" w:pos="-3840"/>
        </w:tabs>
        <w:ind w:right="457"/>
        <w:rPr>
          <w:kern w:val="2"/>
        </w:rPr>
      </w:pPr>
      <w:r w:rsidRPr="001C4F4C">
        <w:rPr>
          <w:kern w:val="2"/>
        </w:rPr>
        <w:t>Перепечатке и размножению не подлежит.</w:t>
      </w:r>
    </w:p>
    <w:p w:rsidR="008A1C62" w:rsidRPr="001C4F4C" w:rsidRDefault="0011411D" w:rsidP="0011411D">
      <w:pPr>
        <w:jc w:val="both"/>
        <w:rPr>
          <w:rFonts w:asciiTheme="minorHAnsi" w:eastAsiaTheme="minorHAnsi" w:hAnsiTheme="minorHAnsi" w:cstheme="minorBidi"/>
          <w:noProof/>
          <w:kern w:val="2"/>
          <w:sz w:val="22"/>
          <w:szCs w:val="22"/>
          <w:lang w:eastAsia="en-US"/>
        </w:rPr>
      </w:pPr>
      <w:r w:rsidRPr="001C4F4C">
        <w:rPr>
          <w:kern w:val="2"/>
        </w:rPr>
        <w:t xml:space="preserve">В соответствии с законодательством Российской Федерации исключительные права на настоящее издание принадлежат </w:t>
      </w:r>
      <w:proofErr w:type="spellStart"/>
      <w:r w:rsidRPr="001C4F4C">
        <w:rPr>
          <w:kern w:val="2"/>
        </w:rPr>
        <w:t>Крымстату</w:t>
      </w:r>
      <w:proofErr w:type="spellEnd"/>
      <w:r w:rsidRPr="001C4F4C">
        <w:rPr>
          <w:kern w:val="2"/>
        </w:rPr>
        <w:t>.</w:t>
      </w:r>
    </w:p>
    <w:p w:rsidR="00571828" w:rsidRPr="001C4F4C" w:rsidRDefault="00800506">
      <w:pPr>
        <w:spacing w:after="160" w:line="259" w:lineRule="auto"/>
        <w:rPr>
          <w:b/>
          <w:bCs/>
          <w:iCs/>
          <w:kern w:val="2"/>
        </w:rPr>
      </w:pPr>
      <w:r w:rsidRPr="001C4F4C">
        <w:rPr>
          <w:noProof/>
          <w:color w:val="FF0000"/>
          <w:kern w:val="2"/>
          <w:lang w:val="uk-UA" w:eastAsia="uk-UA"/>
        </w:rPr>
        <mc:AlternateContent>
          <mc:Choice Requires="wps">
            <w:drawing>
              <wp:anchor distT="0" distB="0" distL="114300" distR="114300" simplePos="0" relativeHeight="251649024" behindDoc="0" locked="0" layoutInCell="1" allowOverlap="1" wp14:anchorId="6C2FC90D" wp14:editId="0040F9CD">
                <wp:simplePos x="0" y="0"/>
                <wp:positionH relativeFrom="column">
                  <wp:posOffset>-294640</wp:posOffset>
                </wp:positionH>
                <wp:positionV relativeFrom="paragraph">
                  <wp:posOffset>1873250</wp:posOffset>
                </wp:positionV>
                <wp:extent cx="6800850" cy="276225"/>
                <wp:effectExtent l="0" t="0" r="19050" b="28575"/>
                <wp:wrapNone/>
                <wp:docPr id="12" name="Прямокут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00850" cy="2762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5CA2EA" id="Прямокутник 12" o:spid="_x0000_s1026" style="position:absolute;margin-left:-23.2pt;margin-top:147.5pt;width:535.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" strokecolor="white"/>
            </w:pict>
          </mc:Fallback>
        </mc:AlternateContent>
      </w:r>
      <w:r w:rsidR="00D62F38" w:rsidRPr="001C4F4C">
        <w:rPr>
          <w:noProof/>
          <w:color w:val="FF0000"/>
          <w:kern w:val="2"/>
          <w:lang w:val="uk-UA" w:eastAsia="uk-UA"/>
        </w:rPr>
        <mc:AlternateContent>
          <mc:Choice Requires="wps">
            <w:drawing>
              <wp:anchor distT="0" distB="0" distL="114300" distR="114300" simplePos="0" relativeHeight="251655168" behindDoc="0" locked="0" layoutInCell="1" allowOverlap="1" wp14:anchorId="57BBED89" wp14:editId="5F948639">
                <wp:simplePos x="0" y="0"/>
                <wp:positionH relativeFrom="column">
                  <wp:posOffset>-336493</wp:posOffset>
                </wp:positionH>
                <wp:positionV relativeFrom="paragraph">
                  <wp:posOffset>1535346</wp:posOffset>
                </wp:positionV>
                <wp:extent cx="6717968" cy="433174"/>
                <wp:effectExtent l="0" t="0" r="26035" b="24130"/>
                <wp:wrapNone/>
                <wp:docPr id="1" name="Прямокут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17968" cy="433174"/>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DA991B" id="Прямокутник 1" o:spid="_x0000_s1026" style="position:absolute;margin-left:-26.5pt;margin-top:120.9pt;width:528.95pt;height:34.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" strokecolor="white"/>
            </w:pict>
          </mc:Fallback>
        </mc:AlternateContent>
      </w:r>
      <w:r w:rsidR="00571828" w:rsidRPr="001C4F4C">
        <w:rPr>
          <w:iCs/>
          <w:kern w:val="2"/>
        </w:rPr>
        <w:br w:type="page"/>
      </w:r>
    </w:p>
    <w:tbl>
      <w:tblPr>
        <w:tblpPr w:leftFromText="180" w:rightFromText="180" w:vertAnchor="page" w:horzAnchor="margin" w:tblpXSpec="center" w:tblpY="1516"/>
        <w:tblW w:w="9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6"/>
        <w:gridCol w:w="3587"/>
        <w:gridCol w:w="2013"/>
        <w:gridCol w:w="1632"/>
      </w:tblGrid>
      <w:tr w:rsidR="00AF7D52" w:rsidRPr="001C4F4C" w:rsidTr="003E368D">
        <w:tc>
          <w:tcPr>
            <w:tcW w:w="2696" w:type="dxa"/>
            <w:tcBorders>
              <w:top w:val="single" w:sz="4" w:space="0" w:color="auto"/>
              <w:left w:val="single" w:sz="4" w:space="0" w:color="auto"/>
              <w:bottom w:val="single" w:sz="4" w:space="0" w:color="auto"/>
              <w:right w:val="single" w:sz="4" w:space="0" w:color="auto"/>
            </w:tcBorders>
            <w:vAlign w:val="center"/>
            <w:hideMark/>
          </w:tcPr>
          <w:p w:rsidR="00AF7D52" w:rsidRPr="001C4F4C" w:rsidRDefault="00AF7D52" w:rsidP="003E368D">
            <w:pPr>
              <w:jc w:val="center"/>
              <w:rPr>
                <w:kern w:val="2"/>
              </w:rPr>
            </w:pPr>
            <w:r w:rsidRPr="001C4F4C">
              <w:rPr>
                <w:kern w:val="2"/>
              </w:rPr>
              <w:lastRenderedPageBreak/>
              <w:t>Наименование раздела</w:t>
            </w:r>
          </w:p>
        </w:tc>
        <w:tc>
          <w:tcPr>
            <w:tcW w:w="3587" w:type="dxa"/>
            <w:tcBorders>
              <w:top w:val="single" w:sz="4" w:space="0" w:color="auto"/>
              <w:left w:val="single" w:sz="4" w:space="0" w:color="auto"/>
              <w:bottom w:val="single" w:sz="4" w:space="0" w:color="auto"/>
              <w:right w:val="single" w:sz="4" w:space="0" w:color="auto"/>
            </w:tcBorders>
            <w:vAlign w:val="center"/>
            <w:hideMark/>
          </w:tcPr>
          <w:p w:rsidR="00AF7D52" w:rsidRPr="001C4F4C" w:rsidRDefault="00AF7D52" w:rsidP="003E368D">
            <w:pPr>
              <w:jc w:val="center"/>
              <w:rPr>
                <w:kern w:val="2"/>
              </w:rPr>
            </w:pPr>
            <w:r w:rsidRPr="001C4F4C">
              <w:rPr>
                <w:kern w:val="2"/>
              </w:rPr>
              <w:t>Наименование отдела</w:t>
            </w:r>
          </w:p>
        </w:tc>
        <w:tc>
          <w:tcPr>
            <w:tcW w:w="2013" w:type="dxa"/>
            <w:tcBorders>
              <w:top w:val="single" w:sz="4" w:space="0" w:color="auto"/>
              <w:left w:val="single" w:sz="4" w:space="0" w:color="auto"/>
              <w:bottom w:val="single" w:sz="4" w:space="0" w:color="auto"/>
              <w:right w:val="single" w:sz="4" w:space="0" w:color="auto"/>
            </w:tcBorders>
            <w:vAlign w:val="center"/>
            <w:hideMark/>
          </w:tcPr>
          <w:p w:rsidR="00AF7D52" w:rsidRPr="001C4F4C" w:rsidRDefault="00AF7D52" w:rsidP="003E368D">
            <w:pPr>
              <w:jc w:val="center"/>
              <w:rPr>
                <w:kern w:val="2"/>
              </w:rPr>
            </w:pPr>
            <w:r w:rsidRPr="001C4F4C">
              <w:rPr>
                <w:kern w:val="2"/>
              </w:rPr>
              <w:t xml:space="preserve">Начальник </w:t>
            </w:r>
          </w:p>
          <w:p w:rsidR="00AF7D52" w:rsidRPr="001C4F4C" w:rsidRDefault="00AF7D52" w:rsidP="003E368D">
            <w:pPr>
              <w:jc w:val="center"/>
              <w:rPr>
                <w:kern w:val="2"/>
              </w:rPr>
            </w:pPr>
            <w:proofErr w:type="gramStart"/>
            <w:r w:rsidRPr="001C4F4C">
              <w:rPr>
                <w:kern w:val="2"/>
              </w:rPr>
              <w:t>отдела</w:t>
            </w:r>
            <w:proofErr w:type="gramEnd"/>
          </w:p>
        </w:tc>
        <w:tc>
          <w:tcPr>
            <w:tcW w:w="1632" w:type="dxa"/>
            <w:tcBorders>
              <w:top w:val="single" w:sz="4" w:space="0" w:color="auto"/>
              <w:left w:val="single" w:sz="4" w:space="0" w:color="auto"/>
              <w:bottom w:val="single" w:sz="4" w:space="0" w:color="auto"/>
              <w:right w:val="single" w:sz="4" w:space="0" w:color="auto"/>
            </w:tcBorders>
            <w:vAlign w:val="center"/>
            <w:hideMark/>
          </w:tcPr>
          <w:p w:rsidR="00AF7D52" w:rsidRPr="001C4F4C" w:rsidRDefault="00AF7D52" w:rsidP="003E368D">
            <w:pPr>
              <w:jc w:val="center"/>
              <w:rPr>
                <w:kern w:val="2"/>
              </w:rPr>
            </w:pPr>
            <w:r w:rsidRPr="001C4F4C">
              <w:rPr>
                <w:kern w:val="2"/>
              </w:rPr>
              <w:t xml:space="preserve">Номер </w:t>
            </w:r>
          </w:p>
          <w:p w:rsidR="00AF7D52" w:rsidRPr="001C4F4C" w:rsidRDefault="00AF7D52" w:rsidP="003E368D">
            <w:pPr>
              <w:jc w:val="center"/>
              <w:rPr>
                <w:kern w:val="2"/>
              </w:rPr>
            </w:pPr>
            <w:proofErr w:type="gramStart"/>
            <w:r w:rsidRPr="001C4F4C">
              <w:rPr>
                <w:kern w:val="2"/>
              </w:rPr>
              <w:t>телефона</w:t>
            </w:r>
            <w:proofErr w:type="gramEnd"/>
          </w:p>
        </w:tc>
      </w:tr>
      <w:tr w:rsidR="00AF7D52" w:rsidRPr="001C4F4C" w:rsidTr="00BE2FD2">
        <w:trPr>
          <w:trHeight w:val="1411"/>
        </w:trPr>
        <w:tc>
          <w:tcPr>
            <w:tcW w:w="2696" w:type="dxa"/>
            <w:tcBorders>
              <w:top w:val="single" w:sz="4" w:space="0" w:color="auto"/>
              <w:left w:val="single" w:sz="4" w:space="0" w:color="auto"/>
              <w:bottom w:val="single" w:sz="4" w:space="0" w:color="auto"/>
              <w:right w:val="single" w:sz="4" w:space="0" w:color="auto"/>
            </w:tcBorders>
            <w:hideMark/>
          </w:tcPr>
          <w:p w:rsidR="00AF7D52" w:rsidRPr="001C4F4C" w:rsidRDefault="00AE577B" w:rsidP="003E368D">
            <w:pPr>
              <w:rPr>
                <w:kern w:val="2"/>
                <w:sz w:val="22"/>
                <w:szCs w:val="22"/>
                <w:highlight w:val="yellow"/>
              </w:rPr>
            </w:pPr>
            <w:r w:rsidRPr="001C4F4C">
              <w:rPr>
                <w:rFonts w:eastAsia="Calibri"/>
                <w:kern w:val="2"/>
                <w:sz w:val="22"/>
                <w:szCs w:val="22"/>
              </w:rPr>
              <w:t>Основные</w:t>
            </w:r>
            <w:r w:rsidRPr="001C4F4C">
              <w:t xml:space="preserve"> </w:t>
            </w:r>
            <w:r w:rsidRPr="001C4F4C">
              <w:rPr>
                <w:rFonts w:eastAsia="Calibri"/>
                <w:kern w:val="2"/>
                <w:sz w:val="22"/>
                <w:szCs w:val="22"/>
              </w:rPr>
              <w:t>экономические и социальные показатели</w:t>
            </w:r>
          </w:p>
        </w:tc>
        <w:tc>
          <w:tcPr>
            <w:tcW w:w="3587" w:type="dxa"/>
            <w:tcBorders>
              <w:top w:val="single" w:sz="4" w:space="0" w:color="auto"/>
              <w:left w:val="single" w:sz="4" w:space="0" w:color="auto"/>
              <w:bottom w:val="single" w:sz="4" w:space="0" w:color="auto"/>
              <w:right w:val="single" w:sz="4" w:space="0" w:color="auto"/>
            </w:tcBorders>
            <w:hideMark/>
          </w:tcPr>
          <w:p w:rsidR="00AF7D52" w:rsidRPr="001C4F4C" w:rsidRDefault="00AF7D52" w:rsidP="00BE2FD2">
            <w:pPr>
              <w:rPr>
                <w:bCs/>
                <w:noProof/>
                <w:kern w:val="2"/>
                <w:sz w:val="22"/>
                <w:szCs w:val="22"/>
                <w:lang w:eastAsia="uk-UA"/>
              </w:rPr>
            </w:pPr>
            <w:r w:rsidRPr="001C4F4C">
              <w:rPr>
                <w:bCs/>
                <w:noProof/>
                <w:kern w:val="2"/>
                <w:sz w:val="22"/>
                <w:szCs w:val="22"/>
              </w:rPr>
              <w:t xml:space="preserve">Отдел сводных статистических работ и информационного обеспечения аппарата полномочного представителя Президента Российской Федерации в федеральном округе  </w:t>
            </w:r>
          </w:p>
        </w:tc>
        <w:tc>
          <w:tcPr>
            <w:tcW w:w="2013" w:type="dxa"/>
            <w:tcBorders>
              <w:top w:val="single" w:sz="4" w:space="0" w:color="auto"/>
              <w:left w:val="single" w:sz="4" w:space="0" w:color="auto"/>
              <w:bottom w:val="single" w:sz="4" w:space="0" w:color="auto"/>
              <w:right w:val="single" w:sz="4" w:space="0" w:color="auto"/>
            </w:tcBorders>
          </w:tcPr>
          <w:p w:rsidR="00AF7D52" w:rsidRPr="001C4F4C" w:rsidRDefault="00AF7D52" w:rsidP="003E368D">
            <w:pPr>
              <w:rPr>
                <w:kern w:val="2"/>
                <w:sz w:val="22"/>
                <w:szCs w:val="22"/>
                <w:lang w:eastAsia="uk-UA"/>
              </w:rPr>
            </w:pPr>
            <w:r w:rsidRPr="001C4F4C">
              <w:rPr>
                <w:kern w:val="2"/>
                <w:sz w:val="22"/>
                <w:szCs w:val="22"/>
              </w:rPr>
              <w:t>Л.Н. Петруненко</w:t>
            </w:r>
          </w:p>
          <w:p w:rsidR="00AF7D52" w:rsidRPr="001C4F4C" w:rsidRDefault="00AF7D52" w:rsidP="003E368D">
            <w:pPr>
              <w:rPr>
                <w:kern w:val="2"/>
                <w:sz w:val="22"/>
                <w:szCs w:val="22"/>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652)25-52-41</w:t>
            </w:r>
          </w:p>
        </w:tc>
      </w:tr>
      <w:tr w:rsidR="00AF7D52" w:rsidRPr="001C4F4C"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1C4F4C" w:rsidRDefault="00AE577B" w:rsidP="003E368D">
            <w:pPr>
              <w:rPr>
                <w:rFonts w:eastAsia="Calibri"/>
                <w:kern w:val="2"/>
                <w:sz w:val="22"/>
                <w:szCs w:val="22"/>
              </w:rPr>
            </w:pPr>
            <w:r w:rsidRPr="001C4F4C">
              <w:rPr>
                <w:rFonts w:eastAsia="Calibri"/>
                <w:kern w:val="2"/>
                <w:sz w:val="22"/>
                <w:szCs w:val="22"/>
              </w:rPr>
              <w:t>Производство товаров и услуг</w:t>
            </w:r>
          </w:p>
          <w:p w:rsidR="00AF7D52" w:rsidRPr="001C4F4C" w:rsidRDefault="00AF7D52" w:rsidP="003E368D">
            <w:pPr>
              <w:rPr>
                <w:rFonts w:eastAsia="Calibri"/>
                <w:kern w:val="2"/>
                <w:sz w:val="22"/>
                <w:szCs w:val="22"/>
              </w:rPr>
            </w:pPr>
          </w:p>
        </w:tc>
        <w:tc>
          <w:tcPr>
            <w:tcW w:w="3587" w:type="dxa"/>
            <w:tcBorders>
              <w:top w:val="single" w:sz="4" w:space="0" w:color="auto"/>
              <w:left w:val="single" w:sz="4" w:space="0" w:color="auto"/>
              <w:bottom w:val="single" w:sz="4" w:space="0" w:color="auto"/>
              <w:right w:val="single" w:sz="4" w:space="0" w:color="auto"/>
            </w:tcBorders>
          </w:tcPr>
          <w:p w:rsidR="00AF7D52" w:rsidRPr="001C4F4C" w:rsidRDefault="00AF7D52" w:rsidP="003E368D">
            <w:pPr>
              <w:rPr>
                <w:bCs/>
                <w:kern w:val="2"/>
                <w:sz w:val="22"/>
                <w:szCs w:val="22"/>
                <w:lang w:eastAsia="uk-UA"/>
              </w:rPr>
            </w:pPr>
            <w:r w:rsidRPr="001C4F4C">
              <w:rPr>
                <w:bCs/>
                <w:kern w:val="2"/>
                <w:sz w:val="22"/>
                <w:szCs w:val="22"/>
              </w:rPr>
              <w:t>Отдел статистики предприятий</w:t>
            </w:r>
          </w:p>
          <w:p w:rsidR="00AF7D52" w:rsidRPr="001C4F4C" w:rsidRDefault="00AF7D52" w:rsidP="003E368D">
            <w:pPr>
              <w:rPr>
                <w:bCs/>
                <w:kern w:val="2"/>
                <w:sz w:val="22"/>
                <w:szCs w:val="22"/>
              </w:rPr>
            </w:pPr>
          </w:p>
        </w:tc>
        <w:tc>
          <w:tcPr>
            <w:tcW w:w="2013"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lang w:eastAsia="uk-UA"/>
              </w:rPr>
            </w:pPr>
            <w:r w:rsidRPr="001C4F4C">
              <w:rPr>
                <w:kern w:val="2"/>
                <w:sz w:val="22"/>
                <w:szCs w:val="22"/>
              </w:rPr>
              <w:t>Н.Г. Григоренко</w:t>
            </w:r>
          </w:p>
        </w:tc>
        <w:tc>
          <w:tcPr>
            <w:tcW w:w="1632" w:type="dxa"/>
            <w:tcBorders>
              <w:top w:val="single" w:sz="4" w:space="0" w:color="auto"/>
              <w:left w:val="single" w:sz="4" w:space="0" w:color="auto"/>
              <w:bottom w:val="single" w:sz="4" w:space="0" w:color="auto"/>
              <w:right w:val="single" w:sz="4" w:space="0" w:color="auto"/>
            </w:tcBorders>
            <w:hideMark/>
          </w:tcPr>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652)27-77-12</w:t>
            </w:r>
          </w:p>
        </w:tc>
      </w:tr>
      <w:tr w:rsidR="00AF7D52" w:rsidRPr="001C4F4C" w:rsidTr="003E368D">
        <w:tc>
          <w:tcPr>
            <w:tcW w:w="2696" w:type="dxa"/>
            <w:tcBorders>
              <w:top w:val="single" w:sz="4" w:space="0" w:color="auto"/>
              <w:left w:val="single" w:sz="4" w:space="0" w:color="auto"/>
              <w:bottom w:val="single" w:sz="4" w:space="0" w:color="auto"/>
              <w:right w:val="single" w:sz="4" w:space="0" w:color="auto"/>
            </w:tcBorders>
          </w:tcPr>
          <w:p w:rsidR="00AF7D52" w:rsidRPr="001C4F4C" w:rsidRDefault="00AF7D52" w:rsidP="003E368D">
            <w:pPr>
              <w:tabs>
                <w:tab w:val="center" w:pos="4680"/>
                <w:tab w:val="left" w:pos="7085"/>
              </w:tabs>
              <w:rPr>
                <w:rFonts w:eastAsia="Calibri"/>
                <w:kern w:val="2"/>
                <w:sz w:val="22"/>
                <w:szCs w:val="22"/>
              </w:rPr>
            </w:pPr>
            <w:r w:rsidRPr="001C4F4C">
              <w:rPr>
                <w:rFonts w:eastAsia="Calibri"/>
                <w:kern w:val="2"/>
                <w:sz w:val="22"/>
                <w:szCs w:val="22"/>
              </w:rPr>
              <w:t>Сельское хозяйство</w:t>
            </w:r>
          </w:p>
          <w:p w:rsidR="00AF7D52" w:rsidRPr="001C4F4C" w:rsidRDefault="00AF7D52" w:rsidP="003E368D">
            <w:pPr>
              <w:rPr>
                <w:rFonts w:eastAsia="Calibri"/>
                <w:kern w:val="2"/>
                <w:sz w:val="22"/>
                <w:szCs w:val="22"/>
              </w:rPr>
            </w:pPr>
          </w:p>
        </w:tc>
        <w:tc>
          <w:tcPr>
            <w:tcW w:w="3587"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rPr>
            </w:pPr>
            <w:r w:rsidRPr="001C4F4C">
              <w:rPr>
                <w:kern w:val="2"/>
                <w:sz w:val="22"/>
                <w:szCs w:val="22"/>
              </w:rPr>
              <w:t>Отдел статистики сельского хозяйства и окружающей природной среды</w:t>
            </w:r>
          </w:p>
        </w:tc>
        <w:tc>
          <w:tcPr>
            <w:tcW w:w="2013"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rPr>
            </w:pPr>
            <w:r w:rsidRPr="001C4F4C">
              <w:rPr>
                <w:kern w:val="2"/>
                <w:sz w:val="22"/>
                <w:szCs w:val="22"/>
              </w:rPr>
              <w:t>М.В. Березовская</w:t>
            </w:r>
          </w:p>
        </w:tc>
        <w:tc>
          <w:tcPr>
            <w:tcW w:w="1632" w:type="dxa"/>
            <w:tcBorders>
              <w:top w:val="single" w:sz="4" w:space="0" w:color="auto"/>
              <w:left w:val="single" w:sz="4" w:space="0" w:color="auto"/>
              <w:bottom w:val="single" w:sz="4" w:space="0" w:color="auto"/>
              <w:right w:val="single" w:sz="4" w:space="0" w:color="auto"/>
            </w:tcBorders>
            <w:hideMark/>
          </w:tcPr>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652)27-21-70</w:t>
            </w:r>
          </w:p>
        </w:tc>
      </w:tr>
      <w:tr w:rsidR="00AF7D52" w:rsidRPr="001C4F4C"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rFonts w:eastAsia="Calibri"/>
                <w:kern w:val="2"/>
                <w:sz w:val="22"/>
                <w:szCs w:val="22"/>
              </w:rPr>
            </w:pPr>
            <w:r w:rsidRPr="001C4F4C">
              <w:rPr>
                <w:rFonts w:eastAsia="Calibri"/>
                <w:kern w:val="2"/>
                <w:sz w:val="22"/>
                <w:szCs w:val="22"/>
              </w:rPr>
              <w:t xml:space="preserve">Инвестиции в основной </w:t>
            </w:r>
          </w:p>
          <w:p w:rsidR="00AF7D52" w:rsidRPr="001C4F4C" w:rsidRDefault="00AF7D52" w:rsidP="003E368D">
            <w:pPr>
              <w:rPr>
                <w:rFonts w:eastAsia="Calibri"/>
                <w:kern w:val="2"/>
                <w:sz w:val="22"/>
                <w:szCs w:val="22"/>
              </w:rPr>
            </w:pPr>
            <w:proofErr w:type="gramStart"/>
            <w:r w:rsidRPr="001C4F4C">
              <w:rPr>
                <w:rFonts w:eastAsia="Calibri"/>
                <w:kern w:val="2"/>
                <w:sz w:val="22"/>
                <w:szCs w:val="22"/>
              </w:rPr>
              <w:t>капитал</w:t>
            </w:r>
            <w:proofErr w:type="gramEnd"/>
          </w:p>
          <w:p w:rsidR="00AF7D52" w:rsidRPr="001C4F4C" w:rsidRDefault="00AE577B" w:rsidP="003E368D">
            <w:pPr>
              <w:rPr>
                <w:rFonts w:eastAsia="Calibri"/>
                <w:kern w:val="2"/>
                <w:sz w:val="22"/>
                <w:szCs w:val="22"/>
              </w:rPr>
            </w:pPr>
            <w:r w:rsidRPr="001C4F4C">
              <w:rPr>
                <w:rFonts w:eastAsia="Calibri"/>
                <w:kern w:val="2"/>
                <w:sz w:val="22"/>
                <w:szCs w:val="22"/>
              </w:rPr>
              <w:t>Строительство</w:t>
            </w:r>
          </w:p>
        </w:tc>
        <w:tc>
          <w:tcPr>
            <w:tcW w:w="3587" w:type="dxa"/>
            <w:tcBorders>
              <w:top w:val="single" w:sz="4" w:space="0" w:color="auto"/>
              <w:left w:val="single" w:sz="4" w:space="0" w:color="auto"/>
              <w:bottom w:val="single" w:sz="4" w:space="0" w:color="auto"/>
              <w:right w:val="single" w:sz="4" w:space="0" w:color="auto"/>
            </w:tcBorders>
          </w:tcPr>
          <w:p w:rsidR="00AF7D52" w:rsidRPr="001C4F4C" w:rsidRDefault="00AF7D52" w:rsidP="003E368D">
            <w:pPr>
              <w:rPr>
                <w:bCs/>
                <w:kern w:val="2"/>
                <w:sz w:val="22"/>
                <w:szCs w:val="22"/>
              </w:rPr>
            </w:pPr>
            <w:r w:rsidRPr="001C4F4C">
              <w:rPr>
                <w:bCs/>
                <w:kern w:val="2"/>
                <w:sz w:val="22"/>
                <w:szCs w:val="22"/>
              </w:rPr>
              <w:t xml:space="preserve">Отдел статистики строительства, </w:t>
            </w:r>
          </w:p>
          <w:p w:rsidR="00AF7D52" w:rsidRPr="001C4F4C" w:rsidRDefault="00AF7D52" w:rsidP="00070E5B">
            <w:pPr>
              <w:rPr>
                <w:kern w:val="2"/>
                <w:sz w:val="22"/>
                <w:szCs w:val="22"/>
              </w:rPr>
            </w:pPr>
            <w:proofErr w:type="gramStart"/>
            <w:r w:rsidRPr="001C4F4C">
              <w:rPr>
                <w:bCs/>
                <w:kern w:val="2"/>
                <w:sz w:val="22"/>
                <w:szCs w:val="22"/>
              </w:rPr>
              <w:t>инвестиций</w:t>
            </w:r>
            <w:proofErr w:type="gramEnd"/>
            <w:r w:rsidRPr="001C4F4C">
              <w:rPr>
                <w:bCs/>
                <w:kern w:val="2"/>
                <w:sz w:val="22"/>
                <w:szCs w:val="22"/>
              </w:rPr>
              <w:t xml:space="preserve"> и жилищно-коммунального хозяйства</w:t>
            </w:r>
          </w:p>
        </w:tc>
        <w:tc>
          <w:tcPr>
            <w:tcW w:w="2013" w:type="dxa"/>
            <w:tcBorders>
              <w:top w:val="single" w:sz="4" w:space="0" w:color="auto"/>
              <w:left w:val="single" w:sz="4" w:space="0" w:color="auto"/>
              <w:bottom w:val="single" w:sz="4" w:space="0" w:color="auto"/>
              <w:right w:val="single" w:sz="4" w:space="0" w:color="auto"/>
            </w:tcBorders>
          </w:tcPr>
          <w:p w:rsidR="00AF7D52" w:rsidRPr="001C4F4C" w:rsidRDefault="00AF7D52" w:rsidP="003E368D">
            <w:pPr>
              <w:rPr>
                <w:kern w:val="2"/>
                <w:sz w:val="22"/>
                <w:szCs w:val="22"/>
                <w:lang w:eastAsia="uk-UA"/>
              </w:rPr>
            </w:pPr>
            <w:r w:rsidRPr="001C4F4C">
              <w:rPr>
                <w:kern w:val="2"/>
                <w:sz w:val="22"/>
                <w:szCs w:val="22"/>
              </w:rPr>
              <w:t>Е.С. Петрова</w:t>
            </w:r>
          </w:p>
          <w:p w:rsidR="00AF7D52" w:rsidRPr="001C4F4C" w:rsidRDefault="00AF7D52" w:rsidP="003E368D">
            <w:pPr>
              <w:rPr>
                <w:kern w:val="2"/>
                <w:sz w:val="22"/>
                <w:szCs w:val="22"/>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652)25-65-84</w:t>
            </w:r>
          </w:p>
        </w:tc>
      </w:tr>
      <w:tr w:rsidR="00AF7D52" w:rsidRPr="001C4F4C" w:rsidTr="003E368D">
        <w:tc>
          <w:tcPr>
            <w:tcW w:w="2696" w:type="dxa"/>
            <w:tcBorders>
              <w:top w:val="single" w:sz="4" w:space="0" w:color="auto"/>
              <w:left w:val="single" w:sz="4" w:space="0" w:color="auto"/>
              <w:bottom w:val="single" w:sz="4" w:space="0" w:color="auto"/>
              <w:right w:val="single" w:sz="4" w:space="0" w:color="auto"/>
            </w:tcBorders>
            <w:hideMark/>
          </w:tcPr>
          <w:p w:rsidR="00AE577B" w:rsidRPr="001C4F4C" w:rsidRDefault="00AE577B" w:rsidP="003E368D">
            <w:pPr>
              <w:rPr>
                <w:rFonts w:eastAsia="Calibri"/>
                <w:kern w:val="2"/>
                <w:sz w:val="22"/>
                <w:szCs w:val="22"/>
              </w:rPr>
            </w:pPr>
            <w:r w:rsidRPr="001C4F4C">
              <w:rPr>
                <w:kern w:val="2"/>
                <w:sz w:val="22"/>
                <w:szCs w:val="22"/>
              </w:rPr>
              <w:t>Транспорт</w:t>
            </w:r>
          </w:p>
          <w:p w:rsidR="00AF7D52" w:rsidRPr="001C4F4C" w:rsidRDefault="00AE577B" w:rsidP="003E368D">
            <w:pPr>
              <w:rPr>
                <w:rFonts w:eastAsia="Calibri"/>
                <w:kern w:val="2"/>
                <w:sz w:val="22"/>
                <w:szCs w:val="22"/>
              </w:rPr>
            </w:pPr>
            <w:r w:rsidRPr="001C4F4C">
              <w:rPr>
                <w:rFonts w:eastAsia="Calibri"/>
                <w:kern w:val="2"/>
                <w:sz w:val="22"/>
                <w:szCs w:val="22"/>
              </w:rPr>
              <w:t>Рынки товаров и услуг</w:t>
            </w:r>
          </w:p>
        </w:tc>
        <w:tc>
          <w:tcPr>
            <w:tcW w:w="3587"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rPr>
            </w:pPr>
            <w:r w:rsidRPr="001C4F4C">
              <w:rPr>
                <w:kern w:val="2"/>
                <w:sz w:val="22"/>
                <w:szCs w:val="22"/>
              </w:rPr>
              <w:t>Отдел статистики торговли и услуг</w:t>
            </w:r>
          </w:p>
        </w:tc>
        <w:tc>
          <w:tcPr>
            <w:tcW w:w="2013" w:type="dxa"/>
            <w:tcBorders>
              <w:top w:val="single" w:sz="4" w:space="0" w:color="auto"/>
              <w:left w:val="single" w:sz="4" w:space="0" w:color="auto"/>
              <w:bottom w:val="single" w:sz="4" w:space="0" w:color="auto"/>
              <w:right w:val="single" w:sz="4" w:space="0" w:color="auto"/>
            </w:tcBorders>
          </w:tcPr>
          <w:p w:rsidR="00AF7D52" w:rsidRPr="001C4F4C" w:rsidRDefault="00AF7D52" w:rsidP="003E368D">
            <w:pPr>
              <w:rPr>
                <w:kern w:val="2"/>
                <w:sz w:val="22"/>
                <w:szCs w:val="22"/>
              </w:rPr>
            </w:pPr>
            <w:r w:rsidRPr="001C4F4C">
              <w:rPr>
                <w:kern w:val="2"/>
                <w:sz w:val="22"/>
                <w:szCs w:val="22"/>
              </w:rPr>
              <w:t xml:space="preserve">Е.Г. </w:t>
            </w:r>
            <w:proofErr w:type="spellStart"/>
            <w:r w:rsidRPr="001C4F4C">
              <w:rPr>
                <w:kern w:val="2"/>
                <w:sz w:val="22"/>
                <w:szCs w:val="22"/>
              </w:rPr>
              <w:t>Обозенко</w:t>
            </w:r>
            <w:proofErr w:type="spellEnd"/>
          </w:p>
          <w:p w:rsidR="00AF7D52" w:rsidRPr="001C4F4C" w:rsidRDefault="00AF7D52" w:rsidP="003E368D">
            <w:pPr>
              <w:rPr>
                <w:color w:val="FF0000"/>
                <w:kern w:val="2"/>
                <w:sz w:val="22"/>
                <w:szCs w:val="22"/>
              </w:rPr>
            </w:pPr>
          </w:p>
        </w:tc>
        <w:tc>
          <w:tcPr>
            <w:tcW w:w="1632" w:type="dxa"/>
            <w:tcBorders>
              <w:top w:val="single" w:sz="4" w:space="0" w:color="auto"/>
              <w:left w:val="single" w:sz="4" w:space="0" w:color="auto"/>
              <w:bottom w:val="single" w:sz="4" w:space="0" w:color="auto"/>
              <w:right w:val="single" w:sz="4" w:space="0" w:color="auto"/>
            </w:tcBorders>
            <w:hideMark/>
          </w:tcPr>
          <w:p w:rsidR="00D02841" w:rsidRPr="001C4F4C" w:rsidRDefault="00D02841" w:rsidP="003E368D">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652)25-65-22</w:t>
            </w:r>
          </w:p>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652)25-64-18</w:t>
            </w:r>
          </w:p>
        </w:tc>
      </w:tr>
      <w:tr w:rsidR="00AF7D52" w:rsidRPr="001C4F4C"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1C4F4C" w:rsidRDefault="0002591A" w:rsidP="003E368D">
            <w:pPr>
              <w:rPr>
                <w:rFonts w:eastAsia="Calibri"/>
                <w:kern w:val="2"/>
                <w:sz w:val="22"/>
                <w:szCs w:val="22"/>
              </w:rPr>
            </w:pPr>
            <w:r w:rsidRPr="001C4F4C">
              <w:rPr>
                <w:rFonts w:eastAsia="Calibri"/>
                <w:kern w:val="2"/>
                <w:sz w:val="22"/>
                <w:szCs w:val="22"/>
              </w:rPr>
              <w:t>Денежные доходы</w:t>
            </w:r>
          </w:p>
        </w:tc>
        <w:tc>
          <w:tcPr>
            <w:tcW w:w="3587"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rPr>
            </w:pPr>
            <w:r w:rsidRPr="001C4F4C">
              <w:rPr>
                <w:kern w:val="2"/>
                <w:sz w:val="22"/>
                <w:szCs w:val="22"/>
              </w:rPr>
              <w:t xml:space="preserve">Отдел статистики труда, науки, </w:t>
            </w:r>
          </w:p>
          <w:p w:rsidR="00AF7D52" w:rsidRPr="001C4F4C" w:rsidRDefault="00AF7D52" w:rsidP="003E368D">
            <w:pPr>
              <w:rPr>
                <w:kern w:val="2"/>
                <w:sz w:val="22"/>
                <w:szCs w:val="22"/>
              </w:rPr>
            </w:pPr>
            <w:proofErr w:type="gramStart"/>
            <w:r w:rsidRPr="001C4F4C">
              <w:rPr>
                <w:kern w:val="2"/>
                <w:sz w:val="22"/>
                <w:szCs w:val="22"/>
              </w:rPr>
              <w:t>образования</w:t>
            </w:r>
            <w:proofErr w:type="gramEnd"/>
            <w:r w:rsidRPr="001C4F4C">
              <w:rPr>
                <w:kern w:val="2"/>
                <w:sz w:val="22"/>
                <w:szCs w:val="22"/>
              </w:rPr>
              <w:t xml:space="preserve"> и культуры</w:t>
            </w:r>
          </w:p>
        </w:tc>
        <w:tc>
          <w:tcPr>
            <w:tcW w:w="2013" w:type="dxa"/>
            <w:tcBorders>
              <w:top w:val="single" w:sz="4" w:space="0" w:color="auto"/>
              <w:left w:val="single" w:sz="4" w:space="0" w:color="auto"/>
              <w:bottom w:val="single" w:sz="4" w:space="0" w:color="auto"/>
              <w:right w:val="single" w:sz="4" w:space="0" w:color="auto"/>
            </w:tcBorders>
          </w:tcPr>
          <w:p w:rsidR="00AF7D52" w:rsidRPr="001C4F4C" w:rsidRDefault="009038F3" w:rsidP="003E368D">
            <w:pPr>
              <w:rPr>
                <w:kern w:val="2"/>
                <w:sz w:val="22"/>
                <w:szCs w:val="22"/>
              </w:rPr>
            </w:pPr>
            <w:r w:rsidRPr="001C4F4C">
              <w:rPr>
                <w:kern w:val="2"/>
                <w:sz w:val="22"/>
                <w:szCs w:val="22"/>
              </w:rPr>
              <w:t xml:space="preserve">В.А. </w:t>
            </w:r>
            <w:proofErr w:type="spellStart"/>
            <w:r w:rsidRPr="001C4F4C">
              <w:rPr>
                <w:kern w:val="2"/>
                <w:sz w:val="22"/>
                <w:szCs w:val="22"/>
              </w:rPr>
              <w:t>Данюк</w:t>
            </w:r>
            <w:proofErr w:type="spellEnd"/>
          </w:p>
        </w:tc>
        <w:tc>
          <w:tcPr>
            <w:tcW w:w="1632" w:type="dxa"/>
            <w:tcBorders>
              <w:top w:val="single" w:sz="4" w:space="0" w:color="auto"/>
              <w:left w:val="single" w:sz="4" w:space="0" w:color="auto"/>
              <w:bottom w:val="single" w:sz="4" w:space="0" w:color="auto"/>
              <w:right w:val="single" w:sz="4" w:space="0" w:color="auto"/>
            </w:tcBorders>
            <w:hideMark/>
          </w:tcPr>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652)25-65-08</w:t>
            </w:r>
          </w:p>
        </w:tc>
      </w:tr>
      <w:tr w:rsidR="00AF7D52" w:rsidRPr="001C4F4C"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rFonts w:eastAsia="Calibri"/>
                <w:kern w:val="2"/>
                <w:sz w:val="22"/>
                <w:szCs w:val="22"/>
              </w:rPr>
            </w:pPr>
            <w:r w:rsidRPr="001C4F4C">
              <w:rPr>
                <w:rFonts w:eastAsia="Calibri"/>
                <w:kern w:val="2"/>
                <w:sz w:val="22"/>
                <w:szCs w:val="22"/>
              </w:rPr>
              <w:t>Цены</w:t>
            </w:r>
          </w:p>
          <w:p w:rsidR="00AE577B" w:rsidRPr="001C4F4C" w:rsidRDefault="00AE577B" w:rsidP="003E368D">
            <w:pPr>
              <w:rPr>
                <w:kern w:val="2"/>
                <w:sz w:val="22"/>
                <w:szCs w:val="22"/>
              </w:rPr>
            </w:pPr>
            <w:r w:rsidRPr="001C4F4C">
              <w:rPr>
                <w:rFonts w:eastAsia="Calibri"/>
                <w:kern w:val="2"/>
                <w:sz w:val="22"/>
                <w:szCs w:val="22"/>
              </w:rPr>
              <w:t>Финансовая деятельность организаций</w:t>
            </w:r>
          </w:p>
        </w:tc>
        <w:tc>
          <w:tcPr>
            <w:tcW w:w="3587"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rPr>
            </w:pPr>
            <w:r w:rsidRPr="001C4F4C">
              <w:rPr>
                <w:kern w:val="2"/>
                <w:sz w:val="22"/>
                <w:szCs w:val="22"/>
              </w:rPr>
              <w:t>Отдел статистики цен и финансов</w:t>
            </w:r>
          </w:p>
        </w:tc>
        <w:tc>
          <w:tcPr>
            <w:tcW w:w="2013" w:type="dxa"/>
            <w:tcBorders>
              <w:top w:val="single" w:sz="4" w:space="0" w:color="auto"/>
              <w:left w:val="single" w:sz="4" w:space="0" w:color="auto"/>
              <w:bottom w:val="single" w:sz="4" w:space="0" w:color="auto"/>
              <w:right w:val="single" w:sz="4" w:space="0" w:color="auto"/>
            </w:tcBorders>
          </w:tcPr>
          <w:p w:rsidR="00AF7D52" w:rsidRPr="001C4F4C" w:rsidRDefault="00AF7D52" w:rsidP="003E368D">
            <w:pPr>
              <w:rPr>
                <w:kern w:val="2"/>
                <w:sz w:val="22"/>
                <w:szCs w:val="22"/>
                <w:lang w:eastAsia="uk-UA"/>
              </w:rPr>
            </w:pPr>
            <w:r w:rsidRPr="001C4F4C">
              <w:rPr>
                <w:kern w:val="2"/>
                <w:sz w:val="22"/>
                <w:szCs w:val="22"/>
              </w:rPr>
              <w:t xml:space="preserve">Е.Р. </w:t>
            </w:r>
            <w:proofErr w:type="spellStart"/>
            <w:r w:rsidRPr="001C4F4C">
              <w:rPr>
                <w:kern w:val="2"/>
                <w:sz w:val="22"/>
                <w:szCs w:val="22"/>
              </w:rPr>
              <w:t>Штанченко</w:t>
            </w:r>
            <w:proofErr w:type="spellEnd"/>
          </w:p>
          <w:p w:rsidR="00AF7D52" w:rsidRPr="001C4F4C" w:rsidRDefault="00AF7D52" w:rsidP="003E368D">
            <w:pPr>
              <w:rPr>
                <w:kern w:val="2"/>
                <w:sz w:val="22"/>
                <w:szCs w:val="22"/>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652)27-01-89</w:t>
            </w:r>
          </w:p>
        </w:tc>
      </w:tr>
      <w:tr w:rsidR="00AF7D52" w:rsidRPr="001C4F4C"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rPr>
            </w:pPr>
            <w:r w:rsidRPr="001C4F4C">
              <w:rPr>
                <w:rFonts w:eastAsia="Calibri"/>
                <w:kern w:val="2"/>
                <w:sz w:val="22"/>
                <w:szCs w:val="22"/>
              </w:rPr>
              <w:t>Занятость и безработица</w:t>
            </w:r>
          </w:p>
        </w:tc>
        <w:tc>
          <w:tcPr>
            <w:tcW w:w="3587"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bCs/>
                <w:kern w:val="2"/>
                <w:sz w:val="22"/>
                <w:szCs w:val="22"/>
              </w:rPr>
            </w:pPr>
            <w:r w:rsidRPr="001C4F4C">
              <w:rPr>
                <w:bCs/>
                <w:kern w:val="2"/>
                <w:sz w:val="22"/>
                <w:szCs w:val="22"/>
              </w:rPr>
              <w:t xml:space="preserve">Отдел статистики уровня жизни и </w:t>
            </w:r>
          </w:p>
          <w:p w:rsidR="00AF7D52" w:rsidRPr="001C4F4C" w:rsidRDefault="00AF7D52" w:rsidP="003E368D">
            <w:pPr>
              <w:rPr>
                <w:bCs/>
                <w:kern w:val="2"/>
                <w:sz w:val="22"/>
                <w:szCs w:val="22"/>
                <w:lang w:eastAsia="uk-UA"/>
              </w:rPr>
            </w:pPr>
            <w:proofErr w:type="gramStart"/>
            <w:r w:rsidRPr="001C4F4C">
              <w:rPr>
                <w:bCs/>
                <w:kern w:val="2"/>
                <w:sz w:val="22"/>
                <w:szCs w:val="22"/>
              </w:rPr>
              <w:t>обследований</w:t>
            </w:r>
            <w:proofErr w:type="gramEnd"/>
            <w:r w:rsidRPr="001C4F4C">
              <w:rPr>
                <w:bCs/>
                <w:kern w:val="2"/>
                <w:sz w:val="22"/>
                <w:szCs w:val="22"/>
              </w:rPr>
              <w:t xml:space="preserve"> домашних хозяйств</w:t>
            </w:r>
          </w:p>
        </w:tc>
        <w:tc>
          <w:tcPr>
            <w:tcW w:w="2013" w:type="dxa"/>
            <w:tcBorders>
              <w:top w:val="single" w:sz="4" w:space="0" w:color="auto"/>
              <w:left w:val="single" w:sz="4" w:space="0" w:color="auto"/>
              <w:bottom w:val="single" w:sz="4" w:space="0" w:color="auto"/>
              <w:right w:val="single" w:sz="4" w:space="0" w:color="auto"/>
            </w:tcBorders>
          </w:tcPr>
          <w:p w:rsidR="00AF7D52" w:rsidRPr="001C4F4C" w:rsidRDefault="00AF7D52" w:rsidP="003E368D">
            <w:pPr>
              <w:rPr>
                <w:kern w:val="2"/>
                <w:sz w:val="22"/>
                <w:szCs w:val="22"/>
                <w:lang w:eastAsia="uk-UA"/>
              </w:rPr>
            </w:pPr>
            <w:r w:rsidRPr="001C4F4C">
              <w:rPr>
                <w:kern w:val="2"/>
                <w:sz w:val="22"/>
                <w:szCs w:val="22"/>
              </w:rPr>
              <w:t>Н.Р. Плешко</w:t>
            </w:r>
          </w:p>
          <w:p w:rsidR="00AF7D52" w:rsidRPr="001C4F4C" w:rsidRDefault="00AF7D52" w:rsidP="003E368D">
            <w:pPr>
              <w:rPr>
                <w:kern w:val="2"/>
                <w:sz w:val="22"/>
                <w:szCs w:val="22"/>
                <w:highlight w:val="yellow"/>
              </w:rPr>
            </w:pPr>
          </w:p>
        </w:tc>
        <w:tc>
          <w:tcPr>
            <w:tcW w:w="1632" w:type="dxa"/>
            <w:tcBorders>
              <w:top w:val="single" w:sz="4" w:space="0" w:color="auto"/>
              <w:left w:val="single" w:sz="4" w:space="0" w:color="auto"/>
              <w:bottom w:val="single" w:sz="4" w:space="0" w:color="auto"/>
              <w:right w:val="single" w:sz="4" w:space="0" w:color="auto"/>
            </w:tcBorders>
            <w:hideMark/>
          </w:tcPr>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652)27-62-12</w:t>
            </w:r>
          </w:p>
        </w:tc>
      </w:tr>
      <w:tr w:rsidR="00AF7D52" w:rsidRPr="001C4F4C" w:rsidTr="003E368D">
        <w:tc>
          <w:tcPr>
            <w:tcW w:w="2696"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rPr>
            </w:pPr>
            <w:r w:rsidRPr="001C4F4C">
              <w:rPr>
                <w:kern w:val="2"/>
                <w:sz w:val="22"/>
                <w:szCs w:val="22"/>
              </w:rPr>
              <w:t>Демография</w:t>
            </w:r>
          </w:p>
        </w:tc>
        <w:tc>
          <w:tcPr>
            <w:tcW w:w="3587"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bCs/>
                <w:kern w:val="2"/>
                <w:sz w:val="22"/>
                <w:szCs w:val="22"/>
              </w:rPr>
            </w:pPr>
            <w:r w:rsidRPr="001C4F4C">
              <w:rPr>
                <w:bCs/>
                <w:kern w:val="2"/>
                <w:sz w:val="22"/>
                <w:szCs w:val="22"/>
              </w:rPr>
              <w:t xml:space="preserve">Отдел статистики населения и </w:t>
            </w:r>
          </w:p>
          <w:p w:rsidR="00AF7D52" w:rsidRPr="001C4F4C" w:rsidRDefault="00AF7D52" w:rsidP="003E368D">
            <w:pPr>
              <w:rPr>
                <w:bCs/>
                <w:kern w:val="2"/>
                <w:sz w:val="22"/>
                <w:szCs w:val="22"/>
                <w:lang w:eastAsia="uk-UA"/>
              </w:rPr>
            </w:pPr>
            <w:proofErr w:type="gramStart"/>
            <w:r w:rsidRPr="001C4F4C">
              <w:rPr>
                <w:bCs/>
                <w:kern w:val="2"/>
                <w:sz w:val="22"/>
                <w:szCs w:val="22"/>
              </w:rPr>
              <w:t>здравоохранения</w:t>
            </w:r>
            <w:proofErr w:type="gramEnd"/>
          </w:p>
        </w:tc>
        <w:tc>
          <w:tcPr>
            <w:tcW w:w="2013" w:type="dxa"/>
            <w:tcBorders>
              <w:top w:val="single" w:sz="4" w:space="0" w:color="auto"/>
              <w:left w:val="single" w:sz="4" w:space="0" w:color="auto"/>
              <w:bottom w:val="single" w:sz="4" w:space="0" w:color="auto"/>
              <w:right w:val="single" w:sz="4" w:space="0" w:color="auto"/>
            </w:tcBorders>
            <w:hideMark/>
          </w:tcPr>
          <w:p w:rsidR="00AF7D52" w:rsidRPr="001C4F4C" w:rsidRDefault="00AF7D52" w:rsidP="003E368D">
            <w:pPr>
              <w:rPr>
                <w:kern w:val="2"/>
                <w:sz w:val="22"/>
                <w:szCs w:val="22"/>
                <w:lang w:eastAsia="uk-UA"/>
              </w:rPr>
            </w:pPr>
            <w:r w:rsidRPr="001C4F4C">
              <w:rPr>
                <w:kern w:val="2"/>
                <w:sz w:val="22"/>
                <w:szCs w:val="22"/>
              </w:rPr>
              <w:t>А.Ж. Корниенко</w:t>
            </w:r>
          </w:p>
        </w:tc>
        <w:tc>
          <w:tcPr>
            <w:tcW w:w="1632" w:type="dxa"/>
            <w:tcBorders>
              <w:top w:val="single" w:sz="4" w:space="0" w:color="auto"/>
              <w:left w:val="single" w:sz="4" w:space="0" w:color="auto"/>
              <w:bottom w:val="single" w:sz="4" w:space="0" w:color="auto"/>
              <w:right w:val="single" w:sz="4" w:space="0" w:color="auto"/>
            </w:tcBorders>
            <w:hideMark/>
          </w:tcPr>
          <w:p w:rsidR="00AF7D52" w:rsidRPr="001C4F4C" w:rsidRDefault="00AF7D52" w:rsidP="0083180E">
            <w:pPr>
              <w:rPr>
                <w:kern w:val="2"/>
                <w:sz w:val="22"/>
                <w:szCs w:val="22"/>
              </w:rPr>
            </w:pPr>
            <w:r w:rsidRPr="001C4F4C">
              <w:rPr>
                <w:kern w:val="2"/>
                <w:sz w:val="22"/>
                <w:szCs w:val="22"/>
              </w:rPr>
              <w:t>(</w:t>
            </w:r>
            <w:r w:rsidR="0083180E" w:rsidRPr="001C4F4C">
              <w:rPr>
                <w:kern w:val="2"/>
                <w:sz w:val="22"/>
                <w:szCs w:val="22"/>
              </w:rPr>
              <w:t>3</w:t>
            </w:r>
            <w:r w:rsidRPr="001C4F4C">
              <w:rPr>
                <w:kern w:val="2"/>
                <w:sz w:val="22"/>
                <w:szCs w:val="22"/>
              </w:rPr>
              <w:t>652)2</w:t>
            </w:r>
            <w:r w:rsidR="006B1416" w:rsidRPr="001C4F4C">
              <w:rPr>
                <w:kern w:val="2"/>
                <w:sz w:val="22"/>
                <w:szCs w:val="22"/>
              </w:rPr>
              <w:t>7</w:t>
            </w:r>
            <w:r w:rsidRPr="001C4F4C">
              <w:rPr>
                <w:kern w:val="2"/>
                <w:sz w:val="22"/>
                <w:szCs w:val="22"/>
              </w:rPr>
              <w:t>-57-08</w:t>
            </w:r>
          </w:p>
        </w:tc>
      </w:tr>
    </w:tbl>
    <w:p w:rsidR="00AF7D52" w:rsidRPr="001C4F4C" w:rsidRDefault="003E368D" w:rsidP="001942FD">
      <w:pPr>
        <w:pStyle w:val="9"/>
        <w:rPr>
          <w:iCs/>
          <w:kern w:val="2"/>
          <w:sz w:val="24"/>
          <w:lang w:val="ru-RU"/>
        </w:rPr>
      </w:pPr>
      <w:r w:rsidRPr="001C4F4C">
        <w:rPr>
          <w:iCs/>
          <w:kern w:val="2"/>
          <w:sz w:val="24"/>
          <w:lang w:val="ru-RU"/>
        </w:rPr>
        <w:t>ОТВЕТСТВЕННЫЕ ЗА РАЗДЕЛЫ ДОКЛАДА</w:t>
      </w:r>
    </w:p>
    <w:p w:rsidR="003E368D" w:rsidRPr="001C4F4C" w:rsidRDefault="003E368D" w:rsidP="003E368D">
      <w:pPr>
        <w:rPr>
          <w:kern w:val="2"/>
          <w:sz w:val="16"/>
          <w:szCs w:val="16"/>
        </w:rPr>
      </w:pPr>
    </w:p>
    <w:p w:rsidR="00B50693" w:rsidRPr="001C4F4C" w:rsidRDefault="00B50693" w:rsidP="00AF7D52">
      <w:pPr>
        <w:pStyle w:val="9"/>
        <w:rPr>
          <w:iCs/>
          <w:kern w:val="2"/>
          <w:sz w:val="24"/>
          <w:lang w:val="ru-RU"/>
        </w:rPr>
      </w:pPr>
      <w:r w:rsidRPr="001C4F4C">
        <w:rPr>
          <w:iCs/>
          <w:kern w:val="2"/>
          <w:sz w:val="24"/>
          <w:lang w:val="ru-RU"/>
        </w:rPr>
        <w:t>УСЛОВНЫЕ ОБОЗНАЧЕНИЯ ЕДИНИЦ ИЗМЕРЕНИЯ</w:t>
      </w:r>
    </w:p>
    <w:p w:rsidR="00B50693" w:rsidRPr="001C4F4C" w:rsidRDefault="00B50693" w:rsidP="00B50693">
      <w:pPr>
        <w:jc w:val="both"/>
        <w:rPr>
          <w:b/>
          <w:i/>
          <w:kern w:val="2"/>
        </w:rPr>
      </w:pPr>
    </w:p>
    <w:tbl>
      <w:tblPr>
        <w:tblW w:w="9260" w:type="dxa"/>
        <w:jc w:val="center"/>
        <w:tblLayout w:type="fixed"/>
        <w:tblLook w:val="04A0" w:firstRow="1" w:lastRow="0" w:firstColumn="1" w:lastColumn="0" w:noHBand="0" w:noVBand="1"/>
      </w:tblPr>
      <w:tblGrid>
        <w:gridCol w:w="1556"/>
        <w:gridCol w:w="3385"/>
        <w:gridCol w:w="1260"/>
        <w:gridCol w:w="3059"/>
      </w:tblGrid>
      <w:tr w:rsidR="00B50693" w:rsidRPr="001C4F4C" w:rsidTr="00B50693">
        <w:trPr>
          <w:jc w:val="center"/>
        </w:trPr>
        <w:tc>
          <w:tcPr>
            <w:tcW w:w="1556" w:type="dxa"/>
          </w:tcPr>
          <w:p w:rsidR="00B50693" w:rsidRPr="001C4F4C" w:rsidRDefault="00B50693" w:rsidP="00B50693">
            <w:pPr>
              <w:pStyle w:val="a5"/>
              <w:jc w:val="both"/>
              <w:rPr>
                <w:sz w:val="24"/>
                <w:lang w:val="ru-RU"/>
              </w:rPr>
            </w:pPr>
            <w:r w:rsidRPr="001C4F4C">
              <w:rPr>
                <w:sz w:val="24"/>
                <w:lang w:val="ru-RU"/>
              </w:rPr>
              <w:t>г.</w:t>
            </w:r>
          </w:p>
          <w:p w:rsidR="00B50693" w:rsidRPr="001C4F4C" w:rsidRDefault="00B50693" w:rsidP="00B50693">
            <w:pPr>
              <w:pStyle w:val="a5"/>
              <w:jc w:val="both"/>
              <w:rPr>
                <w:sz w:val="24"/>
                <w:lang w:val="ru-RU"/>
              </w:rPr>
            </w:pPr>
            <w:proofErr w:type="gramStart"/>
            <w:r w:rsidRPr="001C4F4C">
              <w:rPr>
                <w:sz w:val="24"/>
                <w:lang w:val="ru-RU"/>
              </w:rPr>
              <w:t>га</w:t>
            </w:r>
            <w:proofErr w:type="gramEnd"/>
          </w:p>
          <w:p w:rsidR="00B50693" w:rsidRPr="001C4F4C" w:rsidRDefault="00B50693" w:rsidP="00B50693">
            <w:pPr>
              <w:pStyle w:val="a5"/>
              <w:jc w:val="both"/>
              <w:rPr>
                <w:sz w:val="24"/>
                <w:lang w:val="ru-RU"/>
              </w:rPr>
            </w:pPr>
            <w:proofErr w:type="spellStart"/>
            <w:proofErr w:type="gramStart"/>
            <w:r w:rsidRPr="001C4F4C">
              <w:rPr>
                <w:sz w:val="24"/>
                <w:lang w:val="ru-RU"/>
              </w:rPr>
              <w:t>дкл</w:t>
            </w:r>
            <w:proofErr w:type="spellEnd"/>
            <w:proofErr w:type="gramEnd"/>
          </w:p>
          <w:p w:rsidR="00B50693" w:rsidRPr="001C4F4C" w:rsidRDefault="00B50693" w:rsidP="00B50693">
            <w:pPr>
              <w:pStyle w:val="a5"/>
              <w:ind w:right="-108"/>
              <w:jc w:val="both"/>
              <w:rPr>
                <w:sz w:val="24"/>
                <w:lang w:val="ru-RU"/>
              </w:rPr>
            </w:pPr>
            <w:r w:rsidRPr="001C4F4C">
              <w:rPr>
                <w:sz w:val="24"/>
                <w:lang w:val="ru-RU"/>
              </w:rPr>
              <w:t>долл. США</w:t>
            </w:r>
          </w:p>
          <w:p w:rsidR="00B50693" w:rsidRPr="001C4F4C" w:rsidRDefault="00B50693" w:rsidP="00B50693">
            <w:pPr>
              <w:pStyle w:val="a5"/>
              <w:jc w:val="both"/>
              <w:rPr>
                <w:sz w:val="24"/>
                <w:lang w:val="ru-RU"/>
              </w:rPr>
            </w:pPr>
            <w:proofErr w:type="spellStart"/>
            <w:proofErr w:type="gramStart"/>
            <w:r w:rsidRPr="001C4F4C">
              <w:rPr>
                <w:sz w:val="24"/>
                <w:lang w:val="ru-RU"/>
              </w:rPr>
              <w:t>кВт</w:t>
            </w:r>
            <w:proofErr w:type="gramEnd"/>
            <w:r w:rsidRPr="001C4F4C">
              <w:rPr>
                <w:spacing w:val="-4"/>
                <w:sz w:val="24"/>
                <w:lang w:val="ru-RU"/>
              </w:rPr>
              <w:t>∙</w:t>
            </w:r>
            <w:r w:rsidRPr="001C4F4C">
              <w:rPr>
                <w:color w:val="000000"/>
                <w:sz w:val="24"/>
                <w:lang w:val="ru-RU"/>
              </w:rPr>
              <w:t>час</w:t>
            </w:r>
            <w:proofErr w:type="spellEnd"/>
          </w:p>
          <w:p w:rsidR="00B50693" w:rsidRPr="001C4F4C" w:rsidRDefault="00B50693" w:rsidP="00B50693">
            <w:pPr>
              <w:pStyle w:val="a5"/>
              <w:jc w:val="both"/>
              <w:rPr>
                <w:sz w:val="24"/>
                <w:lang w:val="ru-RU"/>
              </w:rPr>
            </w:pPr>
            <w:proofErr w:type="gramStart"/>
            <w:r w:rsidRPr="001C4F4C">
              <w:rPr>
                <w:sz w:val="24"/>
                <w:lang w:val="ru-RU"/>
              </w:rPr>
              <w:t>км</w:t>
            </w:r>
            <w:proofErr w:type="gramEnd"/>
            <w:r w:rsidRPr="001C4F4C">
              <w:rPr>
                <w:sz w:val="24"/>
                <w:vertAlign w:val="superscript"/>
                <w:lang w:val="ru-RU"/>
              </w:rPr>
              <w:t>2</w:t>
            </w:r>
          </w:p>
          <w:p w:rsidR="00B50693" w:rsidRPr="001C4F4C" w:rsidRDefault="00B50693" w:rsidP="00B50693">
            <w:pPr>
              <w:pStyle w:val="a5"/>
              <w:jc w:val="both"/>
              <w:rPr>
                <w:sz w:val="24"/>
                <w:lang w:val="ru-RU"/>
              </w:rPr>
            </w:pPr>
            <w:proofErr w:type="gramStart"/>
            <w:r w:rsidRPr="001C4F4C">
              <w:rPr>
                <w:sz w:val="24"/>
                <w:lang w:val="ru-RU"/>
              </w:rPr>
              <w:t>км</w:t>
            </w:r>
            <w:proofErr w:type="gramEnd"/>
            <w:r w:rsidRPr="001C4F4C">
              <w:rPr>
                <w:sz w:val="24"/>
                <w:vertAlign w:val="superscript"/>
                <w:lang w:val="ru-RU"/>
              </w:rPr>
              <w:t>3</w:t>
            </w:r>
          </w:p>
          <w:p w:rsidR="00B50693" w:rsidRPr="001C4F4C" w:rsidRDefault="00B50693" w:rsidP="00B50693">
            <w:pPr>
              <w:pStyle w:val="a5"/>
              <w:jc w:val="both"/>
              <w:rPr>
                <w:sz w:val="24"/>
                <w:lang w:val="ru-RU"/>
              </w:rPr>
            </w:pPr>
            <w:proofErr w:type="spellStart"/>
            <w:r w:rsidRPr="001C4F4C">
              <w:rPr>
                <w:sz w:val="24"/>
                <w:lang w:val="ru-RU"/>
              </w:rPr>
              <w:t>корм.ед</w:t>
            </w:r>
            <w:proofErr w:type="spellEnd"/>
          </w:p>
          <w:p w:rsidR="00B50693" w:rsidRPr="001C4F4C" w:rsidRDefault="00B50693" w:rsidP="00B50693">
            <w:pPr>
              <w:pStyle w:val="a5"/>
              <w:jc w:val="both"/>
              <w:rPr>
                <w:sz w:val="24"/>
                <w:lang w:val="ru-RU"/>
              </w:rPr>
            </w:pPr>
          </w:p>
        </w:tc>
        <w:tc>
          <w:tcPr>
            <w:tcW w:w="3385" w:type="dxa"/>
          </w:tcPr>
          <w:p w:rsidR="00B50693" w:rsidRPr="001C4F4C" w:rsidRDefault="00B50693" w:rsidP="00B50693">
            <w:pPr>
              <w:pStyle w:val="a5"/>
              <w:jc w:val="both"/>
              <w:rPr>
                <w:sz w:val="24"/>
                <w:lang w:val="ru-RU"/>
              </w:rPr>
            </w:pPr>
            <w:r w:rsidRPr="001C4F4C">
              <w:rPr>
                <w:sz w:val="24"/>
                <w:lang w:val="ru-RU"/>
              </w:rPr>
              <w:t>- год</w:t>
            </w:r>
          </w:p>
          <w:p w:rsidR="00B50693" w:rsidRPr="001C4F4C" w:rsidRDefault="00B50693" w:rsidP="00B50693">
            <w:pPr>
              <w:pStyle w:val="a5"/>
              <w:jc w:val="both"/>
              <w:rPr>
                <w:sz w:val="24"/>
                <w:lang w:val="ru-RU"/>
              </w:rPr>
            </w:pPr>
            <w:r w:rsidRPr="001C4F4C">
              <w:rPr>
                <w:sz w:val="24"/>
                <w:lang w:val="ru-RU"/>
              </w:rPr>
              <w:t>- гектар</w:t>
            </w:r>
          </w:p>
          <w:p w:rsidR="00B50693" w:rsidRPr="001C4F4C" w:rsidRDefault="00B50693" w:rsidP="00B50693">
            <w:pPr>
              <w:pStyle w:val="a5"/>
              <w:jc w:val="both"/>
              <w:rPr>
                <w:sz w:val="24"/>
                <w:lang w:val="ru-RU"/>
              </w:rPr>
            </w:pPr>
            <w:r w:rsidRPr="001C4F4C">
              <w:rPr>
                <w:sz w:val="24"/>
                <w:lang w:val="ru-RU"/>
              </w:rPr>
              <w:t>- декалитр</w:t>
            </w:r>
          </w:p>
          <w:p w:rsidR="00B50693" w:rsidRPr="001C4F4C" w:rsidRDefault="00B50693" w:rsidP="00B50693">
            <w:pPr>
              <w:pStyle w:val="a5"/>
              <w:jc w:val="both"/>
              <w:rPr>
                <w:sz w:val="24"/>
                <w:lang w:val="ru-RU"/>
              </w:rPr>
            </w:pPr>
            <w:r w:rsidRPr="001C4F4C">
              <w:rPr>
                <w:sz w:val="24"/>
                <w:lang w:val="ru-RU"/>
              </w:rPr>
              <w:t>- доллар США</w:t>
            </w:r>
          </w:p>
          <w:p w:rsidR="00B50693" w:rsidRPr="001C4F4C" w:rsidRDefault="00B50693" w:rsidP="00B50693">
            <w:pPr>
              <w:pStyle w:val="a5"/>
              <w:jc w:val="both"/>
              <w:rPr>
                <w:sz w:val="24"/>
                <w:lang w:val="ru-RU"/>
              </w:rPr>
            </w:pPr>
            <w:r w:rsidRPr="001C4F4C">
              <w:rPr>
                <w:sz w:val="24"/>
                <w:lang w:val="ru-RU"/>
              </w:rPr>
              <w:t>- киловатт-час</w:t>
            </w:r>
          </w:p>
          <w:p w:rsidR="00B50693" w:rsidRPr="001C4F4C" w:rsidRDefault="00B50693" w:rsidP="00B50693">
            <w:pPr>
              <w:pStyle w:val="a5"/>
              <w:jc w:val="both"/>
              <w:rPr>
                <w:sz w:val="24"/>
                <w:lang w:val="ru-RU"/>
              </w:rPr>
            </w:pPr>
            <w:r w:rsidRPr="001C4F4C">
              <w:rPr>
                <w:sz w:val="24"/>
                <w:lang w:val="ru-RU"/>
              </w:rPr>
              <w:t>- квадратный километр</w:t>
            </w:r>
          </w:p>
          <w:p w:rsidR="00B50693" w:rsidRPr="001C4F4C" w:rsidRDefault="00B50693" w:rsidP="00B50693">
            <w:pPr>
              <w:pStyle w:val="a5"/>
              <w:jc w:val="both"/>
              <w:rPr>
                <w:sz w:val="24"/>
                <w:lang w:val="ru-RU"/>
              </w:rPr>
            </w:pPr>
            <w:r w:rsidRPr="001C4F4C">
              <w:rPr>
                <w:sz w:val="24"/>
                <w:lang w:val="ru-RU"/>
              </w:rPr>
              <w:t>- кубический километр</w:t>
            </w:r>
          </w:p>
          <w:p w:rsidR="00B50693" w:rsidRPr="001C4F4C" w:rsidRDefault="00B50693" w:rsidP="00B50693">
            <w:pPr>
              <w:pStyle w:val="a5"/>
              <w:jc w:val="both"/>
              <w:rPr>
                <w:sz w:val="24"/>
                <w:lang w:val="ru-RU"/>
              </w:rPr>
            </w:pPr>
            <w:r w:rsidRPr="001C4F4C">
              <w:rPr>
                <w:sz w:val="24"/>
                <w:lang w:val="ru-RU"/>
              </w:rPr>
              <w:t>- кормовая единица</w:t>
            </w:r>
          </w:p>
          <w:p w:rsidR="00B50693" w:rsidRPr="001C4F4C" w:rsidRDefault="00B50693" w:rsidP="00B50693">
            <w:pPr>
              <w:pStyle w:val="a5"/>
              <w:jc w:val="both"/>
              <w:rPr>
                <w:sz w:val="24"/>
                <w:lang w:val="ru-RU"/>
              </w:rPr>
            </w:pPr>
          </w:p>
          <w:p w:rsidR="00B50693" w:rsidRPr="001C4F4C" w:rsidRDefault="00B50693" w:rsidP="00B50693">
            <w:pPr>
              <w:pStyle w:val="a5"/>
              <w:jc w:val="both"/>
              <w:rPr>
                <w:sz w:val="16"/>
                <w:szCs w:val="16"/>
                <w:lang w:val="ru-RU"/>
              </w:rPr>
            </w:pPr>
          </w:p>
        </w:tc>
        <w:tc>
          <w:tcPr>
            <w:tcW w:w="1260" w:type="dxa"/>
          </w:tcPr>
          <w:p w:rsidR="00B50693" w:rsidRPr="001C4F4C" w:rsidRDefault="00B50693" w:rsidP="00B50693">
            <w:pPr>
              <w:pStyle w:val="a5"/>
              <w:jc w:val="both"/>
              <w:rPr>
                <w:sz w:val="24"/>
                <w:lang w:val="ru-RU"/>
              </w:rPr>
            </w:pPr>
            <w:proofErr w:type="gramStart"/>
            <w:r w:rsidRPr="001C4F4C">
              <w:rPr>
                <w:sz w:val="24"/>
                <w:lang w:val="ru-RU"/>
              </w:rPr>
              <w:t>м</w:t>
            </w:r>
            <w:proofErr w:type="gramEnd"/>
            <w:r w:rsidRPr="001C4F4C">
              <w:rPr>
                <w:sz w:val="24"/>
                <w:vertAlign w:val="superscript"/>
                <w:lang w:val="ru-RU"/>
              </w:rPr>
              <w:t>2</w:t>
            </w:r>
          </w:p>
          <w:p w:rsidR="00B50693" w:rsidRPr="001C4F4C" w:rsidRDefault="00B50693" w:rsidP="00B50693">
            <w:pPr>
              <w:pStyle w:val="a5"/>
              <w:jc w:val="both"/>
              <w:rPr>
                <w:sz w:val="24"/>
                <w:lang w:val="ru-RU"/>
              </w:rPr>
            </w:pPr>
            <w:proofErr w:type="gramStart"/>
            <w:r w:rsidRPr="001C4F4C">
              <w:rPr>
                <w:sz w:val="24"/>
                <w:lang w:val="ru-RU"/>
              </w:rPr>
              <w:t>м</w:t>
            </w:r>
            <w:proofErr w:type="gramEnd"/>
            <w:r w:rsidRPr="001C4F4C">
              <w:rPr>
                <w:sz w:val="24"/>
                <w:vertAlign w:val="superscript"/>
                <w:lang w:val="ru-RU"/>
              </w:rPr>
              <w:t>3</w:t>
            </w:r>
          </w:p>
          <w:p w:rsidR="00B50693" w:rsidRPr="001C4F4C" w:rsidRDefault="00B50693" w:rsidP="00B50693">
            <w:pPr>
              <w:pStyle w:val="a5"/>
              <w:jc w:val="both"/>
              <w:rPr>
                <w:sz w:val="24"/>
                <w:lang w:val="ru-RU"/>
              </w:rPr>
            </w:pPr>
            <w:r w:rsidRPr="001C4F4C">
              <w:rPr>
                <w:sz w:val="24"/>
                <w:lang w:val="ru-RU"/>
              </w:rPr>
              <w:t>млн.</w:t>
            </w:r>
          </w:p>
          <w:p w:rsidR="00B50693" w:rsidRPr="001C4F4C" w:rsidRDefault="00B50693" w:rsidP="00B50693">
            <w:pPr>
              <w:pStyle w:val="a5"/>
              <w:ind w:right="-108"/>
              <w:jc w:val="both"/>
              <w:rPr>
                <w:sz w:val="24"/>
                <w:lang w:val="ru-RU"/>
              </w:rPr>
            </w:pPr>
            <w:proofErr w:type="gramStart"/>
            <w:r w:rsidRPr="001C4F4C">
              <w:rPr>
                <w:sz w:val="24"/>
                <w:lang w:val="ru-RU"/>
              </w:rPr>
              <w:t>пасс.-</w:t>
            </w:r>
            <w:proofErr w:type="gramEnd"/>
            <w:r w:rsidRPr="001C4F4C">
              <w:rPr>
                <w:sz w:val="24"/>
                <w:lang w:val="ru-RU"/>
              </w:rPr>
              <w:t>км</w:t>
            </w:r>
          </w:p>
          <w:p w:rsidR="00B50693" w:rsidRPr="001C4F4C" w:rsidRDefault="00B50693" w:rsidP="00B50693">
            <w:pPr>
              <w:pStyle w:val="a5"/>
              <w:ind w:right="-108"/>
              <w:jc w:val="both"/>
              <w:rPr>
                <w:sz w:val="24"/>
                <w:lang w:val="ru-RU"/>
              </w:rPr>
            </w:pPr>
            <w:proofErr w:type="spellStart"/>
            <w:r w:rsidRPr="001C4F4C">
              <w:rPr>
                <w:sz w:val="24"/>
                <w:lang w:val="ru-RU"/>
              </w:rPr>
              <w:t>п.п</w:t>
            </w:r>
            <w:proofErr w:type="spellEnd"/>
            <w:r w:rsidRPr="001C4F4C">
              <w:rPr>
                <w:sz w:val="24"/>
                <w:lang w:val="ru-RU"/>
              </w:rPr>
              <w:t>.</w:t>
            </w:r>
          </w:p>
          <w:p w:rsidR="00B50693" w:rsidRPr="001C4F4C" w:rsidRDefault="00B50693" w:rsidP="00B50693">
            <w:pPr>
              <w:pStyle w:val="a5"/>
              <w:jc w:val="both"/>
              <w:rPr>
                <w:sz w:val="24"/>
                <w:lang w:val="ru-RU"/>
              </w:rPr>
            </w:pPr>
            <w:r w:rsidRPr="001C4F4C">
              <w:rPr>
                <w:sz w:val="24"/>
                <w:lang w:val="ru-RU"/>
              </w:rPr>
              <w:t>т.г.</w:t>
            </w:r>
          </w:p>
          <w:p w:rsidR="00B50693" w:rsidRPr="001C4F4C" w:rsidRDefault="00B50693" w:rsidP="00B50693">
            <w:pPr>
              <w:pStyle w:val="a5"/>
              <w:jc w:val="both"/>
              <w:rPr>
                <w:sz w:val="24"/>
                <w:lang w:val="ru-RU"/>
              </w:rPr>
            </w:pPr>
            <w:proofErr w:type="gramStart"/>
            <w:r w:rsidRPr="001C4F4C">
              <w:rPr>
                <w:sz w:val="24"/>
                <w:lang w:val="ru-RU"/>
              </w:rPr>
              <w:t>т</w:t>
            </w:r>
            <w:proofErr w:type="gramEnd"/>
            <w:r w:rsidRPr="001C4F4C">
              <w:rPr>
                <w:sz w:val="24"/>
                <w:lang w:val="ru-RU"/>
              </w:rPr>
              <w:t>-км</w:t>
            </w:r>
          </w:p>
          <w:p w:rsidR="00B50693" w:rsidRPr="001C4F4C" w:rsidRDefault="00B50693" w:rsidP="00B50693">
            <w:pPr>
              <w:pStyle w:val="a5"/>
              <w:jc w:val="both"/>
              <w:rPr>
                <w:sz w:val="24"/>
                <w:lang w:val="ru-RU"/>
              </w:rPr>
            </w:pPr>
            <w:r w:rsidRPr="001C4F4C">
              <w:rPr>
                <w:sz w:val="24"/>
                <w:lang w:val="ru-RU"/>
              </w:rPr>
              <w:t>тыс.</w:t>
            </w:r>
          </w:p>
          <w:p w:rsidR="00B50693" w:rsidRPr="001C4F4C" w:rsidRDefault="00B50693" w:rsidP="00B50693">
            <w:pPr>
              <w:pStyle w:val="a5"/>
              <w:jc w:val="both"/>
              <w:rPr>
                <w:sz w:val="24"/>
                <w:lang w:val="ru-RU"/>
              </w:rPr>
            </w:pPr>
            <w:r w:rsidRPr="001C4F4C">
              <w:rPr>
                <w:sz w:val="24"/>
                <w:lang w:val="ru-RU"/>
              </w:rPr>
              <w:t>%</w:t>
            </w:r>
          </w:p>
        </w:tc>
        <w:tc>
          <w:tcPr>
            <w:tcW w:w="3059" w:type="dxa"/>
          </w:tcPr>
          <w:p w:rsidR="00B50693" w:rsidRPr="001C4F4C" w:rsidRDefault="00B50693" w:rsidP="00B50693">
            <w:pPr>
              <w:pStyle w:val="a5"/>
              <w:jc w:val="both"/>
              <w:rPr>
                <w:sz w:val="24"/>
                <w:lang w:val="ru-RU"/>
              </w:rPr>
            </w:pPr>
            <w:r w:rsidRPr="001C4F4C">
              <w:rPr>
                <w:sz w:val="24"/>
                <w:lang w:val="ru-RU"/>
              </w:rPr>
              <w:t>- квадратный метр</w:t>
            </w:r>
          </w:p>
          <w:p w:rsidR="00B50693" w:rsidRPr="001C4F4C" w:rsidRDefault="00B50693" w:rsidP="00B50693">
            <w:pPr>
              <w:pStyle w:val="a5"/>
              <w:jc w:val="both"/>
              <w:rPr>
                <w:sz w:val="24"/>
                <w:lang w:val="ru-RU"/>
              </w:rPr>
            </w:pPr>
            <w:r w:rsidRPr="001C4F4C">
              <w:rPr>
                <w:sz w:val="24"/>
                <w:lang w:val="ru-RU"/>
              </w:rPr>
              <w:t>- кубический метр</w:t>
            </w:r>
          </w:p>
          <w:p w:rsidR="00B50693" w:rsidRPr="001C4F4C" w:rsidRDefault="00B50693" w:rsidP="00B50693">
            <w:pPr>
              <w:pStyle w:val="a5"/>
              <w:jc w:val="both"/>
              <w:rPr>
                <w:sz w:val="24"/>
                <w:lang w:val="ru-RU"/>
              </w:rPr>
            </w:pPr>
            <w:r w:rsidRPr="001C4F4C">
              <w:rPr>
                <w:sz w:val="24"/>
                <w:lang w:val="ru-RU"/>
              </w:rPr>
              <w:t>- миллион</w:t>
            </w:r>
          </w:p>
          <w:p w:rsidR="00B50693" w:rsidRPr="001C4F4C" w:rsidRDefault="00B50693" w:rsidP="00B50693">
            <w:pPr>
              <w:pStyle w:val="a5"/>
              <w:jc w:val="both"/>
              <w:rPr>
                <w:sz w:val="24"/>
                <w:lang w:val="ru-RU"/>
              </w:rPr>
            </w:pPr>
            <w:r w:rsidRPr="001C4F4C">
              <w:rPr>
                <w:sz w:val="24"/>
                <w:lang w:val="ru-RU"/>
              </w:rPr>
              <w:t xml:space="preserve">- </w:t>
            </w:r>
            <w:proofErr w:type="spellStart"/>
            <w:r w:rsidRPr="001C4F4C">
              <w:rPr>
                <w:sz w:val="24"/>
                <w:lang w:val="ru-RU"/>
              </w:rPr>
              <w:t>пассажиро</w:t>
            </w:r>
            <w:proofErr w:type="spellEnd"/>
            <w:r w:rsidRPr="001C4F4C">
              <w:rPr>
                <w:sz w:val="24"/>
                <w:lang w:val="ru-RU"/>
              </w:rPr>
              <w:t>-километр</w:t>
            </w:r>
          </w:p>
          <w:p w:rsidR="00B50693" w:rsidRPr="001C4F4C" w:rsidRDefault="00B50693" w:rsidP="00B50693">
            <w:pPr>
              <w:pStyle w:val="a5"/>
              <w:jc w:val="both"/>
              <w:rPr>
                <w:sz w:val="24"/>
                <w:lang w:val="ru-RU"/>
              </w:rPr>
            </w:pPr>
            <w:r w:rsidRPr="001C4F4C">
              <w:rPr>
                <w:sz w:val="24"/>
                <w:lang w:val="ru-RU"/>
              </w:rPr>
              <w:t>- процентный пункт</w:t>
            </w:r>
          </w:p>
          <w:p w:rsidR="00B50693" w:rsidRPr="001C4F4C" w:rsidRDefault="00B50693" w:rsidP="00B50693">
            <w:pPr>
              <w:pStyle w:val="a5"/>
              <w:jc w:val="both"/>
              <w:rPr>
                <w:sz w:val="24"/>
                <w:lang w:val="ru-RU"/>
              </w:rPr>
            </w:pPr>
            <w:r w:rsidRPr="001C4F4C">
              <w:rPr>
                <w:sz w:val="24"/>
                <w:lang w:val="ru-RU"/>
              </w:rPr>
              <w:t>- текущий год</w:t>
            </w:r>
          </w:p>
          <w:p w:rsidR="00B50693" w:rsidRPr="001C4F4C" w:rsidRDefault="00B50693" w:rsidP="00B50693">
            <w:pPr>
              <w:pStyle w:val="a5"/>
              <w:jc w:val="both"/>
              <w:rPr>
                <w:sz w:val="24"/>
                <w:lang w:val="ru-RU"/>
              </w:rPr>
            </w:pPr>
            <w:r w:rsidRPr="001C4F4C">
              <w:rPr>
                <w:sz w:val="24"/>
                <w:lang w:val="ru-RU"/>
              </w:rPr>
              <w:t>- тонно-километр</w:t>
            </w:r>
          </w:p>
          <w:p w:rsidR="00B50693" w:rsidRPr="001C4F4C" w:rsidRDefault="00B50693" w:rsidP="00B50693">
            <w:pPr>
              <w:pStyle w:val="a5"/>
              <w:jc w:val="both"/>
              <w:rPr>
                <w:sz w:val="24"/>
                <w:lang w:val="ru-RU"/>
              </w:rPr>
            </w:pPr>
            <w:r w:rsidRPr="001C4F4C">
              <w:rPr>
                <w:sz w:val="24"/>
                <w:lang w:val="ru-RU"/>
              </w:rPr>
              <w:t>- тысяча</w:t>
            </w:r>
          </w:p>
          <w:p w:rsidR="00B50693" w:rsidRPr="001C4F4C" w:rsidRDefault="00B50693" w:rsidP="00B50693">
            <w:pPr>
              <w:pStyle w:val="a5"/>
              <w:jc w:val="both"/>
              <w:rPr>
                <w:sz w:val="24"/>
                <w:lang w:val="ru-RU"/>
              </w:rPr>
            </w:pPr>
            <w:r w:rsidRPr="001C4F4C">
              <w:rPr>
                <w:sz w:val="24"/>
                <w:lang w:val="ru-RU"/>
              </w:rPr>
              <w:t>- процент</w:t>
            </w:r>
          </w:p>
        </w:tc>
      </w:tr>
    </w:tbl>
    <w:p w:rsidR="00CB1CEE" w:rsidRPr="001C4F4C" w:rsidRDefault="00CB1CEE" w:rsidP="00CB1CEE">
      <w:pPr>
        <w:tabs>
          <w:tab w:val="left" w:pos="1800"/>
        </w:tabs>
        <w:jc w:val="center"/>
        <w:rPr>
          <w:rFonts w:eastAsia="Calibri"/>
          <w:kern w:val="2"/>
          <w:lang w:eastAsia="en-US"/>
        </w:rPr>
      </w:pPr>
      <w:r w:rsidRPr="001C4F4C">
        <w:rPr>
          <w:rFonts w:eastAsia="Calibri"/>
          <w:kern w:val="2"/>
          <w:lang w:eastAsia="en-US"/>
        </w:rPr>
        <w:t>В отдельных случаях незначительные расхождения между итогом и суммой слагаемых объясняются округлением данных.</w:t>
      </w:r>
    </w:p>
    <w:p w:rsidR="00B50693" w:rsidRPr="001C4F4C" w:rsidRDefault="00B50693" w:rsidP="00B50693">
      <w:pPr>
        <w:pStyle w:val="9"/>
        <w:spacing w:line="228" w:lineRule="auto"/>
        <w:jc w:val="left"/>
        <w:rPr>
          <w:iCs/>
          <w:kern w:val="2"/>
          <w:sz w:val="16"/>
          <w:szCs w:val="16"/>
          <w:lang w:val="ru-RU"/>
        </w:rPr>
      </w:pPr>
    </w:p>
    <w:p w:rsidR="00B50693" w:rsidRPr="001C4F4C" w:rsidRDefault="00B50693" w:rsidP="00B50693">
      <w:pPr>
        <w:rPr>
          <w:kern w:val="2"/>
          <w:sz w:val="16"/>
          <w:szCs w:val="16"/>
        </w:rPr>
      </w:pPr>
    </w:p>
    <w:p w:rsidR="00B50693" w:rsidRPr="001C4F4C" w:rsidRDefault="00CB1CEE" w:rsidP="00CB1CEE">
      <w:pPr>
        <w:pStyle w:val="9"/>
        <w:spacing w:line="228" w:lineRule="auto"/>
        <w:rPr>
          <w:b w:val="0"/>
          <w:iCs/>
          <w:kern w:val="2"/>
          <w:sz w:val="24"/>
          <w:lang w:val="ru-RU"/>
        </w:rPr>
      </w:pPr>
      <w:r w:rsidRPr="001C4F4C">
        <w:rPr>
          <w:b w:val="0"/>
          <w:iCs/>
          <w:kern w:val="2"/>
          <w:sz w:val="24"/>
          <w:lang w:val="ru-RU"/>
        </w:rPr>
        <w:t>Условные обозначения:</w:t>
      </w:r>
    </w:p>
    <w:p w:rsidR="00B50693" w:rsidRPr="001C4F4C" w:rsidRDefault="00B50693" w:rsidP="00B50693">
      <w:pPr>
        <w:pStyle w:val="9"/>
        <w:spacing w:line="228" w:lineRule="auto"/>
        <w:ind w:left="1440"/>
        <w:jc w:val="left"/>
        <w:rPr>
          <w:kern w:val="2"/>
          <w:sz w:val="12"/>
          <w:szCs w:val="12"/>
          <w:lang w:val="ru-RU"/>
        </w:rPr>
      </w:pPr>
    </w:p>
    <w:tbl>
      <w:tblPr>
        <w:tblW w:w="4503" w:type="dxa"/>
        <w:jc w:val="center"/>
        <w:tblLook w:val="0000" w:firstRow="0" w:lastRow="0" w:firstColumn="0" w:lastColumn="0" w:noHBand="0" w:noVBand="0"/>
      </w:tblPr>
      <w:tblGrid>
        <w:gridCol w:w="959"/>
        <w:gridCol w:w="3544"/>
      </w:tblGrid>
      <w:tr w:rsidR="00B50693" w:rsidRPr="001C4F4C" w:rsidTr="00CB1CEE">
        <w:trPr>
          <w:jc w:val="center"/>
        </w:trPr>
        <w:tc>
          <w:tcPr>
            <w:tcW w:w="959" w:type="dxa"/>
            <w:vAlign w:val="center"/>
          </w:tcPr>
          <w:p w:rsidR="00B50693" w:rsidRPr="001C4F4C" w:rsidRDefault="00B50693" w:rsidP="00B50693">
            <w:pPr>
              <w:spacing w:line="228" w:lineRule="auto"/>
              <w:rPr>
                <w:kern w:val="2"/>
              </w:rPr>
            </w:pPr>
            <w:r w:rsidRPr="001C4F4C">
              <w:rPr>
                <w:kern w:val="2"/>
              </w:rPr>
              <w:t xml:space="preserve">- </w:t>
            </w:r>
          </w:p>
        </w:tc>
        <w:tc>
          <w:tcPr>
            <w:tcW w:w="3544" w:type="dxa"/>
            <w:vAlign w:val="center"/>
          </w:tcPr>
          <w:p w:rsidR="00B50693" w:rsidRPr="001C4F4C" w:rsidRDefault="00B50693" w:rsidP="00CB1CEE">
            <w:pPr>
              <w:spacing w:line="228" w:lineRule="auto"/>
              <w:rPr>
                <w:kern w:val="2"/>
              </w:rPr>
            </w:pPr>
            <w:r w:rsidRPr="001C4F4C">
              <w:rPr>
                <w:kern w:val="2"/>
              </w:rPr>
              <w:t>- явление отсутств</w:t>
            </w:r>
            <w:r w:rsidR="00CB1CEE" w:rsidRPr="001C4F4C">
              <w:rPr>
                <w:kern w:val="2"/>
              </w:rPr>
              <w:t>ует</w:t>
            </w:r>
            <w:r w:rsidRPr="001C4F4C">
              <w:rPr>
                <w:kern w:val="2"/>
              </w:rPr>
              <w:t>;</w:t>
            </w:r>
          </w:p>
        </w:tc>
      </w:tr>
      <w:tr w:rsidR="00B50693" w:rsidRPr="001C4F4C" w:rsidTr="00CB1CEE">
        <w:trPr>
          <w:jc w:val="center"/>
        </w:trPr>
        <w:tc>
          <w:tcPr>
            <w:tcW w:w="959" w:type="dxa"/>
            <w:vAlign w:val="center"/>
          </w:tcPr>
          <w:p w:rsidR="00B50693" w:rsidRPr="001C4F4C" w:rsidRDefault="00B50693" w:rsidP="00B50693">
            <w:pPr>
              <w:spacing w:line="228" w:lineRule="auto"/>
              <w:rPr>
                <w:kern w:val="2"/>
              </w:rPr>
            </w:pPr>
            <w:r w:rsidRPr="001C4F4C">
              <w:rPr>
                <w:kern w:val="2"/>
              </w:rPr>
              <w:t>...</w:t>
            </w:r>
          </w:p>
        </w:tc>
        <w:tc>
          <w:tcPr>
            <w:tcW w:w="3544" w:type="dxa"/>
            <w:vAlign w:val="center"/>
          </w:tcPr>
          <w:p w:rsidR="00B50693" w:rsidRPr="001C4F4C" w:rsidRDefault="00B50693" w:rsidP="00B50693">
            <w:pPr>
              <w:spacing w:line="228" w:lineRule="auto"/>
              <w:rPr>
                <w:kern w:val="2"/>
              </w:rPr>
            </w:pPr>
            <w:r w:rsidRPr="001C4F4C">
              <w:rPr>
                <w:kern w:val="2"/>
              </w:rPr>
              <w:t>- данных не имеется;</w:t>
            </w:r>
          </w:p>
        </w:tc>
      </w:tr>
      <w:tr w:rsidR="00B50693" w:rsidRPr="001C4F4C" w:rsidTr="00CB1CEE">
        <w:trPr>
          <w:jc w:val="center"/>
        </w:trPr>
        <w:tc>
          <w:tcPr>
            <w:tcW w:w="959" w:type="dxa"/>
            <w:vAlign w:val="center"/>
          </w:tcPr>
          <w:p w:rsidR="00B50693" w:rsidRPr="001C4F4C" w:rsidRDefault="00B50693" w:rsidP="00B50693">
            <w:pPr>
              <w:spacing w:line="228" w:lineRule="auto"/>
              <w:rPr>
                <w:kern w:val="2"/>
              </w:rPr>
            </w:pPr>
            <w:r w:rsidRPr="001C4F4C">
              <w:rPr>
                <w:kern w:val="2"/>
              </w:rPr>
              <w:t>0; 0,0</w:t>
            </w:r>
          </w:p>
        </w:tc>
        <w:tc>
          <w:tcPr>
            <w:tcW w:w="3544" w:type="dxa"/>
            <w:vAlign w:val="center"/>
          </w:tcPr>
          <w:p w:rsidR="00B50693" w:rsidRPr="001C4F4C" w:rsidRDefault="00B50693" w:rsidP="00B50693">
            <w:pPr>
              <w:spacing w:line="228" w:lineRule="auto"/>
              <w:rPr>
                <w:kern w:val="2"/>
              </w:rPr>
            </w:pPr>
            <w:r w:rsidRPr="001C4F4C">
              <w:rPr>
                <w:kern w:val="2"/>
              </w:rPr>
              <w:t>- небольшая величина;</w:t>
            </w:r>
          </w:p>
        </w:tc>
      </w:tr>
      <w:tr w:rsidR="00B50693" w:rsidRPr="001C4F4C" w:rsidTr="00CB1CEE">
        <w:trPr>
          <w:jc w:val="center"/>
        </w:trPr>
        <w:tc>
          <w:tcPr>
            <w:tcW w:w="959" w:type="dxa"/>
            <w:vAlign w:val="center"/>
          </w:tcPr>
          <w:p w:rsidR="00B50693" w:rsidRPr="001C4F4C" w:rsidRDefault="00B50693" w:rsidP="00B50693">
            <w:pPr>
              <w:spacing w:line="228" w:lineRule="auto"/>
              <w:rPr>
                <w:kern w:val="2"/>
              </w:rPr>
            </w:pPr>
            <w:r w:rsidRPr="001C4F4C">
              <w:rPr>
                <w:kern w:val="2"/>
              </w:rPr>
              <w:t>×</w:t>
            </w:r>
          </w:p>
        </w:tc>
        <w:tc>
          <w:tcPr>
            <w:tcW w:w="3544" w:type="dxa"/>
            <w:vAlign w:val="center"/>
          </w:tcPr>
          <w:p w:rsidR="00B50693" w:rsidRPr="001C4F4C" w:rsidRDefault="00B50693" w:rsidP="00CB1CEE">
            <w:pPr>
              <w:spacing w:line="228" w:lineRule="auto"/>
              <w:rPr>
                <w:kern w:val="2"/>
              </w:rPr>
            </w:pPr>
            <w:r w:rsidRPr="001C4F4C">
              <w:rPr>
                <w:kern w:val="2"/>
              </w:rPr>
              <w:t xml:space="preserve">- </w:t>
            </w:r>
            <w:r w:rsidR="00CB1CEE" w:rsidRPr="001C4F4C">
              <w:rPr>
                <w:kern w:val="2"/>
              </w:rPr>
              <w:t>показатель не рассчитывается</w:t>
            </w:r>
            <w:r w:rsidRPr="001C4F4C">
              <w:rPr>
                <w:kern w:val="2"/>
              </w:rPr>
              <w:t xml:space="preserve">; </w:t>
            </w:r>
          </w:p>
        </w:tc>
      </w:tr>
    </w:tbl>
    <w:p w:rsidR="00AE577B" w:rsidRPr="001C4F4C" w:rsidRDefault="00AE577B" w:rsidP="00325A30">
      <w:pPr>
        <w:spacing w:line="228" w:lineRule="auto"/>
        <w:ind w:left="-180" w:right="-540"/>
        <w:jc w:val="center"/>
        <w:rPr>
          <w:b/>
          <w:kern w:val="2"/>
          <w:szCs w:val="28"/>
        </w:rPr>
      </w:pPr>
    </w:p>
    <w:p w:rsidR="00AE577B" w:rsidRPr="001C4F4C" w:rsidRDefault="00AE577B">
      <w:pPr>
        <w:spacing w:after="160" w:line="259" w:lineRule="auto"/>
        <w:rPr>
          <w:b/>
          <w:kern w:val="2"/>
          <w:szCs w:val="28"/>
        </w:rPr>
      </w:pPr>
      <w:r w:rsidRPr="001C4F4C">
        <w:rPr>
          <w:b/>
          <w:kern w:val="2"/>
          <w:szCs w:val="28"/>
        </w:rPr>
        <w:br w:type="page"/>
      </w:r>
    </w:p>
    <w:p w:rsidR="00325A30" w:rsidRPr="001C4F4C" w:rsidRDefault="00E72DC5" w:rsidP="0066269B">
      <w:pPr>
        <w:pStyle w:val="1"/>
        <w:rPr>
          <w:sz w:val="24"/>
          <w:lang w:val="ru-RU"/>
        </w:rPr>
      </w:pPr>
      <w:bookmarkStart w:id="2" w:name="_Toc441479175"/>
      <w:r w:rsidRPr="001C4F4C">
        <w:rPr>
          <w:sz w:val="24"/>
          <w:lang w:val="ru-RU"/>
        </w:rPr>
        <w:lastRenderedPageBreak/>
        <w:t>ОСНОВНЫЕ ЭКОНОМИЧЕСКИЕ И СОЦИАЛЬНЫЕ ПОКАЗАТЕЛИ</w:t>
      </w:r>
      <w:bookmarkEnd w:id="2"/>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8"/>
        <w:gridCol w:w="1410"/>
        <w:gridCol w:w="1251"/>
        <w:gridCol w:w="1200"/>
        <w:gridCol w:w="1976"/>
      </w:tblGrid>
      <w:tr w:rsidR="004B6CEF" w:rsidRPr="001C4F4C" w:rsidTr="00D83BB7">
        <w:trPr>
          <w:cantSplit/>
          <w:trHeight w:val="285"/>
          <w:jc w:val="center"/>
        </w:trPr>
        <w:tc>
          <w:tcPr>
            <w:tcW w:w="4238" w:type="dxa"/>
            <w:vMerge w:val="restart"/>
            <w:tcBorders>
              <w:top w:val="double" w:sz="4" w:space="0" w:color="auto"/>
              <w:left w:val="double" w:sz="4" w:space="0" w:color="auto"/>
              <w:right w:val="single" w:sz="4" w:space="0" w:color="auto"/>
            </w:tcBorders>
            <w:vAlign w:val="bottom"/>
          </w:tcPr>
          <w:p w:rsidR="004B6CEF" w:rsidRPr="001C4F4C" w:rsidRDefault="004B6CEF" w:rsidP="005B14A6">
            <w:pPr>
              <w:spacing w:line="221" w:lineRule="auto"/>
              <w:rPr>
                <w:noProof/>
                <w:kern w:val="16"/>
                <w:sz w:val="22"/>
                <w:szCs w:val="22"/>
              </w:rPr>
            </w:pPr>
          </w:p>
        </w:tc>
        <w:tc>
          <w:tcPr>
            <w:tcW w:w="1410" w:type="dxa"/>
            <w:vMerge w:val="restart"/>
            <w:tcBorders>
              <w:top w:val="double" w:sz="4" w:space="0" w:color="auto"/>
              <w:left w:val="single" w:sz="4" w:space="0" w:color="auto"/>
              <w:right w:val="single" w:sz="4" w:space="0" w:color="auto"/>
            </w:tcBorders>
            <w:vAlign w:val="center"/>
          </w:tcPr>
          <w:p w:rsidR="004B6CEF" w:rsidRPr="001C4F4C" w:rsidRDefault="004B6CEF" w:rsidP="005B14A6">
            <w:pPr>
              <w:spacing w:line="221" w:lineRule="auto"/>
              <w:ind w:left="-73"/>
              <w:jc w:val="center"/>
              <w:rPr>
                <w:rFonts w:eastAsia="Calibri"/>
                <w:i/>
                <w:kern w:val="16"/>
                <w:sz w:val="22"/>
                <w:szCs w:val="22"/>
                <w:lang w:eastAsia="en-US"/>
              </w:rPr>
            </w:pPr>
            <w:r w:rsidRPr="001C4F4C">
              <w:rPr>
                <w:rFonts w:eastAsia="Calibri"/>
                <w:i/>
                <w:kern w:val="16"/>
                <w:sz w:val="22"/>
                <w:szCs w:val="22"/>
                <w:lang w:eastAsia="en-US"/>
              </w:rPr>
              <w:t>Фактически</w:t>
            </w:r>
          </w:p>
          <w:p w:rsidR="004B6CEF" w:rsidRPr="001C4F4C" w:rsidRDefault="004B6CEF" w:rsidP="00D83BB7">
            <w:pPr>
              <w:spacing w:line="221" w:lineRule="auto"/>
              <w:jc w:val="center"/>
              <w:rPr>
                <w:kern w:val="16"/>
                <w:sz w:val="22"/>
                <w:szCs w:val="22"/>
              </w:rPr>
            </w:pPr>
            <w:proofErr w:type="gramStart"/>
            <w:r w:rsidRPr="001C4F4C">
              <w:rPr>
                <w:rFonts w:eastAsia="Calibri"/>
                <w:i/>
                <w:kern w:val="16"/>
                <w:sz w:val="22"/>
                <w:szCs w:val="22"/>
                <w:lang w:eastAsia="en-US"/>
              </w:rPr>
              <w:t>в</w:t>
            </w:r>
            <w:proofErr w:type="gramEnd"/>
            <w:r w:rsidRPr="001C4F4C">
              <w:rPr>
                <w:rFonts w:eastAsia="Calibri"/>
                <w:i/>
                <w:kern w:val="16"/>
                <w:sz w:val="22"/>
                <w:szCs w:val="22"/>
                <w:lang w:eastAsia="en-US"/>
              </w:rPr>
              <w:t xml:space="preserve"> 2015г.</w:t>
            </w:r>
          </w:p>
        </w:tc>
        <w:tc>
          <w:tcPr>
            <w:tcW w:w="2451" w:type="dxa"/>
            <w:gridSpan w:val="2"/>
            <w:tcBorders>
              <w:top w:val="double" w:sz="4" w:space="0" w:color="auto"/>
              <w:left w:val="single" w:sz="4" w:space="0" w:color="auto"/>
              <w:bottom w:val="single" w:sz="4" w:space="0" w:color="auto"/>
              <w:right w:val="single" w:sz="4" w:space="0" w:color="auto"/>
            </w:tcBorders>
            <w:vAlign w:val="center"/>
          </w:tcPr>
          <w:p w:rsidR="004B6CEF" w:rsidRPr="001C4F4C" w:rsidRDefault="00F021EA" w:rsidP="005B14A6">
            <w:pPr>
              <w:spacing w:line="221" w:lineRule="auto"/>
              <w:jc w:val="center"/>
              <w:rPr>
                <w:noProof/>
                <w:kern w:val="16"/>
                <w:sz w:val="22"/>
                <w:szCs w:val="22"/>
              </w:rPr>
            </w:pPr>
            <w:r w:rsidRPr="001C4F4C">
              <w:rPr>
                <w:rFonts w:eastAsia="Calibri"/>
                <w:i/>
                <w:kern w:val="16"/>
                <w:sz w:val="22"/>
                <w:szCs w:val="22"/>
                <w:lang w:eastAsia="en-US"/>
              </w:rPr>
              <w:t>Декабрь</w:t>
            </w:r>
            <w:r w:rsidR="004B6CEF" w:rsidRPr="001C4F4C">
              <w:rPr>
                <w:i/>
                <w:kern w:val="16"/>
                <w:sz w:val="22"/>
                <w:szCs w:val="22"/>
              </w:rPr>
              <w:t xml:space="preserve"> 2015г. </w:t>
            </w:r>
            <w:r w:rsidR="004B6CEF" w:rsidRPr="001C4F4C">
              <w:rPr>
                <w:rFonts w:eastAsia="Calibri"/>
                <w:i/>
                <w:kern w:val="16"/>
                <w:sz w:val="22"/>
                <w:szCs w:val="22"/>
                <w:lang w:eastAsia="en-US"/>
              </w:rPr>
              <w:t xml:space="preserve">в % </w:t>
            </w:r>
            <w:r w:rsidR="004B6CEF" w:rsidRPr="001C4F4C">
              <w:rPr>
                <w:i/>
                <w:kern w:val="16"/>
                <w:sz w:val="22"/>
                <w:szCs w:val="22"/>
              </w:rPr>
              <w:t>к</w:t>
            </w:r>
          </w:p>
        </w:tc>
        <w:tc>
          <w:tcPr>
            <w:tcW w:w="1976" w:type="dxa"/>
            <w:vMerge w:val="restart"/>
            <w:tcBorders>
              <w:top w:val="double" w:sz="4" w:space="0" w:color="auto"/>
              <w:left w:val="single" w:sz="4" w:space="0" w:color="auto"/>
              <w:right w:val="double" w:sz="4" w:space="0" w:color="auto"/>
            </w:tcBorders>
            <w:vAlign w:val="center"/>
          </w:tcPr>
          <w:p w:rsidR="004B6CEF" w:rsidRPr="001C4F4C" w:rsidRDefault="004B6CEF" w:rsidP="005B14A6">
            <w:pPr>
              <w:spacing w:line="221" w:lineRule="auto"/>
              <w:jc w:val="center"/>
              <w:rPr>
                <w:i/>
                <w:kern w:val="16"/>
                <w:sz w:val="22"/>
                <w:szCs w:val="22"/>
              </w:rPr>
            </w:pPr>
            <w:r w:rsidRPr="001C4F4C">
              <w:rPr>
                <w:i/>
                <w:kern w:val="16"/>
                <w:sz w:val="22"/>
                <w:szCs w:val="22"/>
              </w:rPr>
              <w:t>2015г. в %</w:t>
            </w:r>
          </w:p>
          <w:p w:rsidR="004B6CEF" w:rsidRPr="001C4F4C" w:rsidRDefault="004B6CEF" w:rsidP="00D83BB7">
            <w:pPr>
              <w:spacing w:line="221" w:lineRule="auto"/>
              <w:ind w:left="-170" w:right="-170"/>
              <w:jc w:val="center"/>
              <w:rPr>
                <w:noProof/>
                <w:kern w:val="16"/>
                <w:sz w:val="22"/>
                <w:szCs w:val="22"/>
              </w:rPr>
            </w:pPr>
            <w:proofErr w:type="gramStart"/>
            <w:r w:rsidRPr="001C4F4C">
              <w:rPr>
                <w:i/>
                <w:kern w:val="16"/>
                <w:sz w:val="22"/>
                <w:szCs w:val="22"/>
              </w:rPr>
              <w:t>к</w:t>
            </w:r>
            <w:proofErr w:type="gramEnd"/>
            <w:r w:rsidRPr="001C4F4C">
              <w:rPr>
                <w:i/>
                <w:kern w:val="16"/>
                <w:sz w:val="22"/>
                <w:szCs w:val="22"/>
              </w:rPr>
              <w:t xml:space="preserve"> 2014г.</w:t>
            </w:r>
          </w:p>
        </w:tc>
      </w:tr>
      <w:tr w:rsidR="004B6CEF" w:rsidRPr="001C4F4C" w:rsidTr="006E395E">
        <w:trPr>
          <w:cantSplit/>
          <w:trHeight w:val="409"/>
          <w:jc w:val="center"/>
        </w:trPr>
        <w:tc>
          <w:tcPr>
            <w:tcW w:w="4238" w:type="dxa"/>
            <w:vMerge/>
            <w:tcBorders>
              <w:left w:val="double" w:sz="4" w:space="0" w:color="auto"/>
              <w:bottom w:val="double" w:sz="4" w:space="0" w:color="auto"/>
              <w:right w:val="single" w:sz="4" w:space="0" w:color="auto"/>
            </w:tcBorders>
            <w:vAlign w:val="bottom"/>
          </w:tcPr>
          <w:p w:rsidR="004B6CEF" w:rsidRPr="001C4F4C" w:rsidRDefault="004B6CEF" w:rsidP="005B14A6">
            <w:pPr>
              <w:spacing w:line="221" w:lineRule="auto"/>
              <w:rPr>
                <w:noProof/>
                <w:kern w:val="16"/>
                <w:sz w:val="22"/>
                <w:szCs w:val="22"/>
              </w:rPr>
            </w:pPr>
          </w:p>
        </w:tc>
        <w:tc>
          <w:tcPr>
            <w:tcW w:w="1410" w:type="dxa"/>
            <w:vMerge/>
            <w:tcBorders>
              <w:left w:val="single" w:sz="4" w:space="0" w:color="auto"/>
              <w:bottom w:val="double" w:sz="4" w:space="0" w:color="auto"/>
              <w:right w:val="single" w:sz="4" w:space="0" w:color="auto"/>
            </w:tcBorders>
            <w:vAlign w:val="bottom"/>
          </w:tcPr>
          <w:p w:rsidR="004B6CEF" w:rsidRPr="001C4F4C" w:rsidRDefault="004B6CEF" w:rsidP="005B14A6">
            <w:pPr>
              <w:spacing w:line="221" w:lineRule="auto"/>
              <w:jc w:val="right"/>
              <w:rPr>
                <w:kern w:val="16"/>
                <w:sz w:val="22"/>
                <w:szCs w:val="22"/>
              </w:rPr>
            </w:pPr>
          </w:p>
        </w:tc>
        <w:tc>
          <w:tcPr>
            <w:tcW w:w="1251" w:type="dxa"/>
            <w:tcBorders>
              <w:top w:val="single" w:sz="4" w:space="0" w:color="auto"/>
              <w:bottom w:val="double" w:sz="4" w:space="0" w:color="auto"/>
              <w:right w:val="single" w:sz="4" w:space="0" w:color="auto"/>
            </w:tcBorders>
            <w:vAlign w:val="center"/>
          </w:tcPr>
          <w:p w:rsidR="004B6CEF" w:rsidRPr="001C4F4C" w:rsidRDefault="00F021EA" w:rsidP="005B14A6">
            <w:pPr>
              <w:spacing w:line="221" w:lineRule="auto"/>
              <w:ind w:right="-57"/>
              <w:jc w:val="center"/>
              <w:rPr>
                <w:i/>
                <w:kern w:val="16"/>
                <w:sz w:val="22"/>
                <w:szCs w:val="22"/>
              </w:rPr>
            </w:pPr>
            <w:proofErr w:type="gramStart"/>
            <w:r w:rsidRPr="001C4F4C">
              <w:rPr>
                <w:i/>
                <w:kern w:val="16"/>
                <w:sz w:val="22"/>
                <w:szCs w:val="22"/>
              </w:rPr>
              <w:t>декабрю</w:t>
            </w:r>
            <w:proofErr w:type="gramEnd"/>
          </w:p>
          <w:p w:rsidR="004B6CEF" w:rsidRPr="001C4F4C" w:rsidRDefault="004B6CEF" w:rsidP="005B14A6">
            <w:pPr>
              <w:spacing w:line="221" w:lineRule="auto"/>
              <w:jc w:val="center"/>
              <w:rPr>
                <w:i/>
                <w:kern w:val="16"/>
                <w:sz w:val="22"/>
                <w:szCs w:val="22"/>
              </w:rPr>
            </w:pPr>
            <w:r w:rsidRPr="001C4F4C">
              <w:rPr>
                <w:i/>
                <w:kern w:val="16"/>
                <w:sz w:val="22"/>
                <w:szCs w:val="22"/>
              </w:rPr>
              <w:t>2014г.</w:t>
            </w:r>
          </w:p>
        </w:tc>
        <w:tc>
          <w:tcPr>
            <w:tcW w:w="1200" w:type="dxa"/>
            <w:tcBorders>
              <w:top w:val="single" w:sz="4" w:space="0" w:color="auto"/>
              <w:bottom w:val="double" w:sz="4" w:space="0" w:color="auto"/>
              <w:right w:val="single" w:sz="4" w:space="0" w:color="auto"/>
            </w:tcBorders>
            <w:vAlign w:val="center"/>
          </w:tcPr>
          <w:p w:rsidR="004B6CEF" w:rsidRPr="001C4F4C" w:rsidRDefault="00F021EA" w:rsidP="005B14A6">
            <w:pPr>
              <w:spacing w:line="221" w:lineRule="auto"/>
              <w:jc w:val="center"/>
              <w:rPr>
                <w:i/>
                <w:kern w:val="16"/>
                <w:sz w:val="22"/>
                <w:szCs w:val="22"/>
              </w:rPr>
            </w:pPr>
            <w:proofErr w:type="gramStart"/>
            <w:r w:rsidRPr="001C4F4C">
              <w:rPr>
                <w:i/>
                <w:kern w:val="16"/>
                <w:sz w:val="22"/>
                <w:szCs w:val="22"/>
              </w:rPr>
              <w:t>ноябрю</w:t>
            </w:r>
            <w:proofErr w:type="gramEnd"/>
          </w:p>
          <w:p w:rsidR="004B6CEF" w:rsidRPr="001C4F4C" w:rsidRDefault="004B6CEF" w:rsidP="005B14A6">
            <w:pPr>
              <w:spacing w:line="221" w:lineRule="auto"/>
              <w:jc w:val="center"/>
              <w:rPr>
                <w:i/>
                <w:kern w:val="16"/>
                <w:sz w:val="22"/>
                <w:szCs w:val="22"/>
              </w:rPr>
            </w:pPr>
            <w:r w:rsidRPr="001C4F4C">
              <w:rPr>
                <w:i/>
                <w:kern w:val="16"/>
                <w:sz w:val="22"/>
                <w:szCs w:val="22"/>
              </w:rPr>
              <w:t>2015г.</w:t>
            </w:r>
          </w:p>
        </w:tc>
        <w:tc>
          <w:tcPr>
            <w:tcW w:w="1976" w:type="dxa"/>
            <w:vMerge/>
            <w:tcBorders>
              <w:left w:val="single" w:sz="4" w:space="0" w:color="auto"/>
              <w:bottom w:val="double" w:sz="4" w:space="0" w:color="auto"/>
              <w:right w:val="double" w:sz="4" w:space="0" w:color="auto"/>
            </w:tcBorders>
            <w:vAlign w:val="bottom"/>
          </w:tcPr>
          <w:p w:rsidR="004B6CEF" w:rsidRPr="001C4F4C" w:rsidRDefault="004B6CEF" w:rsidP="005B14A6">
            <w:pPr>
              <w:spacing w:line="221" w:lineRule="auto"/>
              <w:jc w:val="right"/>
              <w:rPr>
                <w:noProof/>
                <w:kern w:val="16"/>
                <w:sz w:val="22"/>
                <w:szCs w:val="22"/>
              </w:rPr>
            </w:pPr>
          </w:p>
        </w:tc>
      </w:tr>
      <w:tr w:rsidR="00032687" w:rsidRPr="001C4F4C" w:rsidTr="006E395E">
        <w:trPr>
          <w:cantSplit/>
          <w:trHeight w:val="341"/>
          <w:jc w:val="center"/>
        </w:trPr>
        <w:tc>
          <w:tcPr>
            <w:tcW w:w="4238" w:type="dxa"/>
            <w:tcBorders>
              <w:top w:val="double" w:sz="4" w:space="0" w:color="auto"/>
              <w:left w:val="double" w:sz="4" w:space="0" w:color="auto"/>
              <w:bottom w:val="nil"/>
              <w:right w:val="single" w:sz="4" w:space="0" w:color="auto"/>
            </w:tcBorders>
            <w:vAlign w:val="bottom"/>
          </w:tcPr>
          <w:p w:rsidR="00032687" w:rsidRPr="001C4F4C" w:rsidRDefault="00032687" w:rsidP="00C074D1">
            <w:pPr>
              <w:spacing w:line="221" w:lineRule="auto"/>
              <w:rPr>
                <w:noProof/>
                <w:kern w:val="16"/>
                <w:sz w:val="22"/>
                <w:szCs w:val="22"/>
              </w:rPr>
            </w:pPr>
            <w:r w:rsidRPr="001C4F4C">
              <w:rPr>
                <w:noProof/>
                <w:kern w:val="16"/>
                <w:sz w:val="22"/>
                <w:szCs w:val="22"/>
              </w:rPr>
              <w:t>Индекс промышленного производства</w:t>
            </w:r>
            <w:r w:rsidRPr="001C4F4C">
              <w:rPr>
                <w:noProof/>
                <w:kern w:val="16"/>
                <w:sz w:val="22"/>
                <w:szCs w:val="22"/>
                <w:vertAlign w:val="superscript"/>
              </w:rPr>
              <w:t>1)</w:t>
            </w:r>
            <w:r w:rsidR="006E395E" w:rsidRPr="001C4F4C">
              <w:rPr>
                <w:noProof/>
                <w:kern w:val="16"/>
                <w:sz w:val="22"/>
                <w:szCs w:val="22"/>
                <w:vertAlign w:val="superscript"/>
              </w:rPr>
              <w:t xml:space="preserve">, </w:t>
            </w:r>
            <w:r w:rsidR="00C074D1" w:rsidRPr="001C4F4C">
              <w:rPr>
                <w:noProof/>
                <w:kern w:val="16"/>
                <w:sz w:val="22"/>
                <w:szCs w:val="22"/>
                <w:vertAlign w:val="superscript"/>
              </w:rPr>
              <w:t>3</w:t>
            </w:r>
            <w:r w:rsidR="006E395E" w:rsidRPr="001C4F4C">
              <w:rPr>
                <w:noProof/>
                <w:kern w:val="16"/>
                <w:sz w:val="22"/>
                <w:szCs w:val="22"/>
                <w:vertAlign w:val="superscript"/>
              </w:rPr>
              <w:t>)</w:t>
            </w:r>
          </w:p>
        </w:tc>
        <w:tc>
          <w:tcPr>
            <w:tcW w:w="1410" w:type="dxa"/>
            <w:tcBorders>
              <w:top w:val="double" w:sz="4" w:space="0" w:color="auto"/>
              <w:left w:val="single" w:sz="4" w:space="0" w:color="auto"/>
              <w:bottom w:val="nil"/>
              <w:right w:val="single" w:sz="4" w:space="0" w:color="auto"/>
            </w:tcBorders>
            <w:vAlign w:val="bottom"/>
          </w:tcPr>
          <w:p w:rsidR="00032687" w:rsidRPr="001C4F4C" w:rsidRDefault="00032687" w:rsidP="005B14A6">
            <w:pPr>
              <w:spacing w:line="221" w:lineRule="auto"/>
              <w:jc w:val="right"/>
              <w:rPr>
                <w:kern w:val="16"/>
                <w:sz w:val="22"/>
                <w:szCs w:val="22"/>
              </w:rPr>
            </w:pPr>
            <w:proofErr w:type="gramStart"/>
            <w:r w:rsidRPr="001C4F4C">
              <w:rPr>
                <w:kern w:val="16"/>
                <w:sz w:val="22"/>
                <w:szCs w:val="22"/>
              </w:rPr>
              <w:t>х</w:t>
            </w:r>
            <w:proofErr w:type="gramEnd"/>
          </w:p>
        </w:tc>
        <w:tc>
          <w:tcPr>
            <w:tcW w:w="1251" w:type="dxa"/>
            <w:tcBorders>
              <w:top w:val="double" w:sz="4" w:space="0" w:color="auto"/>
              <w:left w:val="single" w:sz="4" w:space="0" w:color="auto"/>
              <w:bottom w:val="nil"/>
              <w:right w:val="single" w:sz="4" w:space="0" w:color="auto"/>
            </w:tcBorders>
            <w:vAlign w:val="bottom"/>
          </w:tcPr>
          <w:p w:rsidR="00032687" w:rsidRPr="001C4F4C" w:rsidRDefault="00123D40" w:rsidP="005B14A6">
            <w:pPr>
              <w:spacing w:line="221" w:lineRule="auto"/>
              <w:jc w:val="right"/>
              <w:rPr>
                <w:noProof/>
                <w:kern w:val="16"/>
                <w:sz w:val="22"/>
                <w:szCs w:val="22"/>
              </w:rPr>
            </w:pPr>
            <w:r w:rsidRPr="001C4F4C">
              <w:rPr>
                <w:noProof/>
                <w:kern w:val="16"/>
                <w:sz w:val="22"/>
                <w:szCs w:val="22"/>
              </w:rPr>
              <w:t>125,1</w:t>
            </w:r>
          </w:p>
        </w:tc>
        <w:tc>
          <w:tcPr>
            <w:tcW w:w="1200" w:type="dxa"/>
            <w:tcBorders>
              <w:top w:val="double" w:sz="4" w:space="0" w:color="auto"/>
              <w:left w:val="single" w:sz="4" w:space="0" w:color="auto"/>
              <w:bottom w:val="nil"/>
              <w:right w:val="single" w:sz="4" w:space="0" w:color="auto"/>
            </w:tcBorders>
            <w:vAlign w:val="bottom"/>
          </w:tcPr>
          <w:p w:rsidR="00032687" w:rsidRPr="001C4F4C" w:rsidRDefault="00123D40" w:rsidP="005B14A6">
            <w:pPr>
              <w:spacing w:line="221" w:lineRule="auto"/>
              <w:jc w:val="right"/>
              <w:rPr>
                <w:noProof/>
                <w:kern w:val="16"/>
                <w:sz w:val="22"/>
                <w:szCs w:val="22"/>
              </w:rPr>
            </w:pPr>
            <w:r w:rsidRPr="001C4F4C">
              <w:rPr>
                <w:noProof/>
                <w:kern w:val="16"/>
                <w:sz w:val="22"/>
                <w:szCs w:val="22"/>
              </w:rPr>
              <w:t>138,3</w:t>
            </w:r>
          </w:p>
        </w:tc>
        <w:tc>
          <w:tcPr>
            <w:tcW w:w="1976" w:type="dxa"/>
            <w:tcBorders>
              <w:top w:val="double" w:sz="4" w:space="0" w:color="auto"/>
              <w:left w:val="single" w:sz="4" w:space="0" w:color="auto"/>
              <w:bottom w:val="nil"/>
              <w:right w:val="double" w:sz="4" w:space="0" w:color="auto"/>
            </w:tcBorders>
            <w:vAlign w:val="bottom"/>
          </w:tcPr>
          <w:p w:rsidR="00032687" w:rsidRPr="001C4F4C" w:rsidRDefault="00123D40" w:rsidP="005B14A6">
            <w:pPr>
              <w:spacing w:line="221" w:lineRule="auto"/>
              <w:jc w:val="right"/>
              <w:rPr>
                <w:noProof/>
                <w:kern w:val="16"/>
                <w:sz w:val="22"/>
                <w:szCs w:val="22"/>
              </w:rPr>
            </w:pPr>
            <w:r w:rsidRPr="001C4F4C">
              <w:rPr>
                <w:noProof/>
                <w:kern w:val="16"/>
                <w:sz w:val="22"/>
                <w:szCs w:val="22"/>
              </w:rPr>
              <w:t>112,4</w:t>
            </w:r>
          </w:p>
        </w:tc>
      </w:tr>
      <w:tr w:rsidR="00325A30" w:rsidRPr="001C4F4C" w:rsidTr="006E395E">
        <w:trPr>
          <w:cantSplit/>
          <w:trHeight w:val="341"/>
          <w:jc w:val="center"/>
        </w:trPr>
        <w:tc>
          <w:tcPr>
            <w:tcW w:w="4238" w:type="dxa"/>
            <w:tcBorders>
              <w:top w:val="nil"/>
              <w:left w:val="double" w:sz="4" w:space="0" w:color="auto"/>
              <w:bottom w:val="nil"/>
              <w:right w:val="single" w:sz="4" w:space="0" w:color="auto"/>
            </w:tcBorders>
            <w:vAlign w:val="bottom"/>
          </w:tcPr>
          <w:p w:rsidR="00325A30" w:rsidRPr="001C4F4C" w:rsidRDefault="002F161F" w:rsidP="009A74C6">
            <w:pPr>
              <w:spacing w:line="221" w:lineRule="auto"/>
              <w:rPr>
                <w:noProof/>
                <w:kern w:val="16"/>
                <w:sz w:val="22"/>
                <w:szCs w:val="22"/>
              </w:rPr>
            </w:pPr>
            <w:r w:rsidRPr="001C4F4C">
              <w:rPr>
                <w:noProof/>
                <w:kern w:val="16"/>
                <w:sz w:val="22"/>
                <w:szCs w:val="22"/>
              </w:rPr>
              <w:t>Объем производства продукции сельского хозяйства всех сельхозпроизводителей в фактически действующих ценах</w:t>
            </w:r>
            <w:r w:rsidR="00325A30" w:rsidRPr="001C4F4C">
              <w:rPr>
                <w:noProof/>
                <w:kern w:val="16"/>
                <w:sz w:val="22"/>
                <w:szCs w:val="22"/>
              </w:rPr>
              <w:t xml:space="preserve">, </w:t>
            </w:r>
            <w:r w:rsidR="009F34B0" w:rsidRPr="001C4F4C">
              <w:rPr>
                <w:noProof/>
                <w:kern w:val="16"/>
                <w:sz w:val="22"/>
                <w:szCs w:val="22"/>
              </w:rPr>
              <w:t xml:space="preserve"> </w:t>
            </w:r>
            <w:r w:rsidR="00325A30" w:rsidRPr="001C4F4C">
              <w:rPr>
                <w:noProof/>
                <w:kern w:val="16"/>
                <w:sz w:val="22"/>
                <w:szCs w:val="22"/>
              </w:rPr>
              <w:t>млн.рублей</w:t>
            </w:r>
          </w:p>
        </w:tc>
        <w:tc>
          <w:tcPr>
            <w:tcW w:w="1410" w:type="dxa"/>
            <w:tcBorders>
              <w:top w:val="nil"/>
              <w:left w:val="single" w:sz="4" w:space="0" w:color="auto"/>
              <w:bottom w:val="nil"/>
              <w:right w:val="single" w:sz="4" w:space="0" w:color="auto"/>
            </w:tcBorders>
            <w:vAlign w:val="bottom"/>
          </w:tcPr>
          <w:p w:rsidR="00325A30" w:rsidRPr="001C4F4C" w:rsidRDefault="00123D40" w:rsidP="005B14A6">
            <w:pPr>
              <w:spacing w:line="221" w:lineRule="auto"/>
              <w:jc w:val="right"/>
              <w:rPr>
                <w:kern w:val="16"/>
                <w:sz w:val="22"/>
                <w:szCs w:val="22"/>
              </w:rPr>
            </w:pPr>
            <w:r w:rsidRPr="001C4F4C">
              <w:rPr>
                <w:kern w:val="16"/>
                <w:sz w:val="22"/>
                <w:szCs w:val="22"/>
              </w:rPr>
              <w:t>61832,4</w:t>
            </w:r>
            <w:r w:rsidRPr="001C4F4C">
              <w:rPr>
                <w:kern w:val="16"/>
                <w:sz w:val="22"/>
                <w:szCs w:val="22"/>
                <w:vertAlign w:val="superscript"/>
              </w:rPr>
              <w:t>3)</w:t>
            </w:r>
          </w:p>
        </w:tc>
        <w:tc>
          <w:tcPr>
            <w:tcW w:w="1251" w:type="dxa"/>
            <w:tcBorders>
              <w:top w:val="nil"/>
              <w:left w:val="single" w:sz="4" w:space="0" w:color="auto"/>
              <w:bottom w:val="nil"/>
              <w:right w:val="single" w:sz="4" w:space="0" w:color="auto"/>
            </w:tcBorders>
            <w:vAlign w:val="bottom"/>
          </w:tcPr>
          <w:p w:rsidR="00325A30" w:rsidRPr="001C4F4C" w:rsidRDefault="00123D40" w:rsidP="00F007C4">
            <w:pPr>
              <w:spacing w:line="221" w:lineRule="auto"/>
              <w:jc w:val="right"/>
              <w:rPr>
                <w:sz w:val="22"/>
                <w:szCs w:val="22"/>
              </w:rPr>
            </w:pPr>
            <w:r w:rsidRPr="001C4F4C">
              <w:rPr>
                <w:noProof/>
                <w:kern w:val="16"/>
                <w:sz w:val="22"/>
                <w:szCs w:val="22"/>
              </w:rPr>
              <w:t>84,9</w:t>
            </w:r>
            <w:r w:rsidR="00C074D1" w:rsidRPr="001C4F4C">
              <w:rPr>
                <w:noProof/>
                <w:kern w:val="16"/>
                <w:sz w:val="22"/>
                <w:szCs w:val="22"/>
                <w:vertAlign w:val="superscript"/>
              </w:rPr>
              <w:t>2</w:t>
            </w:r>
            <w:r w:rsidR="00325A30" w:rsidRPr="001C4F4C">
              <w:rPr>
                <w:noProof/>
                <w:kern w:val="16"/>
                <w:sz w:val="22"/>
                <w:szCs w:val="22"/>
                <w:vertAlign w:val="superscript"/>
              </w:rPr>
              <w:t>)</w:t>
            </w:r>
          </w:p>
        </w:tc>
        <w:tc>
          <w:tcPr>
            <w:tcW w:w="1200" w:type="dxa"/>
            <w:tcBorders>
              <w:top w:val="nil"/>
              <w:left w:val="single" w:sz="4" w:space="0" w:color="auto"/>
              <w:bottom w:val="nil"/>
              <w:right w:val="single" w:sz="4" w:space="0" w:color="auto"/>
            </w:tcBorders>
            <w:vAlign w:val="bottom"/>
          </w:tcPr>
          <w:p w:rsidR="00325A30" w:rsidRPr="001C4F4C" w:rsidRDefault="00123D40" w:rsidP="00F007C4">
            <w:pPr>
              <w:spacing w:line="221" w:lineRule="auto"/>
              <w:jc w:val="right"/>
              <w:rPr>
                <w:sz w:val="22"/>
                <w:szCs w:val="22"/>
              </w:rPr>
            </w:pPr>
            <w:r w:rsidRPr="001C4F4C">
              <w:rPr>
                <w:noProof/>
                <w:kern w:val="16"/>
                <w:sz w:val="22"/>
                <w:szCs w:val="22"/>
              </w:rPr>
              <w:t>63,2</w:t>
            </w:r>
            <w:r w:rsidR="00C074D1" w:rsidRPr="001C4F4C">
              <w:rPr>
                <w:noProof/>
                <w:kern w:val="16"/>
                <w:sz w:val="22"/>
                <w:szCs w:val="22"/>
                <w:vertAlign w:val="superscript"/>
              </w:rPr>
              <w:t>2</w:t>
            </w:r>
            <w:r w:rsidR="00325A30" w:rsidRPr="001C4F4C">
              <w:rPr>
                <w:noProof/>
                <w:kern w:val="16"/>
                <w:sz w:val="22"/>
                <w:szCs w:val="22"/>
                <w:vertAlign w:val="superscript"/>
              </w:rPr>
              <w:t>)</w:t>
            </w:r>
          </w:p>
        </w:tc>
        <w:tc>
          <w:tcPr>
            <w:tcW w:w="1976" w:type="dxa"/>
            <w:tcBorders>
              <w:top w:val="nil"/>
              <w:left w:val="single" w:sz="4" w:space="0" w:color="auto"/>
              <w:bottom w:val="nil"/>
              <w:right w:val="double" w:sz="4" w:space="0" w:color="auto"/>
            </w:tcBorders>
            <w:vAlign w:val="bottom"/>
          </w:tcPr>
          <w:p w:rsidR="00325A30" w:rsidRPr="001C4F4C" w:rsidRDefault="00123D40" w:rsidP="00F007C4">
            <w:pPr>
              <w:spacing w:line="221" w:lineRule="auto"/>
              <w:jc w:val="right"/>
              <w:rPr>
                <w:sz w:val="22"/>
                <w:szCs w:val="22"/>
              </w:rPr>
            </w:pPr>
            <w:r w:rsidRPr="001C4F4C">
              <w:rPr>
                <w:noProof/>
                <w:kern w:val="16"/>
                <w:sz w:val="22"/>
                <w:szCs w:val="22"/>
              </w:rPr>
              <w:t>86,6</w:t>
            </w:r>
            <w:r w:rsidR="00C074D1" w:rsidRPr="001C4F4C">
              <w:rPr>
                <w:noProof/>
                <w:kern w:val="16"/>
                <w:sz w:val="22"/>
                <w:szCs w:val="22"/>
                <w:vertAlign w:val="superscript"/>
              </w:rPr>
              <w:t>2</w:t>
            </w:r>
            <w:r w:rsidR="00325A30" w:rsidRPr="001C4F4C">
              <w:rPr>
                <w:noProof/>
                <w:kern w:val="16"/>
                <w:sz w:val="22"/>
                <w:szCs w:val="22"/>
                <w:vertAlign w:val="superscript"/>
              </w:rPr>
              <w:t>)</w:t>
            </w:r>
            <w:r w:rsidRPr="001C4F4C">
              <w:rPr>
                <w:noProof/>
                <w:kern w:val="16"/>
                <w:sz w:val="22"/>
                <w:szCs w:val="22"/>
                <w:vertAlign w:val="superscript"/>
              </w:rPr>
              <w:t>, 3)</w:t>
            </w:r>
          </w:p>
        </w:tc>
      </w:tr>
      <w:tr w:rsidR="00325A30" w:rsidRPr="001C4F4C" w:rsidTr="006E395E">
        <w:trPr>
          <w:cantSplit/>
          <w:trHeight w:val="79"/>
          <w:jc w:val="center"/>
        </w:trPr>
        <w:tc>
          <w:tcPr>
            <w:tcW w:w="4238" w:type="dxa"/>
            <w:tcBorders>
              <w:top w:val="nil"/>
              <w:left w:val="double" w:sz="4" w:space="0" w:color="auto"/>
              <w:bottom w:val="nil"/>
              <w:right w:val="single" w:sz="4" w:space="0" w:color="auto"/>
            </w:tcBorders>
            <w:vAlign w:val="bottom"/>
          </w:tcPr>
          <w:p w:rsidR="00F007C4" w:rsidRPr="001C4F4C" w:rsidRDefault="00325A30" w:rsidP="00F007C4">
            <w:pPr>
              <w:spacing w:line="221" w:lineRule="auto"/>
              <w:rPr>
                <w:rFonts w:eastAsia="Calibri"/>
                <w:kern w:val="16"/>
                <w:sz w:val="22"/>
                <w:szCs w:val="22"/>
                <w:lang w:eastAsia="en-US"/>
              </w:rPr>
            </w:pPr>
            <w:r w:rsidRPr="001C4F4C">
              <w:rPr>
                <w:kern w:val="16"/>
                <w:sz w:val="22"/>
                <w:szCs w:val="22"/>
              </w:rPr>
              <w:t xml:space="preserve">Объем работ, выполненных </w:t>
            </w:r>
            <w:r w:rsidRPr="001C4F4C">
              <w:rPr>
                <w:rFonts w:eastAsia="Calibri"/>
                <w:kern w:val="16"/>
                <w:sz w:val="22"/>
                <w:szCs w:val="22"/>
                <w:lang w:eastAsia="en-US"/>
              </w:rPr>
              <w:t xml:space="preserve">по виду </w:t>
            </w:r>
          </w:p>
          <w:p w:rsidR="00F007C4" w:rsidRPr="001C4F4C" w:rsidRDefault="00325A30" w:rsidP="00F007C4">
            <w:pPr>
              <w:spacing w:line="221" w:lineRule="auto"/>
              <w:rPr>
                <w:rFonts w:eastAsia="Calibri"/>
                <w:kern w:val="16"/>
                <w:sz w:val="22"/>
                <w:szCs w:val="22"/>
                <w:lang w:eastAsia="en-US"/>
              </w:rPr>
            </w:pPr>
            <w:proofErr w:type="gramStart"/>
            <w:r w:rsidRPr="001C4F4C">
              <w:rPr>
                <w:rFonts w:eastAsia="Calibri"/>
                <w:kern w:val="16"/>
                <w:sz w:val="22"/>
                <w:szCs w:val="22"/>
                <w:lang w:eastAsia="en-US"/>
              </w:rPr>
              <w:t>деятельности</w:t>
            </w:r>
            <w:proofErr w:type="gramEnd"/>
            <w:r w:rsidRPr="001C4F4C">
              <w:rPr>
                <w:rFonts w:eastAsia="Calibri"/>
                <w:kern w:val="16"/>
                <w:sz w:val="22"/>
                <w:szCs w:val="22"/>
                <w:lang w:eastAsia="en-US"/>
              </w:rPr>
              <w:t xml:space="preserve"> «Строительство», </w:t>
            </w:r>
          </w:p>
          <w:p w:rsidR="00325A30" w:rsidRPr="001C4F4C" w:rsidRDefault="00325A30" w:rsidP="00F007C4">
            <w:pPr>
              <w:spacing w:line="221" w:lineRule="auto"/>
              <w:rPr>
                <w:kern w:val="16"/>
                <w:sz w:val="22"/>
                <w:szCs w:val="22"/>
              </w:rPr>
            </w:pPr>
            <w:proofErr w:type="gramStart"/>
            <w:r w:rsidRPr="001C4F4C">
              <w:rPr>
                <w:rFonts w:eastAsia="Calibri"/>
                <w:kern w:val="16"/>
                <w:sz w:val="22"/>
                <w:szCs w:val="22"/>
                <w:lang w:eastAsia="en-US"/>
              </w:rPr>
              <w:t>в</w:t>
            </w:r>
            <w:proofErr w:type="gramEnd"/>
            <w:r w:rsidRPr="001C4F4C">
              <w:rPr>
                <w:rFonts w:eastAsia="Calibri"/>
                <w:kern w:val="16"/>
                <w:sz w:val="22"/>
                <w:szCs w:val="22"/>
                <w:lang w:eastAsia="en-US"/>
              </w:rPr>
              <w:t xml:space="preserve"> </w:t>
            </w:r>
            <w:r w:rsidR="00284C54" w:rsidRPr="001C4F4C">
              <w:rPr>
                <w:rFonts w:eastAsia="Calibri"/>
                <w:kern w:val="16"/>
                <w:sz w:val="22"/>
                <w:szCs w:val="22"/>
                <w:lang w:eastAsia="en-US"/>
              </w:rPr>
              <w:t>сопоставимых</w:t>
            </w:r>
            <w:r w:rsidRPr="001C4F4C">
              <w:rPr>
                <w:rFonts w:eastAsia="Calibri"/>
                <w:kern w:val="16"/>
                <w:sz w:val="22"/>
                <w:szCs w:val="22"/>
                <w:lang w:eastAsia="en-US"/>
              </w:rPr>
              <w:t xml:space="preserve"> ценах, млн.рублей</w:t>
            </w:r>
          </w:p>
        </w:tc>
        <w:tc>
          <w:tcPr>
            <w:tcW w:w="1410" w:type="dxa"/>
            <w:tcBorders>
              <w:top w:val="nil"/>
              <w:left w:val="single" w:sz="4" w:space="0" w:color="auto"/>
              <w:bottom w:val="nil"/>
              <w:right w:val="single" w:sz="4" w:space="0" w:color="auto"/>
            </w:tcBorders>
            <w:vAlign w:val="bottom"/>
          </w:tcPr>
          <w:p w:rsidR="00325A30" w:rsidRPr="001C4F4C" w:rsidRDefault="00123D40" w:rsidP="005B14A6">
            <w:pPr>
              <w:spacing w:line="221" w:lineRule="auto"/>
              <w:jc w:val="right"/>
              <w:rPr>
                <w:sz w:val="22"/>
                <w:szCs w:val="22"/>
              </w:rPr>
            </w:pPr>
            <w:r w:rsidRPr="001C4F4C">
              <w:rPr>
                <w:sz w:val="22"/>
                <w:szCs w:val="22"/>
              </w:rPr>
              <w:t>2303,1</w:t>
            </w:r>
            <w:r w:rsidRPr="001C4F4C">
              <w:rPr>
                <w:kern w:val="16"/>
                <w:sz w:val="22"/>
                <w:szCs w:val="22"/>
                <w:vertAlign w:val="superscript"/>
              </w:rPr>
              <w:t>3)</w:t>
            </w:r>
          </w:p>
        </w:tc>
        <w:tc>
          <w:tcPr>
            <w:tcW w:w="1251" w:type="dxa"/>
            <w:tcBorders>
              <w:top w:val="nil"/>
              <w:left w:val="single" w:sz="4" w:space="0" w:color="auto"/>
              <w:bottom w:val="nil"/>
              <w:right w:val="single" w:sz="4" w:space="0" w:color="auto"/>
            </w:tcBorders>
            <w:vAlign w:val="bottom"/>
          </w:tcPr>
          <w:p w:rsidR="00325A30" w:rsidRPr="001C4F4C" w:rsidRDefault="00123D40" w:rsidP="005B14A6">
            <w:pPr>
              <w:spacing w:line="221" w:lineRule="auto"/>
              <w:jc w:val="right"/>
              <w:rPr>
                <w:sz w:val="22"/>
                <w:szCs w:val="22"/>
              </w:rPr>
            </w:pPr>
            <w:r w:rsidRPr="001C4F4C">
              <w:rPr>
                <w:sz w:val="22"/>
                <w:szCs w:val="22"/>
              </w:rPr>
              <w:t>84,8</w:t>
            </w:r>
            <w:r w:rsidRPr="001C4F4C">
              <w:rPr>
                <w:kern w:val="16"/>
                <w:sz w:val="22"/>
                <w:szCs w:val="22"/>
                <w:vertAlign w:val="superscript"/>
              </w:rPr>
              <w:t>3)</w:t>
            </w:r>
          </w:p>
        </w:tc>
        <w:tc>
          <w:tcPr>
            <w:tcW w:w="1200" w:type="dxa"/>
            <w:tcBorders>
              <w:top w:val="nil"/>
              <w:left w:val="single" w:sz="4" w:space="0" w:color="auto"/>
              <w:bottom w:val="nil"/>
              <w:right w:val="single" w:sz="4" w:space="0" w:color="auto"/>
            </w:tcBorders>
            <w:vAlign w:val="bottom"/>
          </w:tcPr>
          <w:p w:rsidR="00325A30" w:rsidRPr="001C4F4C" w:rsidRDefault="00123D40" w:rsidP="005B14A6">
            <w:pPr>
              <w:spacing w:line="221" w:lineRule="auto"/>
              <w:jc w:val="right"/>
              <w:rPr>
                <w:sz w:val="22"/>
                <w:szCs w:val="22"/>
              </w:rPr>
            </w:pPr>
            <w:r w:rsidRPr="001C4F4C">
              <w:rPr>
                <w:sz w:val="22"/>
                <w:szCs w:val="22"/>
              </w:rPr>
              <w:t>205,0</w:t>
            </w:r>
            <w:r w:rsidRPr="001C4F4C">
              <w:rPr>
                <w:kern w:val="16"/>
                <w:sz w:val="22"/>
                <w:szCs w:val="22"/>
                <w:vertAlign w:val="superscript"/>
              </w:rPr>
              <w:t>3)</w:t>
            </w:r>
          </w:p>
        </w:tc>
        <w:tc>
          <w:tcPr>
            <w:tcW w:w="1976" w:type="dxa"/>
            <w:tcBorders>
              <w:top w:val="nil"/>
              <w:left w:val="single" w:sz="4" w:space="0" w:color="auto"/>
              <w:bottom w:val="nil"/>
              <w:right w:val="double" w:sz="4" w:space="0" w:color="auto"/>
            </w:tcBorders>
            <w:vAlign w:val="bottom"/>
          </w:tcPr>
          <w:p w:rsidR="00325A30" w:rsidRPr="001C4F4C" w:rsidRDefault="00123D40" w:rsidP="005B14A6">
            <w:pPr>
              <w:spacing w:line="221" w:lineRule="auto"/>
              <w:jc w:val="right"/>
              <w:rPr>
                <w:sz w:val="22"/>
                <w:szCs w:val="22"/>
              </w:rPr>
            </w:pPr>
            <w:r w:rsidRPr="001C4F4C">
              <w:rPr>
                <w:sz w:val="22"/>
                <w:szCs w:val="22"/>
              </w:rPr>
              <w:t>173,9</w:t>
            </w:r>
            <w:r w:rsidRPr="001C4F4C">
              <w:rPr>
                <w:kern w:val="16"/>
                <w:sz w:val="22"/>
                <w:szCs w:val="22"/>
                <w:vertAlign w:val="superscript"/>
              </w:rPr>
              <w:t>3)</w:t>
            </w:r>
          </w:p>
        </w:tc>
      </w:tr>
      <w:tr w:rsidR="00E67582" w:rsidRPr="001C4F4C" w:rsidTr="006E395E">
        <w:trPr>
          <w:cantSplit/>
          <w:trHeight w:val="79"/>
          <w:jc w:val="center"/>
        </w:trPr>
        <w:tc>
          <w:tcPr>
            <w:tcW w:w="4238" w:type="dxa"/>
            <w:tcBorders>
              <w:top w:val="nil"/>
              <w:left w:val="double" w:sz="4" w:space="0" w:color="auto"/>
              <w:bottom w:val="nil"/>
              <w:right w:val="single" w:sz="4" w:space="0" w:color="auto"/>
            </w:tcBorders>
            <w:vAlign w:val="bottom"/>
          </w:tcPr>
          <w:p w:rsidR="00F007C4" w:rsidRPr="001C4F4C" w:rsidRDefault="00E67582" w:rsidP="005B14A6">
            <w:pPr>
              <w:spacing w:line="221" w:lineRule="auto"/>
              <w:rPr>
                <w:kern w:val="16"/>
                <w:sz w:val="22"/>
                <w:szCs w:val="22"/>
                <w:vertAlign w:val="superscript"/>
              </w:rPr>
            </w:pPr>
            <w:r w:rsidRPr="001C4F4C">
              <w:rPr>
                <w:kern w:val="16"/>
                <w:sz w:val="22"/>
                <w:szCs w:val="22"/>
              </w:rPr>
              <w:t>Ввод в действие жилых домов</w:t>
            </w:r>
            <w:r w:rsidR="00315753" w:rsidRPr="001C4F4C">
              <w:rPr>
                <w:kern w:val="16"/>
                <w:sz w:val="22"/>
                <w:szCs w:val="22"/>
              </w:rPr>
              <w:t xml:space="preserve"> за счет всех источников финансирования</w:t>
            </w:r>
            <w:r w:rsidRPr="001C4F4C">
              <w:rPr>
                <w:kern w:val="16"/>
                <w:sz w:val="22"/>
                <w:szCs w:val="22"/>
              </w:rPr>
              <w:t>, тыс.м</w:t>
            </w:r>
            <w:r w:rsidRPr="001C4F4C">
              <w:rPr>
                <w:kern w:val="16"/>
                <w:sz w:val="22"/>
                <w:szCs w:val="22"/>
                <w:vertAlign w:val="superscript"/>
              </w:rPr>
              <w:t>2</w:t>
            </w:r>
            <w:r w:rsidR="00315753" w:rsidRPr="001C4F4C">
              <w:rPr>
                <w:kern w:val="16"/>
                <w:sz w:val="22"/>
                <w:szCs w:val="22"/>
                <w:vertAlign w:val="superscript"/>
              </w:rPr>
              <w:t xml:space="preserve"> </w:t>
            </w:r>
          </w:p>
          <w:p w:rsidR="00E67582" w:rsidRPr="001C4F4C" w:rsidRDefault="00315753" w:rsidP="005B14A6">
            <w:pPr>
              <w:spacing w:line="221" w:lineRule="auto"/>
              <w:rPr>
                <w:kern w:val="16"/>
                <w:sz w:val="22"/>
                <w:szCs w:val="22"/>
              </w:rPr>
            </w:pPr>
            <w:proofErr w:type="gramStart"/>
            <w:r w:rsidRPr="001C4F4C">
              <w:rPr>
                <w:kern w:val="16"/>
                <w:sz w:val="22"/>
                <w:szCs w:val="22"/>
              </w:rPr>
              <w:t>общей</w:t>
            </w:r>
            <w:proofErr w:type="gramEnd"/>
            <w:r w:rsidRPr="001C4F4C">
              <w:rPr>
                <w:kern w:val="16"/>
                <w:sz w:val="22"/>
                <w:szCs w:val="22"/>
              </w:rPr>
              <w:t xml:space="preserve"> площади</w:t>
            </w:r>
          </w:p>
        </w:tc>
        <w:tc>
          <w:tcPr>
            <w:tcW w:w="1410" w:type="dxa"/>
            <w:tcBorders>
              <w:top w:val="nil"/>
              <w:left w:val="single" w:sz="4" w:space="0" w:color="auto"/>
              <w:bottom w:val="nil"/>
              <w:right w:val="single" w:sz="4" w:space="0" w:color="auto"/>
            </w:tcBorders>
            <w:vAlign w:val="bottom"/>
          </w:tcPr>
          <w:p w:rsidR="00E67582" w:rsidRPr="001C4F4C" w:rsidRDefault="00123D40" w:rsidP="005B14A6">
            <w:pPr>
              <w:spacing w:line="221" w:lineRule="auto"/>
              <w:jc w:val="right"/>
              <w:rPr>
                <w:sz w:val="22"/>
                <w:szCs w:val="22"/>
              </w:rPr>
            </w:pPr>
            <w:r w:rsidRPr="001C4F4C">
              <w:rPr>
                <w:sz w:val="22"/>
                <w:szCs w:val="22"/>
              </w:rPr>
              <w:t>249,2</w:t>
            </w:r>
            <w:r w:rsidRPr="001C4F4C">
              <w:rPr>
                <w:kern w:val="16"/>
                <w:sz w:val="22"/>
                <w:szCs w:val="22"/>
                <w:vertAlign w:val="superscript"/>
              </w:rPr>
              <w:t>3)</w:t>
            </w:r>
          </w:p>
        </w:tc>
        <w:tc>
          <w:tcPr>
            <w:tcW w:w="1251" w:type="dxa"/>
            <w:tcBorders>
              <w:top w:val="nil"/>
              <w:left w:val="single" w:sz="4" w:space="0" w:color="auto"/>
              <w:bottom w:val="nil"/>
              <w:right w:val="single" w:sz="4" w:space="0" w:color="auto"/>
            </w:tcBorders>
            <w:vAlign w:val="bottom"/>
          </w:tcPr>
          <w:p w:rsidR="00E67582" w:rsidRPr="001C4F4C" w:rsidRDefault="00123D40" w:rsidP="005B14A6">
            <w:pPr>
              <w:spacing w:line="221" w:lineRule="auto"/>
              <w:jc w:val="right"/>
              <w:rPr>
                <w:sz w:val="22"/>
                <w:szCs w:val="22"/>
              </w:rPr>
            </w:pPr>
            <w:r w:rsidRPr="001C4F4C">
              <w:rPr>
                <w:sz w:val="22"/>
                <w:szCs w:val="22"/>
              </w:rPr>
              <w:t>22,9</w:t>
            </w:r>
            <w:r w:rsidRPr="001C4F4C">
              <w:rPr>
                <w:kern w:val="16"/>
                <w:sz w:val="22"/>
                <w:szCs w:val="22"/>
                <w:vertAlign w:val="superscript"/>
              </w:rPr>
              <w:t>3)</w:t>
            </w:r>
          </w:p>
        </w:tc>
        <w:tc>
          <w:tcPr>
            <w:tcW w:w="1200" w:type="dxa"/>
            <w:tcBorders>
              <w:top w:val="nil"/>
              <w:left w:val="single" w:sz="4" w:space="0" w:color="auto"/>
              <w:bottom w:val="nil"/>
              <w:right w:val="single" w:sz="4" w:space="0" w:color="auto"/>
            </w:tcBorders>
            <w:vAlign w:val="bottom"/>
          </w:tcPr>
          <w:p w:rsidR="00E67582" w:rsidRPr="001C4F4C" w:rsidRDefault="00123D40" w:rsidP="005B14A6">
            <w:pPr>
              <w:spacing w:line="221" w:lineRule="auto"/>
              <w:jc w:val="right"/>
              <w:rPr>
                <w:sz w:val="22"/>
                <w:szCs w:val="22"/>
              </w:rPr>
            </w:pPr>
            <w:r w:rsidRPr="001C4F4C">
              <w:rPr>
                <w:sz w:val="22"/>
                <w:szCs w:val="22"/>
              </w:rPr>
              <w:t>82,1</w:t>
            </w:r>
            <w:r w:rsidRPr="001C4F4C">
              <w:rPr>
                <w:kern w:val="16"/>
                <w:sz w:val="22"/>
                <w:szCs w:val="22"/>
                <w:vertAlign w:val="superscript"/>
              </w:rPr>
              <w:t>3)</w:t>
            </w:r>
          </w:p>
        </w:tc>
        <w:tc>
          <w:tcPr>
            <w:tcW w:w="1976" w:type="dxa"/>
            <w:tcBorders>
              <w:top w:val="nil"/>
              <w:left w:val="single" w:sz="4" w:space="0" w:color="auto"/>
              <w:bottom w:val="nil"/>
              <w:right w:val="double" w:sz="4" w:space="0" w:color="auto"/>
            </w:tcBorders>
            <w:vAlign w:val="bottom"/>
          </w:tcPr>
          <w:p w:rsidR="00E67582" w:rsidRPr="001C4F4C" w:rsidRDefault="00123D40" w:rsidP="00455A71">
            <w:pPr>
              <w:spacing w:line="221" w:lineRule="auto"/>
              <w:jc w:val="right"/>
              <w:rPr>
                <w:sz w:val="22"/>
                <w:szCs w:val="22"/>
              </w:rPr>
            </w:pPr>
            <w:r w:rsidRPr="001C4F4C">
              <w:rPr>
                <w:sz w:val="22"/>
                <w:szCs w:val="22"/>
              </w:rPr>
              <w:t>39,3</w:t>
            </w:r>
            <w:r w:rsidRPr="001C4F4C">
              <w:rPr>
                <w:kern w:val="16"/>
                <w:sz w:val="22"/>
                <w:szCs w:val="22"/>
                <w:vertAlign w:val="superscript"/>
              </w:rPr>
              <w:t>3)</w:t>
            </w:r>
          </w:p>
        </w:tc>
      </w:tr>
      <w:tr w:rsidR="00E529CC" w:rsidRPr="001C4F4C" w:rsidTr="006E395E">
        <w:trPr>
          <w:cantSplit/>
          <w:trHeight w:val="49"/>
          <w:jc w:val="center"/>
        </w:trPr>
        <w:tc>
          <w:tcPr>
            <w:tcW w:w="4238" w:type="dxa"/>
            <w:tcBorders>
              <w:top w:val="nil"/>
              <w:left w:val="double" w:sz="4" w:space="0" w:color="auto"/>
              <w:bottom w:val="nil"/>
              <w:right w:val="single" w:sz="4" w:space="0" w:color="auto"/>
            </w:tcBorders>
            <w:vAlign w:val="bottom"/>
          </w:tcPr>
          <w:p w:rsidR="00E529CC" w:rsidRPr="001C4F4C" w:rsidRDefault="00E529CC" w:rsidP="005B14A6">
            <w:pPr>
              <w:spacing w:line="221" w:lineRule="auto"/>
              <w:rPr>
                <w:rFonts w:eastAsia="Calibri"/>
                <w:kern w:val="16"/>
                <w:sz w:val="22"/>
                <w:szCs w:val="22"/>
                <w:lang w:eastAsia="en-US"/>
              </w:rPr>
            </w:pPr>
            <w:r w:rsidRPr="001C4F4C">
              <w:rPr>
                <w:rFonts w:eastAsia="Calibri"/>
                <w:kern w:val="16"/>
                <w:sz w:val="22"/>
                <w:szCs w:val="22"/>
                <w:lang w:eastAsia="en-US"/>
              </w:rPr>
              <w:t xml:space="preserve">Грузооборот автомобильного </w:t>
            </w:r>
          </w:p>
          <w:p w:rsidR="00E529CC" w:rsidRPr="001C4F4C" w:rsidRDefault="00C074D1" w:rsidP="00C074D1">
            <w:pPr>
              <w:spacing w:line="221" w:lineRule="auto"/>
              <w:rPr>
                <w:kern w:val="16"/>
                <w:sz w:val="22"/>
                <w:szCs w:val="22"/>
              </w:rPr>
            </w:pPr>
            <w:proofErr w:type="gramStart"/>
            <w:r w:rsidRPr="001C4F4C">
              <w:rPr>
                <w:rFonts w:eastAsia="Calibri"/>
                <w:kern w:val="16"/>
                <w:sz w:val="22"/>
                <w:szCs w:val="22"/>
                <w:lang w:eastAsia="en-US"/>
              </w:rPr>
              <w:t>т</w:t>
            </w:r>
            <w:r w:rsidR="00E529CC" w:rsidRPr="001C4F4C">
              <w:rPr>
                <w:rFonts w:eastAsia="Calibri"/>
                <w:kern w:val="16"/>
                <w:sz w:val="22"/>
                <w:szCs w:val="22"/>
                <w:lang w:eastAsia="en-US"/>
              </w:rPr>
              <w:t>ранспорта</w:t>
            </w:r>
            <w:proofErr w:type="gramEnd"/>
            <w:r w:rsidRPr="001C4F4C">
              <w:rPr>
                <w:noProof/>
                <w:kern w:val="16"/>
                <w:sz w:val="22"/>
                <w:szCs w:val="22"/>
                <w:vertAlign w:val="superscript"/>
              </w:rPr>
              <w:t>3</w:t>
            </w:r>
            <w:r w:rsidR="00E529CC" w:rsidRPr="001C4F4C">
              <w:rPr>
                <w:noProof/>
                <w:kern w:val="16"/>
                <w:sz w:val="22"/>
                <w:szCs w:val="22"/>
                <w:vertAlign w:val="superscript"/>
              </w:rPr>
              <w:t xml:space="preserve">), </w:t>
            </w:r>
            <w:r w:rsidRPr="001C4F4C">
              <w:rPr>
                <w:rFonts w:eastAsia="Calibri"/>
                <w:kern w:val="16"/>
                <w:sz w:val="22"/>
                <w:szCs w:val="22"/>
                <w:vertAlign w:val="superscript"/>
                <w:lang w:eastAsia="en-US"/>
              </w:rPr>
              <w:t>4</w:t>
            </w:r>
            <w:r w:rsidR="00E529CC" w:rsidRPr="001C4F4C">
              <w:rPr>
                <w:rFonts w:eastAsia="Calibri"/>
                <w:kern w:val="16"/>
                <w:sz w:val="22"/>
                <w:szCs w:val="22"/>
                <w:vertAlign w:val="superscript"/>
                <w:lang w:eastAsia="en-US"/>
              </w:rPr>
              <w:t>)</w:t>
            </w:r>
            <w:r w:rsidR="00E529CC" w:rsidRPr="001C4F4C">
              <w:rPr>
                <w:kern w:val="16"/>
                <w:sz w:val="22"/>
                <w:szCs w:val="22"/>
              </w:rPr>
              <w:t xml:space="preserve">, </w:t>
            </w:r>
            <w:proofErr w:type="spellStart"/>
            <w:r w:rsidR="00E529CC" w:rsidRPr="001C4F4C">
              <w:rPr>
                <w:kern w:val="16"/>
                <w:sz w:val="22"/>
                <w:szCs w:val="22"/>
              </w:rPr>
              <w:t>млн.т</w:t>
            </w:r>
            <w:proofErr w:type="spellEnd"/>
            <w:r w:rsidR="00E529CC" w:rsidRPr="001C4F4C">
              <w:rPr>
                <w:kern w:val="16"/>
                <w:sz w:val="22"/>
                <w:szCs w:val="22"/>
              </w:rPr>
              <w:t>-км</w:t>
            </w:r>
          </w:p>
        </w:tc>
        <w:tc>
          <w:tcPr>
            <w:tcW w:w="1410" w:type="dxa"/>
            <w:tcBorders>
              <w:top w:val="nil"/>
              <w:left w:val="single" w:sz="4" w:space="0" w:color="auto"/>
              <w:bottom w:val="nil"/>
              <w:right w:val="single" w:sz="4" w:space="0" w:color="auto"/>
            </w:tcBorders>
            <w:vAlign w:val="bottom"/>
          </w:tcPr>
          <w:p w:rsidR="00E529CC" w:rsidRPr="001C4F4C" w:rsidRDefault="00123D40" w:rsidP="005B14A6">
            <w:pPr>
              <w:spacing w:line="221" w:lineRule="auto"/>
              <w:jc w:val="right"/>
              <w:rPr>
                <w:kern w:val="16"/>
                <w:sz w:val="22"/>
                <w:szCs w:val="22"/>
              </w:rPr>
            </w:pPr>
            <w:r w:rsidRPr="001C4F4C">
              <w:rPr>
                <w:kern w:val="16"/>
                <w:sz w:val="22"/>
                <w:szCs w:val="22"/>
              </w:rPr>
              <w:t>127,6</w:t>
            </w:r>
          </w:p>
        </w:tc>
        <w:tc>
          <w:tcPr>
            <w:tcW w:w="1251" w:type="dxa"/>
            <w:tcBorders>
              <w:top w:val="nil"/>
              <w:bottom w:val="nil"/>
            </w:tcBorders>
            <w:vAlign w:val="bottom"/>
          </w:tcPr>
          <w:p w:rsidR="00E529CC" w:rsidRPr="001C4F4C" w:rsidRDefault="00123D40" w:rsidP="005B14A6">
            <w:pPr>
              <w:spacing w:line="221" w:lineRule="auto"/>
              <w:jc w:val="right"/>
              <w:rPr>
                <w:kern w:val="16"/>
                <w:sz w:val="22"/>
                <w:szCs w:val="22"/>
              </w:rPr>
            </w:pPr>
            <w:r w:rsidRPr="001C4F4C">
              <w:rPr>
                <w:kern w:val="16"/>
                <w:sz w:val="22"/>
                <w:szCs w:val="22"/>
              </w:rPr>
              <w:t>149,7</w:t>
            </w:r>
          </w:p>
        </w:tc>
        <w:tc>
          <w:tcPr>
            <w:tcW w:w="1200" w:type="dxa"/>
            <w:tcBorders>
              <w:top w:val="nil"/>
              <w:left w:val="single" w:sz="4" w:space="0" w:color="auto"/>
              <w:bottom w:val="nil"/>
              <w:right w:val="single" w:sz="4" w:space="0" w:color="auto"/>
            </w:tcBorders>
            <w:vAlign w:val="bottom"/>
          </w:tcPr>
          <w:p w:rsidR="00E529CC" w:rsidRPr="001C4F4C" w:rsidRDefault="00123D40" w:rsidP="005B14A6">
            <w:pPr>
              <w:spacing w:line="221" w:lineRule="auto"/>
              <w:jc w:val="right"/>
              <w:rPr>
                <w:rFonts w:eastAsiaTheme="minorHAnsi"/>
                <w:sz w:val="22"/>
                <w:szCs w:val="22"/>
                <w:lang w:eastAsia="en-US"/>
              </w:rPr>
            </w:pPr>
            <w:r w:rsidRPr="001C4F4C">
              <w:rPr>
                <w:rFonts w:eastAsiaTheme="minorHAnsi"/>
                <w:sz w:val="22"/>
                <w:szCs w:val="22"/>
                <w:lang w:eastAsia="en-US"/>
              </w:rPr>
              <w:t>104,0</w:t>
            </w:r>
          </w:p>
        </w:tc>
        <w:tc>
          <w:tcPr>
            <w:tcW w:w="1976" w:type="dxa"/>
            <w:tcBorders>
              <w:top w:val="nil"/>
              <w:left w:val="single" w:sz="4" w:space="0" w:color="auto"/>
              <w:bottom w:val="nil"/>
              <w:right w:val="double" w:sz="4" w:space="0" w:color="auto"/>
            </w:tcBorders>
            <w:vAlign w:val="bottom"/>
          </w:tcPr>
          <w:p w:rsidR="00E529CC" w:rsidRPr="001C4F4C" w:rsidRDefault="00123D40" w:rsidP="005B14A6">
            <w:pPr>
              <w:spacing w:line="221" w:lineRule="auto"/>
              <w:jc w:val="right"/>
              <w:rPr>
                <w:kern w:val="16"/>
                <w:sz w:val="22"/>
                <w:szCs w:val="22"/>
              </w:rPr>
            </w:pPr>
            <w:r w:rsidRPr="001C4F4C">
              <w:rPr>
                <w:kern w:val="16"/>
                <w:sz w:val="22"/>
                <w:szCs w:val="22"/>
              </w:rPr>
              <w:t>226,7</w:t>
            </w:r>
          </w:p>
        </w:tc>
      </w:tr>
      <w:tr w:rsidR="00E529CC" w:rsidRPr="001C4F4C" w:rsidTr="006E395E">
        <w:trPr>
          <w:cantSplit/>
          <w:trHeight w:val="329"/>
          <w:jc w:val="center"/>
        </w:trPr>
        <w:tc>
          <w:tcPr>
            <w:tcW w:w="4238" w:type="dxa"/>
            <w:tcBorders>
              <w:top w:val="nil"/>
              <w:left w:val="double" w:sz="4" w:space="0" w:color="auto"/>
              <w:bottom w:val="nil"/>
              <w:right w:val="single" w:sz="4" w:space="0" w:color="auto"/>
            </w:tcBorders>
            <w:vAlign w:val="bottom"/>
          </w:tcPr>
          <w:p w:rsidR="00F007C4" w:rsidRPr="001C4F4C" w:rsidRDefault="00E529CC" w:rsidP="0018143E">
            <w:pPr>
              <w:spacing w:line="221" w:lineRule="auto"/>
              <w:rPr>
                <w:rFonts w:eastAsia="Calibri"/>
                <w:kern w:val="16"/>
                <w:sz w:val="22"/>
                <w:szCs w:val="22"/>
                <w:lang w:eastAsia="en-US"/>
              </w:rPr>
            </w:pPr>
            <w:r w:rsidRPr="001C4F4C">
              <w:rPr>
                <w:rFonts w:eastAsia="Calibri"/>
                <w:kern w:val="16"/>
                <w:sz w:val="22"/>
                <w:szCs w:val="22"/>
                <w:lang w:eastAsia="en-US"/>
              </w:rPr>
              <w:t xml:space="preserve">Пассажирооборот автомобильного </w:t>
            </w:r>
          </w:p>
          <w:p w:rsidR="00E529CC" w:rsidRPr="001C4F4C" w:rsidRDefault="00C074D1" w:rsidP="00C074D1">
            <w:pPr>
              <w:spacing w:line="221" w:lineRule="auto"/>
              <w:rPr>
                <w:kern w:val="16"/>
                <w:sz w:val="22"/>
                <w:szCs w:val="22"/>
              </w:rPr>
            </w:pPr>
            <w:proofErr w:type="gramStart"/>
            <w:r w:rsidRPr="001C4F4C">
              <w:rPr>
                <w:rFonts w:eastAsia="Calibri"/>
                <w:kern w:val="16"/>
                <w:sz w:val="22"/>
                <w:szCs w:val="22"/>
                <w:lang w:eastAsia="en-US"/>
              </w:rPr>
              <w:t>т</w:t>
            </w:r>
            <w:r w:rsidR="00E529CC" w:rsidRPr="001C4F4C">
              <w:rPr>
                <w:rFonts w:eastAsia="Calibri"/>
                <w:kern w:val="16"/>
                <w:sz w:val="22"/>
                <w:szCs w:val="22"/>
                <w:lang w:eastAsia="en-US"/>
              </w:rPr>
              <w:t>ранспорта</w:t>
            </w:r>
            <w:proofErr w:type="gramEnd"/>
            <w:r w:rsidRPr="001C4F4C">
              <w:rPr>
                <w:noProof/>
                <w:kern w:val="16"/>
                <w:sz w:val="22"/>
                <w:szCs w:val="22"/>
                <w:vertAlign w:val="superscript"/>
              </w:rPr>
              <w:t>3</w:t>
            </w:r>
            <w:r w:rsidR="00E529CC" w:rsidRPr="001C4F4C">
              <w:rPr>
                <w:noProof/>
                <w:kern w:val="16"/>
                <w:sz w:val="22"/>
                <w:szCs w:val="22"/>
                <w:vertAlign w:val="superscript"/>
              </w:rPr>
              <w:t xml:space="preserve">), </w:t>
            </w:r>
            <w:r w:rsidRPr="001C4F4C">
              <w:rPr>
                <w:rFonts w:eastAsia="Calibri"/>
                <w:kern w:val="16"/>
                <w:sz w:val="22"/>
                <w:szCs w:val="22"/>
                <w:vertAlign w:val="superscript"/>
                <w:lang w:eastAsia="en-US"/>
              </w:rPr>
              <w:t>5</w:t>
            </w:r>
            <w:r w:rsidR="00E529CC" w:rsidRPr="001C4F4C">
              <w:rPr>
                <w:rFonts w:eastAsia="Calibri"/>
                <w:kern w:val="16"/>
                <w:sz w:val="22"/>
                <w:szCs w:val="22"/>
                <w:vertAlign w:val="superscript"/>
                <w:lang w:eastAsia="en-US"/>
              </w:rPr>
              <w:t>)</w:t>
            </w:r>
            <w:r w:rsidR="00E529CC" w:rsidRPr="001C4F4C">
              <w:rPr>
                <w:kern w:val="16"/>
                <w:sz w:val="22"/>
                <w:szCs w:val="22"/>
              </w:rPr>
              <w:t xml:space="preserve">, </w:t>
            </w:r>
            <w:proofErr w:type="spellStart"/>
            <w:r w:rsidR="00E529CC" w:rsidRPr="001C4F4C">
              <w:rPr>
                <w:kern w:val="16"/>
                <w:sz w:val="22"/>
                <w:szCs w:val="22"/>
              </w:rPr>
              <w:t>млн.пасс</w:t>
            </w:r>
            <w:proofErr w:type="spellEnd"/>
            <w:r w:rsidR="00E529CC" w:rsidRPr="001C4F4C">
              <w:rPr>
                <w:kern w:val="16"/>
                <w:sz w:val="22"/>
                <w:szCs w:val="22"/>
              </w:rPr>
              <w:t>.-км</w:t>
            </w:r>
          </w:p>
        </w:tc>
        <w:tc>
          <w:tcPr>
            <w:tcW w:w="1410" w:type="dxa"/>
            <w:tcBorders>
              <w:top w:val="nil"/>
              <w:left w:val="single" w:sz="4" w:space="0" w:color="auto"/>
              <w:bottom w:val="nil"/>
              <w:right w:val="single" w:sz="4" w:space="0" w:color="auto"/>
            </w:tcBorders>
            <w:vAlign w:val="bottom"/>
          </w:tcPr>
          <w:p w:rsidR="00E529CC" w:rsidRPr="001C4F4C" w:rsidRDefault="00123D40" w:rsidP="005B14A6">
            <w:pPr>
              <w:spacing w:line="221" w:lineRule="auto"/>
              <w:jc w:val="right"/>
              <w:rPr>
                <w:kern w:val="16"/>
                <w:sz w:val="22"/>
                <w:szCs w:val="22"/>
              </w:rPr>
            </w:pPr>
            <w:r w:rsidRPr="001C4F4C">
              <w:rPr>
                <w:kern w:val="16"/>
                <w:sz w:val="22"/>
                <w:szCs w:val="22"/>
              </w:rPr>
              <w:t>2138,6</w:t>
            </w:r>
          </w:p>
        </w:tc>
        <w:tc>
          <w:tcPr>
            <w:tcW w:w="1251" w:type="dxa"/>
            <w:tcBorders>
              <w:top w:val="nil"/>
              <w:bottom w:val="nil"/>
            </w:tcBorders>
            <w:vAlign w:val="bottom"/>
          </w:tcPr>
          <w:p w:rsidR="00E529CC" w:rsidRPr="001C4F4C" w:rsidRDefault="00E529CC" w:rsidP="005B14A6">
            <w:pPr>
              <w:spacing w:line="221" w:lineRule="auto"/>
              <w:jc w:val="right"/>
              <w:rPr>
                <w:kern w:val="16"/>
                <w:sz w:val="22"/>
                <w:szCs w:val="22"/>
              </w:rPr>
            </w:pPr>
            <w:r w:rsidRPr="001C4F4C">
              <w:rPr>
                <w:kern w:val="16"/>
                <w:sz w:val="22"/>
                <w:szCs w:val="22"/>
              </w:rPr>
              <w:t>…</w:t>
            </w:r>
          </w:p>
        </w:tc>
        <w:tc>
          <w:tcPr>
            <w:tcW w:w="1200" w:type="dxa"/>
            <w:tcBorders>
              <w:top w:val="nil"/>
              <w:left w:val="single" w:sz="4" w:space="0" w:color="auto"/>
              <w:bottom w:val="nil"/>
              <w:right w:val="single" w:sz="4" w:space="0" w:color="auto"/>
            </w:tcBorders>
            <w:vAlign w:val="bottom"/>
          </w:tcPr>
          <w:p w:rsidR="00E529CC" w:rsidRPr="001C4F4C" w:rsidRDefault="00123D40" w:rsidP="005B14A6">
            <w:pPr>
              <w:spacing w:line="221" w:lineRule="auto"/>
              <w:jc w:val="right"/>
              <w:rPr>
                <w:rFonts w:eastAsiaTheme="minorHAnsi"/>
                <w:sz w:val="22"/>
                <w:szCs w:val="22"/>
                <w:lang w:eastAsia="en-US"/>
              </w:rPr>
            </w:pPr>
            <w:r w:rsidRPr="001C4F4C">
              <w:rPr>
                <w:rFonts w:eastAsiaTheme="minorHAnsi"/>
                <w:sz w:val="22"/>
                <w:szCs w:val="22"/>
                <w:lang w:eastAsia="en-US"/>
              </w:rPr>
              <w:t>99,3</w:t>
            </w:r>
          </w:p>
        </w:tc>
        <w:tc>
          <w:tcPr>
            <w:tcW w:w="1976" w:type="dxa"/>
            <w:tcBorders>
              <w:top w:val="nil"/>
              <w:left w:val="single" w:sz="4" w:space="0" w:color="auto"/>
              <w:bottom w:val="nil"/>
              <w:right w:val="double" w:sz="4" w:space="0" w:color="auto"/>
            </w:tcBorders>
            <w:vAlign w:val="bottom"/>
          </w:tcPr>
          <w:p w:rsidR="00E529CC" w:rsidRPr="001C4F4C" w:rsidRDefault="00E529CC" w:rsidP="005B14A6">
            <w:pPr>
              <w:spacing w:line="221" w:lineRule="auto"/>
              <w:jc w:val="right"/>
              <w:rPr>
                <w:kern w:val="16"/>
                <w:sz w:val="22"/>
                <w:szCs w:val="22"/>
              </w:rPr>
            </w:pPr>
            <w:r w:rsidRPr="001C4F4C">
              <w:rPr>
                <w:kern w:val="16"/>
                <w:sz w:val="22"/>
                <w:szCs w:val="22"/>
              </w:rPr>
              <w:t>…</w:t>
            </w:r>
          </w:p>
        </w:tc>
      </w:tr>
      <w:tr w:rsidR="00A15ACB" w:rsidRPr="001C4F4C" w:rsidTr="006E395E">
        <w:trPr>
          <w:cantSplit/>
          <w:trHeight w:val="294"/>
          <w:jc w:val="center"/>
        </w:trPr>
        <w:tc>
          <w:tcPr>
            <w:tcW w:w="4238" w:type="dxa"/>
            <w:tcBorders>
              <w:top w:val="nil"/>
              <w:left w:val="double" w:sz="4" w:space="0" w:color="auto"/>
              <w:bottom w:val="nil"/>
              <w:right w:val="single" w:sz="4" w:space="0" w:color="auto"/>
            </w:tcBorders>
            <w:vAlign w:val="bottom"/>
          </w:tcPr>
          <w:p w:rsidR="00A15ACB" w:rsidRPr="001C4F4C" w:rsidRDefault="00A15ACB" w:rsidP="00A15ACB">
            <w:pPr>
              <w:spacing w:line="221" w:lineRule="auto"/>
              <w:rPr>
                <w:rFonts w:eastAsia="Calibri"/>
                <w:kern w:val="16"/>
                <w:sz w:val="22"/>
                <w:szCs w:val="22"/>
                <w:lang w:eastAsia="en-US"/>
              </w:rPr>
            </w:pPr>
            <w:r w:rsidRPr="001C4F4C">
              <w:rPr>
                <w:rFonts w:eastAsia="Calibri"/>
                <w:kern w:val="16"/>
                <w:sz w:val="22"/>
                <w:szCs w:val="22"/>
                <w:lang w:eastAsia="en-US"/>
              </w:rPr>
              <w:t>Оборот розничной торговли</w:t>
            </w:r>
            <w:r w:rsidRPr="001C4F4C">
              <w:rPr>
                <w:kern w:val="16"/>
                <w:sz w:val="22"/>
                <w:szCs w:val="22"/>
                <w:vertAlign w:val="superscript"/>
              </w:rPr>
              <w:t>3)</w:t>
            </w:r>
            <w:r w:rsidRPr="001C4F4C">
              <w:rPr>
                <w:rFonts w:eastAsia="Calibri"/>
                <w:kern w:val="16"/>
                <w:sz w:val="22"/>
                <w:szCs w:val="22"/>
                <w:lang w:eastAsia="en-US"/>
              </w:rPr>
              <w:t xml:space="preserve">, </w:t>
            </w:r>
          </w:p>
          <w:p w:rsidR="00A15ACB" w:rsidRPr="001C4F4C" w:rsidRDefault="00A15ACB" w:rsidP="00A15ACB">
            <w:pPr>
              <w:spacing w:line="221" w:lineRule="auto"/>
              <w:rPr>
                <w:kern w:val="16"/>
                <w:sz w:val="22"/>
                <w:szCs w:val="22"/>
              </w:rPr>
            </w:pPr>
            <w:r w:rsidRPr="001C4F4C">
              <w:rPr>
                <w:rFonts w:eastAsia="Calibri"/>
                <w:kern w:val="16"/>
                <w:sz w:val="22"/>
                <w:szCs w:val="22"/>
                <w:lang w:eastAsia="en-US"/>
              </w:rPr>
              <w:t>млн.рублей</w:t>
            </w:r>
          </w:p>
        </w:tc>
        <w:tc>
          <w:tcPr>
            <w:tcW w:w="1410" w:type="dxa"/>
            <w:tcBorders>
              <w:top w:val="nil"/>
              <w:left w:val="single" w:sz="4" w:space="0" w:color="auto"/>
              <w:bottom w:val="nil"/>
              <w:right w:val="single" w:sz="4" w:space="0" w:color="auto"/>
            </w:tcBorders>
            <w:vAlign w:val="bottom"/>
          </w:tcPr>
          <w:p w:rsidR="00A15ACB" w:rsidRPr="001C4F4C" w:rsidRDefault="00A15ACB" w:rsidP="00A15ACB">
            <w:pPr>
              <w:spacing w:line="204" w:lineRule="auto"/>
              <w:jc w:val="right"/>
              <w:rPr>
                <w:kern w:val="16"/>
                <w:sz w:val="22"/>
                <w:szCs w:val="22"/>
              </w:rPr>
            </w:pPr>
            <w:r w:rsidRPr="001C4F4C">
              <w:rPr>
                <w:kern w:val="16"/>
                <w:sz w:val="22"/>
                <w:szCs w:val="22"/>
              </w:rPr>
              <w:t>194567,9</w:t>
            </w:r>
          </w:p>
        </w:tc>
        <w:tc>
          <w:tcPr>
            <w:tcW w:w="1251" w:type="dxa"/>
            <w:tcBorders>
              <w:top w:val="nil"/>
              <w:left w:val="single" w:sz="4" w:space="0" w:color="auto"/>
              <w:bottom w:val="nil"/>
              <w:right w:val="single" w:sz="4" w:space="0" w:color="auto"/>
            </w:tcBorders>
            <w:vAlign w:val="bottom"/>
          </w:tcPr>
          <w:p w:rsidR="00A15ACB" w:rsidRPr="001C4F4C" w:rsidRDefault="00A15ACB" w:rsidP="00A15ACB">
            <w:pPr>
              <w:spacing w:line="204" w:lineRule="auto"/>
              <w:jc w:val="right"/>
              <w:rPr>
                <w:kern w:val="16"/>
                <w:sz w:val="22"/>
                <w:szCs w:val="22"/>
              </w:rPr>
            </w:pPr>
            <w:r w:rsidRPr="001C4F4C">
              <w:rPr>
                <w:kern w:val="16"/>
                <w:sz w:val="22"/>
                <w:szCs w:val="22"/>
              </w:rPr>
              <w:t>…</w:t>
            </w:r>
          </w:p>
        </w:tc>
        <w:tc>
          <w:tcPr>
            <w:tcW w:w="1200" w:type="dxa"/>
            <w:tcBorders>
              <w:top w:val="nil"/>
              <w:bottom w:val="nil"/>
              <w:right w:val="single" w:sz="4" w:space="0" w:color="auto"/>
            </w:tcBorders>
            <w:vAlign w:val="bottom"/>
          </w:tcPr>
          <w:p w:rsidR="00A15ACB" w:rsidRPr="001C4F4C" w:rsidRDefault="00A15ACB" w:rsidP="00A15ACB">
            <w:pPr>
              <w:spacing w:line="228" w:lineRule="auto"/>
              <w:jc w:val="right"/>
              <w:rPr>
                <w:kern w:val="16"/>
                <w:sz w:val="22"/>
                <w:szCs w:val="22"/>
              </w:rPr>
            </w:pPr>
            <w:r w:rsidRPr="001C4F4C">
              <w:rPr>
                <w:kern w:val="16"/>
                <w:sz w:val="22"/>
                <w:szCs w:val="22"/>
              </w:rPr>
              <w:t>118,2</w:t>
            </w:r>
          </w:p>
        </w:tc>
        <w:tc>
          <w:tcPr>
            <w:tcW w:w="1976" w:type="dxa"/>
            <w:tcBorders>
              <w:top w:val="nil"/>
              <w:left w:val="single" w:sz="4" w:space="0" w:color="auto"/>
              <w:bottom w:val="nil"/>
              <w:right w:val="double" w:sz="4" w:space="0" w:color="auto"/>
            </w:tcBorders>
            <w:vAlign w:val="bottom"/>
          </w:tcPr>
          <w:p w:rsidR="00A15ACB" w:rsidRPr="001C4F4C" w:rsidRDefault="00A15ACB" w:rsidP="00A15ACB">
            <w:pPr>
              <w:spacing w:line="204" w:lineRule="auto"/>
              <w:jc w:val="right"/>
              <w:rPr>
                <w:kern w:val="16"/>
                <w:sz w:val="22"/>
                <w:szCs w:val="22"/>
              </w:rPr>
            </w:pPr>
            <w:r w:rsidRPr="001C4F4C">
              <w:rPr>
                <w:kern w:val="16"/>
                <w:sz w:val="22"/>
                <w:szCs w:val="22"/>
              </w:rPr>
              <w:t>94,7</w:t>
            </w:r>
          </w:p>
        </w:tc>
      </w:tr>
      <w:tr w:rsidR="00A15ACB" w:rsidRPr="001C4F4C" w:rsidTr="00A96791">
        <w:trPr>
          <w:cantSplit/>
          <w:trHeight w:val="294"/>
          <w:jc w:val="center"/>
        </w:trPr>
        <w:tc>
          <w:tcPr>
            <w:tcW w:w="4238" w:type="dxa"/>
            <w:tcBorders>
              <w:top w:val="nil"/>
              <w:left w:val="double" w:sz="4" w:space="0" w:color="auto"/>
              <w:bottom w:val="nil"/>
              <w:right w:val="single" w:sz="4" w:space="0" w:color="auto"/>
            </w:tcBorders>
            <w:vAlign w:val="bottom"/>
          </w:tcPr>
          <w:p w:rsidR="00A15ACB" w:rsidRPr="001C4F4C" w:rsidRDefault="00A15ACB" w:rsidP="00A15ACB">
            <w:pPr>
              <w:spacing w:line="221" w:lineRule="auto"/>
              <w:rPr>
                <w:rFonts w:eastAsia="Calibri"/>
                <w:kern w:val="16"/>
                <w:sz w:val="22"/>
                <w:szCs w:val="22"/>
                <w:lang w:eastAsia="en-US"/>
              </w:rPr>
            </w:pPr>
            <w:r w:rsidRPr="001C4F4C">
              <w:rPr>
                <w:rFonts w:eastAsia="Calibri"/>
                <w:kern w:val="16"/>
                <w:sz w:val="22"/>
                <w:szCs w:val="22"/>
                <w:lang w:eastAsia="en-US"/>
              </w:rPr>
              <w:t>Оборот общественного питания</w:t>
            </w:r>
            <w:r w:rsidRPr="001C4F4C">
              <w:rPr>
                <w:kern w:val="16"/>
                <w:sz w:val="22"/>
                <w:szCs w:val="22"/>
                <w:vertAlign w:val="superscript"/>
              </w:rPr>
              <w:t>3)</w:t>
            </w:r>
            <w:r w:rsidRPr="001C4F4C">
              <w:rPr>
                <w:rFonts w:eastAsia="Calibri"/>
                <w:kern w:val="16"/>
                <w:sz w:val="22"/>
                <w:szCs w:val="22"/>
                <w:lang w:eastAsia="en-US"/>
              </w:rPr>
              <w:t xml:space="preserve">, </w:t>
            </w:r>
            <w:r w:rsidRPr="001C4F4C">
              <w:rPr>
                <w:color w:val="000000"/>
                <w:kern w:val="2"/>
                <w:sz w:val="22"/>
                <w:szCs w:val="22"/>
              </w:rPr>
              <w:t>млн.рублей</w:t>
            </w:r>
          </w:p>
        </w:tc>
        <w:tc>
          <w:tcPr>
            <w:tcW w:w="1410" w:type="dxa"/>
            <w:tcBorders>
              <w:top w:val="nil"/>
              <w:left w:val="single" w:sz="4" w:space="0" w:color="auto"/>
              <w:bottom w:val="nil"/>
              <w:right w:val="single" w:sz="4" w:space="0" w:color="auto"/>
            </w:tcBorders>
            <w:vAlign w:val="bottom"/>
          </w:tcPr>
          <w:p w:rsidR="00A15ACB" w:rsidRPr="001C4F4C" w:rsidRDefault="00A15ACB" w:rsidP="00A15ACB">
            <w:pPr>
              <w:spacing w:line="204" w:lineRule="auto"/>
              <w:jc w:val="right"/>
              <w:rPr>
                <w:kern w:val="16"/>
                <w:sz w:val="22"/>
                <w:szCs w:val="22"/>
              </w:rPr>
            </w:pPr>
            <w:r w:rsidRPr="001C4F4C">
              <w:rPr>
                <w:kern w:val="16"/>
                <w:sz w:val="22"/>
                <w:szCs w:val="22"/>
              </w:rPr>
              <w:t>5900,6</w:t>
            </w:r>
          </w:p>
        </w:tc>
        <w:tc>
          <w:tcPr>
            <w:tcW w:w="1251" w:type="dxa"/>
            <w:tcBorders>
              <w:top w:val="nil"/>
              <w:left w:val="single" w:sz="4" w:space="0" w:color="auto"/>
              <w:bottom w:val="nil"/>
              <w:right w:val="single" w:sz="4" w:space="0" w:color="auto"/>
            </w:tcBorders>
            <w:vAlign w:val="bottom"/>
          </w:tcPr>
          <w:p w:rsidR="00A15ACB" w:rsidRPr="001C4F4C" w:rsidRDefault="00A15ACB" w:rsidP="00A15ACB">
            <w:pPr>
              <w:spacing w:line="204" w:lineRule="auto"/>
              <w:jc w:val="right"/>
              <w:rPr>
                <w:kern w:val="16"/>
                <w:sz w:val="22"/>
                <w:szCs w:val="22"/>
              </w:rPr>
            </w:pPr>
            <w:r w:rsidRPr="001C4F4C">
              <w:rPr>
                <w:kern w:val="16"/>
                <w:sz w:val="22"/>
                <w:szCs w:val="22"/>
              </w:rPr>
              <w:t>…</w:t>
            </w:r>
          </w:p>
        </w:tc>
        <w:tc>
          <w:tcPr>
            <w:tcW w:w="1200" w:type="dxa"/>
            <w:tcBorders>
              <w:top w:val="nil"/>
              <w:bottom w:val="nil"/>
              <w:right w:val="single" w:sz="4" w:space="0" w:color="auto"/>
            </w:tcBorders>
            <w:vAlign w:val="bottom"/>
          </w:tcPr>
          <w:p w:rsidR="00A15ACB" w:rsidRPr="001C4F4C" w:rsidRDefault="00A15ACB" w:rsidP="00A15ACB">
            <w:pPr>
              <w:spacing w:line="228" w:lineRule="auto"/>
              <w:jc w:val="right"/>
              <w:rPr>
                <w:kern w:val="16"/>
                <w:sz w:val="22"/>
                <w:szCs w:val="22"/>
              </w:rPr>
            </w:pPr>
            <w:r w:rsidRPr="001C4F4C">
              <w:rPr>
                <w:kern w:val="16"/>
                <w:sz w:val="22"/>
                <w:szCs w:val="22"/>
              </w:rPr>
              <w:t>104,2</w:t>
            </w:r>
          </w:p>
        </w:tc>
        <w:tc>
          <w:tcPr>
            <w:tcW w:w="1976" w:type="dxa"/>
            <w:tcBorders>
              <w:top w:val="nil"/>
              <w:left w:val="single" w:sz="4" w:space="0" w:color="auto"/>
              <w:bottom w:val="nil"/>
              <w:right w:val="double" w:sz="4" w:space="0" w:color="auto"/>
            </w:tcBorders>
            <w:vAlign w:val="bottom"/>
          </w:tcPr>
          <w:p w:rsidR="00A15ACB" w:rsidRPr="001C4F4C" w:rsidRDefault="00A15ACB" w:rsidP="00A15ACB">
            <w:pPr>
              <w:spacing w:line="204" w:lineRule="auto"/>
              <w:jc w:val="right"/>
              <w:rPr>
                <w:kern w:val="16"/>
                <w:sz w:val="22"/>
                <w:szCs w:val="22"/>
              </w:rPr>
            </w:pPr>
            <w:r w:rsidRPr="001C4F4C">
              <w:rPr>
                <w:kern w:val="16"/>
                <w:sz w:val="22"/>
                <w:szCs w:val="22"/>
              </w:rPr>
              <w:t>…</w:t>
            </w:r>
          </w:p>
        </w:tc>
      </w:tr>
      <w:tr w:rsidR="00325A30" w:rsidRPr="001C4F4C" w:rsidTr="006E395E">
        <w:trPr>
          <w:cantSplit/>
          <w:trHeight w:val="338"/>
          <w:jc w:val="center"/>
        </w:trPr>
        <w:tc>
          <w:tcPr>
            <w:tcW w:w="4238" w:type="dxa"/>
            <w:tcBorders>
              <w:top w:val="nil"/>
              <w:left w:val="double" w:sz="4" w:space="0" w:color="auto"/>
              <w:bottom w:val="nil"/>
              <w:right w:val="single" w:sz="4" w:space="0" w:color="auto"/>
            </w:tcBorders>
            <w:vAlign w:val="bottom"/>
          </w:tcPr>
          <w:p w:rsidR="00325A30" w:rsidRPr="001C4F4C" w:rsidRDefault="00325A30" w:rsidP="00C074D1">
            <w:pPr>
              <w:spacing w:line="221" w:lineRule="auto"/>
              <w:rPr>
                <w:kern w:val="16"/>
                <w:sz w:val="22"/>
                <w:szCs w:val="22"/>
              </w:rPr>
            </w:pPr>
            <w:r w:rsidRPr="001C4F4C">
              <w:rPr>
                <w:color w:val="000000"/>
                <w:kern w:val="2"/>
                <w:sz w:val="22"/>
                <w:szCs w:val="22"/>
              </w:rPr>
              <w:t>Объем платных услуг населению</w:t>
            </w:r>
            <w:r w:rsidR="00C074D1" w:rsidRPr="001C4F4C">
              <w:rPr>
                <w:kern w:val="16"/>
                <w:sz w:val="22"/>
                <w:szCs w:val="22"/>
                <w:vertAlign w:val="superscript"/>
              </w:rPr>
              <w:t>3</w:t>
            </w:r>
            <w:r w:rsidR="00983F43" w:rsidRPr="001C4F4C">
              <w:rPr>
                <w:kern w:val="16"/>
                <w:sz w:val="22"/>
                <w:szCs w:val="22"/>
                <w:vertAlign w:val="superscript"/>
              </w:rPr>
              <w:t>)</w:t>
            </w:r>
            <w:r w:rsidRPr="001C4F4C">
              <w:rPr>
                <w:color w:val="000000"/>
                <w:kern w:val="2"/>
                <w:sz w:val="22"/>
                <w:szCs w:val="22"/>
              </w:rPr>
              <w:t xml:space="preserve">, </w:t>
            </w:r>
            <w:r w:rsidR="00A90E76" w:rsidRPr="001C4F4C">
              <w:rPr>
                <w:color w:val="000000"/>
                <w:kern w:val="2"/>
                <w:sz w:val="22"/>
                <w:szCs w:val="22"/>
              </w:rPr>
              <w:t>млн</w:t>
            </w:r>
            <w:r w:rsidRPr="001C4F4C">
              <w:rPr>
                <w:color w:val="000000"/>
                <w:kern w:val="2"/>
                <w:sz w:val="22"/>
                <w:szCs w:val="22"/>
              </w:rPr>
              <w:t>.рублей</w:t>
            </w:r>
          </w:p>
        </w:tc>
        <w:tc>
          <w:tcPr>
            <w:tcW w:w="1410" w:type="dxa"/>
            <w:tcBorders>
              <w:top w:val="nil"/>
              <w:left w:val="single" w:sz="4" w:space="0" w:color="auto"/>
              <w:bottom w:val="nil"/>
              <w:right w:val="single" w:sz="4" w:space="0" w:color="auto"/>
            </w:tcBorders>
            <w:vAlign w:val="bottom"/>
          </w:tcPr>
          <w:p w:rsidR="00325A30" w:rsidRPr="001C4F4C" w:rsidRDefault="00123D40" w:rsidP="005B14A6">
            <w:pPr>
              <w:spacing w:line="221" w:lineRule="auto"/>
              <w:jc w:val="right"/>
              <w:rPr>
                <w:color w:val="000000"/>
                <w:kern w:val="2"/>
                <w:sz w:val="22"/>
                <w:szCs w:val="22"/>
              </w:rPr>
            </w:pPr>
            <w:r w:rsidRPr="001C4F4C">
              <w:rPr>
                <w:color w:val="000000"/>
                <w:kern w:val="2"/>
                <w:sz w:val="22"/>
                <w:szCs w:val="22"/>
              </w:rPr>
              <w:t>53715,1</w:t>
            </w:r>
          </w:p>
        </w:tc>
        <w:tc>
          <w:tcPr>
            <w:tcW w:w="1251" w:type="dxa"/>
            <w:tcBorders>
              <w:top w:val="nil"/>
              <w:left w:val="single" w:sz="4" w:space="0" w:color="auto"/>
              <w:bottom w:val="nil"/>
              <w:right w:val="single" w:sz="4" w:space="0" w:color="auto"/>
            </w:tcBorders>
            <w:vAlign w:val="bottom"/>
          </w:tcPr>
          <w:p w:rsidR="00325A30" w:rsidRPr="001C4F4C" w:rsidRDefault="00A90E76" w:rsidP="005B14A6">
            <w:pPr>
              <w:spacing w:line="221" w:lineRule="auto"/>
              <w:jc w:val="right"/>
              <w:rPr>
                <w:kern w:val="16"/>
                <w:sz w:val="22"/>
                <w:szCs w:val="22"/>
              </w:rPr>
            </w:pPr>
            <w:r w:rsidRPr="001C4F4C">
              <w:rPr>
                <w:kern w:val="16"/>
                <w:sz w:val="22"/>
                <w:szCs w:val="22"/>
              </w:rPr>
              <w:t>…</w:t>
            </w:r>
          </w:p>
        </w:tc>
        <w:tc>
          <w:tcPr>
            <w:tcW w:w="1200" w:type="dxa"/>
            <w:tcBorders>
              <w:top w:val="nil"/>
              <w:left w:val="single" w:sz="4" w:space="0" w:color="auto"/>
              <w:bottom w:val="nil"/>
              <w:right w:val="single" w:sz="4" w:space="0" w:color="auto"/>
            </w:tcBorders>
            <w:vAlign w:val="bottom"/>
          </w:tcPr>
          <w:p w:rsidR="00325A30" w:rsidRPr="001C4F4C" w:rsidRDefault="00123D40" w:rsidP="005B14A6">
            <w:pPr>
              <w:spacing w:line="221" w:lineRule="auto"/>
              <w:jc w:val="right"/>
              <w:rPr>
                <w:kern w:val="16"/>
                <w:sz w:val="22"/>
                <w:szCs w:val="22"/>
              </w:rPr>
            </w:pPr>
            <w:r w:rsidRPr="001C4F4C">
              <w:rPr>
                <w:kern w:val="16"/>
                <w:sz w:val="22"/>
                <w:szCs w:val="22"/>
              </w:rPr>
              <w:t>104,6</w:t>
            </w:r>
          </w:p>
        </w:tc>
        <w:tc>
          <w:tcPr>
            <w:tcW w:w="1976" w:type="dxa"/>
            <w:tcBorders>
              <w:top w:val="nil"/>
              <w:left w:val="single" w:sz="4" w:space="0" w:color="auto"/>
              <w:bottom w:val="nil"/>
              <w:right w:val="double" w:sz="4" w:space="0" w:color="auto"/>
            </w:tcBorders>
            <w:vAlign w:val="bottom"/>
          </w:tcPr>
          <w:p w:rsidR="00325A30" w:rsidRPr="001C4F4C" w:rsidRDefault="00325A30" w:rsidP="005B14A6">
            <w:pPr>
              <w:spacing w:line="221" w:lineRule="auto"/>
              <w:jc w:val="right"/>
              <w:rPr>
                <w:kern w:val="16"/>
                <w:sz w:val="22"/>
                <w:szCs w:val="22"/>
              </w:rPr>
            </w:pPr>
            <w:r w:rsidRPr="001C4F4C">
              <w:rPr>
                <w:kern w:val="16"/>
                <w:sz w:val="22"/>
                <w:szCs w:val="22"/>
              </w:rPr>
              <w:t>…</w:t>
            </w:r>
          </w:p>
        </w:tc>
      </w:tr>
      <w:tr w:rsidR="00A15ACB" w:rsidRPr="001C4F4C" w:rsidTr="00A15ACB">
        <w:trPr>
          <w:cantSplit/>
          <w:trHeight w:val="338"/>
          <w:jc w:val="center"/>
        </w:trPr>
        <w:tc>
          <w:tcPr>
            <w:tcW w:w="4238" w:type="dxa"/>
            <w:tcBorders>
              <w:top w:val="nil"/>
              <w:left w:val="double" w:sz="4" w:space="0" w:color="auto"/>
              <w:bottom w:val="nil"/>
              <w:right w:val="single" w:sz="4" w:space="0" w:color="auto"/>
            </w:tcBorders>
            <w:vAlign w:val="bottom"/>
          </w:tcPr>
          <w:p w:rsidR="00A15ACB" w:rsidRPr="001C4F4C" w:rsidRDefault="00A15ACB" w:rsidP="00A15ACB">
            <w:pPr>
              <w:spacing w:line="221" w:lineRule="auto"/>
              <w:rPr>
                <w:color w:val="000000"/>
                <w:kern w:val="2"/>
                <w:sz w:val="22"/>
                <w:szCs w:val="22"/>
              </w:rPr>
            </w:pPr>
            <w:r w:rsidRPr="001C4F4C">
              <w:rPr>
                <w:rFonts w:eastAsia="Calibri"/>
                <w:kern w:val="16"/>
                <w:sz w:val="22"/>
                <w:szCs w:val="22"/>
                <w:lang w:eastAsia="en-US"/>
              </w:rPr>
              <w:t>Оборот оптовой торговли организаций оптовой торговли</w:t>
            </w:r>
            <w:r w:rsidRPr="001C4F4C">
              <w:rPr>
                <w:kern w:val="16"/>
                <w:sz w:val="22"/>
                <w:szCs w:val="22"/>
                <w:vertAlign w:val="superscript"/>
              </w:rPr>
              <w:t>3)</w:t>
            </w:r>
            <w:r w:rsidRPr="001C4F4C">
              <w:rPr>
                <w:rFonts w:eastAsia="Calibri"/>
                <w:kern w:val="16"/>
                <w:sz w:val="22"/>
                <w:szCs w:val="22"/>
                <w:lang w:eastAsia="en-US"/>
              </w:rPr>
              <w:t>, млн.рублей</w:t>
            </w:r>
          </w:p>
        </w:tc>
        <w:tc>
          <w:tcPr>
            <w:tcW w:w="1410" w:type="dxa"/>
            <w:tcBorders>
              <w:top w:val="nil"/>
              <w:left w:val="single" w:sz="4" w:space="0" w:color="auto"/>
              <w:bottom w:val="nil"/>
              <w:right w:val="single" w:sz="4" w:space="0" w:color="auto"/>
            </w:tcBorders>
            <w:vAlign w:val="bottom"/>
          </w:tcPr>
          <w:p w:rsidR="00A15ACB" w:rsidRPr="001C4F4C" w:rsidRDefault="00064648" w:rsidP="00A15ACB">
            <w:pPr>
              <w:spacing w:line="204" w:lineRule="auto"/>
              <w:jc w:val="right"/>
              <w:rPr>
                <w:kern w:val="16"/>
                <w:sz w:val="22"/>
                <w:szCs w:val="22"/>
              </w:rPr>
            </w:pPr>
            <w:r w:rsidRPr="001C4F4C">
              <w:rPr>
                <w:kern w:val="16"/>
                <w:sz w:val="22"/>
                <w:szCs w:val="22"/>
              </w:rPr>
              <w:t>43705,4</w:t>
            </w:r>
          </w:p>
        </w:tc>
        <w:tc>
          <w:tcPr>
            <w:tcW w:w="1251" w:type="dxa"/>
            <w:tcBorders>
              <w:top w:val="nil"/>
              <w:left w:val="single" w:sz="4" w:space="0" w:color="auto"/>
              <w:bottom w:val="nil"/>
              <w:right w:val="single" w:sz="4" w:space="0" w:color="auto"/>
            </w:tcBorders>
            <w:vAlign w:val="bottom"/>
          </w:tcPr>
          <w:p w:rsidR="00A15ACB" w:rsidRPr="001C4F4C" w:rsidRDefault="00064648" w:rsidP="00A15ACB">
            <w:pPr>
              <w:spacing w:line="204" w:lineRule="auto"/>
              <w:jc w:val="right"/>
              <w:rPr>
                <w:kern w:val="16"/>
                <w:sz w:val="22"/>
                <w:szCs w:val="22"/>
              </w:rPr>
            </w:pPr>
            <w:r w:rsidRPr="001C4F4C">
              <w:rPr>
                <w:kern w:val="16"/>
                <w:sz w:val="22"/>
                <w:szCs w:val="22"/>
              </w:rPr>
              <w:t>107,0</w:t>
            </w:r>
          </w:p>
        </w:tc>
        <w:tc>
          <w:tcPr>
            <w:tcW w:w="1200" w:type="dxa"/>
            <w:tcBorders>
              <w:top w:val="nil"/>
              <w:bottom w:val="nil"/>
              <w:right w:val="single" w:sz="4" w:space="0" w:color="auto"/>
            </w:tcBorders>
            <w:vAlign w:val="bottom"/>
          </w:tcPr>
          <w:p w:rsidR="00A15ACB" w:rsidRPr="001C4F4C" w:rsidRDefault="00064648" w:rsidP="00A15ACB">
            <w:pPr>
              <w:spacing w:line="228" w:lineRule="auto"/>
              <w:jc w:val="right"/>
              <w:rPr>
                <w:kern w:val="16"/>
                <w:sz w:val="22"/>
                <w:szCs w:val="22"/>
              </w:rPr>
            </w:pPr>
            <w:r w:rsidRPr="001C4F4C">
              <w:rPr>
                <w:kern w:val="16"/>
                <w:sz w:val="22"/>
                <w:szCs w:val="22"/>
              </w:rPr>
              <w:t>131</w:t>
            </w:r>
            <w:r w:rsidR="00A15ACB" w:rsidRPr="001C4F4C">
              <w:rPr>
                <w:kern w:val="16"/>
                <w:sz w:val="22"/>
                <w:szCs w:val="22"/>
              </w:rPr>
              <w:t>,8</w:t>
            </w:r>
          </w:p>
        </w:tc>
        <w:tc>
          <w:tcPr>
            <w:tcW w:w="1976" w:type="dxa"/>
            <w:tcBorders>
              <w:top w:val="nil"/>
              <w:left w:val="single" w:sz="4" w:space="0" w:color="auto"/>
              <w:bottom w:val="nil"/>
              <w:right w:val="double" w:sz="4" w:space="0" w:color="auto"/>
            </w:tcBorders>
            <w:vAlign w:val="bottom"/>
          </w:tcPr>
          <w:p w:rsidR="00A15ACB" w:rsidRPr="001C4F4C" w:rsidRDefault="00A15ACB" w:rsidP="00064648">
            <w:pPr>
              <w:spacing w:line="204" w:lineRule="auto"/>
              <w:jc w:val="right"/>
              <w:rPr>
                <w:kern w:val="16"/>
                <w:sz w:val="22"/>
                <w:szCs w:val="22"/>
              </w:rPr>
            </w:pPr>
            <w:r w:rsidRPr="001C4F4C">
              <w:rPr>
                <w:kern w:val="16"/>
                <w:sz w:val="22"/>
                <w:szCs w:val="22"/>
              </w:rPr>
              <w:t>1</w:t>
            </w:r>
            <w:r w:rsidR="00064648" w:rsidRPr="001C4F4C">
              <w:rPr>
                <w:kern w:val="16"/>
                <w:sz w:val="22"/>
                <w:szCs w:val="22"/>
              </w:rPr>
              <w:t>40</w:t>
            </w:r>
            <w:r w:rsidRPr="001C4F4C">
              <w:rPr>
                <w:kern w:val="16"/>
                <w:sz w:val="22"/>
                <w:szCs w:val="22"/>
              </w:rPr>
              <w:t>,9</w:t>
            </w:r>
          </w:p>
        </w:tc>
      </w:tr>
      <w:tr w:rsidR="00325A30" w:rsidRPr="001C4F4C" w:rsidTr="006E395E">
        <w:trPr>
          <w:cantSplit/>
          <w:trHeight w:val="281"/>
          <w:jc w:val="center"/>
        </w:trPr>
        <w:tc>
          <w:tcPr>
            <w:tcW w:w="4238" w:type="dxa"/>
            <w:tcBorders>
              <w:top w:val="nil"/>
              <w:left w:val="double" w:sz="4" w:space="0" w:color="auto"/>
              <w:bottom w:val="nil"/>
              <w:right w:val="single" w:sz="4" w:space="0" w:color="auto"/>
            </w:tcBorders>
            <w:vAlign w:val="bottom"/>
          </w:tcPr>
          <w:p w:rsidR="009F07CF" w:rsidRPr="001C4F4C" w:rsidRDefault="00325A30" w:rsidP="005B14A6">
            <w:pPr>
              <w:spacing w:line="221" w:lineRule="auto"/>
              <w:rPr>
                <w:rFonts w:eastAsia="Calibri"/>
                <w:kern w:val="16"/>
                <w:sz w:val="22"/>
                <w:szCs w:val="22"/>
                <w:lang w:eastAsia="en-US"/>
              </w:rPr>
            </w:pPr>
            <w:r w:rsidRPr="001C4F4C">
              <w:rPr>
                <w:rFonts w:eastAsia="Calibri"/>
                <w:kern w:val="16"/>
                <w:sz w:val="22"/>
                <w:szCs w:val="22"/>
                <w:lang w:eastAsia="en-US"/>
              </w:rPr>
              <w:t xml:space="preserve">Среднемесячная </w:t>
            </w:r>
            <w:r w:rsidR="009F07CF" w:rsidRPr="001C4F4C">
              <w:rPr>
                <w:rFonts w:eastAsia="Calibri"/>
                <w:kern w:val="16"/>
                <w:sz w:val="22"/>
                <w:szCs w:val="22"/>
                <w:lang w:eastAsia="en-US"/>
              </w:rPr>
              <w:t xml:space="preserve">начисленная </w:t>
            </w:r>
          </w:p>
          <w:p w:rsidR="00325A30" w:rsidRPr="001C4F4C" w:rsidRDefault="00325A30" w:rsidP="005B14A6">
            <w:pPr>
              <w:spacing w:line="221" w:lineRule="auto"/>
              <w:rPr>
                <w:kern w:val="16"/>
                <w:sz w:val="22"/>
                <w:szCs w:val="22"/>
              </w:rPr>
            </w:pPr>
            <w:proofErr w:type="gramStart"/>
            <w:r w:rsidRPr="001C4F4C">
              <w:rPr>
                <w:rFonts w:eastAsia="Calibri"/>
                <w:kern w:val="16"/>
                <w:sz w:val="22"/>
                <w:szCs w:val="22"/>
                <w:lang w:eastAsia="en-US"/>
              </w:rPr>
              <w:t>заработная</w:t>
            </w:r>
            <w:proofErr w:type="gramEnd"/>
            <w:r w:rsidRPr="001C4F4C">
              <w:rPr>
                <w:rFonts w:eastAsia="Calibri"/>
                <w:kern w:val="16"/>
                <w:sz w:val="22"/>
                <w:szCs w:val="22"/>
                <w:lang w:eastAsia="en-US"/>
              </w:rPr>
              <w:t xml:space="preserve"> </w:t>
            </w:r>
            <w:r w:rsidR="009F07CF" w:rsidRPr="001C4F4C">
              <w:rPr>
                <w:rFonts w:eastAsia="Calibri"/>
                <w:kern w:val="16"/>
                <w:sz w:val="22"/>
                <w:szCs w:val="22"/>
                <w:lang w:eastAsia="en-US"/>
              </w:rPr>
              <w:t>п</w:t>
            </w:r>
            <w:r w:rsidRPr="001C4F4C">
              <w:rPr>
                <w:rFonts w:eastAsia="Calibri"/>
                <w:kern w:val="16"/>
                <w:sz w:val="22"/>
                <w:szCs w:val="22"/>
                <w:lang w:eastAsia="en-US"/>
              </w:rPr>
              <w:t xml:space="preserve">лата </w:t>
            </w:r>
          </w:p>
        </w:tc>
        <w:tc>
          <w:tcPr>
            <w:tcW w:w="1410" w:type="dxa"/>
            <w:tcBorders>
              <w:top w:val="nil"/>
              <w:left w:val="single" w:sz="4" w:space="0" w:color="auto"/>
              <w:bottom w:val="nil"/>
              <w:right w:val="single" w:sz="4" w:space="0" w:color="auto"/>
            </w:tcBorders>
            <w:vAlign w:val="bottom"/>
          </w:tcPr>
          <w:p w:rsidR="00325A30" w:rsidRPr="001C4F4C" w:rsidRDefault="00325A30" w:rsidP="005B14A6">
            <w:pPr>
              <w:spacing w:line="221" w:lineRule="auto"/>
              <w:jc w:val="right"/>
              <w:rPr>
                <w:kern w:val="16"/>
                <w:sz w:val="22"/>
                <w:szCs w:val="22"/>
              </w:rPr>
            </w:pPr>
          </w:p>
        </w:tc>
        <w:tc>
          <w:tcPr>
            <w:tcW w:w="1251" w:type="dxa"/>
            <w:tcBorders>
              <w:top w:val="nil"/>
              <w:left w:val="single" w:sz="4" w:space="0" w:color="auto"/>
              <w:bottom w:val="nil"/>
              <w:right w:val="single" w:sz="4" w:space="0" w:color="auto"/>
            </w:tcBorders>
            <w:vAlign w:val="bottom"/>
          </w:tcPr>
          <w:p w:rsidR="00325A30" w:rsidRPr="001C4F4C" w:rsidRDefault="00325A30" w:rsidP="005B14A6">
            <w:pPr>
              <w:spacing w:line="221" w:lineRule="auto"/>
              <w:jc w:val="right"/>
              <w:rPr>
                <w:kern w:val="16"/>
                <w:sz w:val="22"/>
                <w:szCs w:val="22"/>
              </w:rPr>
            </w:pPr>
          </w:p>
        </w:tc>
        <w:tc>
          <w:tcPr>
            <w:tcW w:w="1200" w:type="dxa"/>
            <w:tcBorders>
              <w:top w:val="nil"/>
              <w:left w:val="single" w:sz="4" w:space="0" w:color="auto"/>
              <w:bottom w:val="nil"/>
              <w:right w:val="single" w:sz="4" w:space="0" w:color="auto"/>
            </w:tcBorders>
            <w:vAlign w:val="bottom"/>
          </w:tcPr>
          <w:p w:rsidR="00325A30" w:rsidRPr="001C4F4C" w:rsidRDefault="00325A30" w:rsidP="005B14A6">
            <w:pPr>
              <w:spacing w:line="221" w:lineRule="auto"/>
              <w:jc w:val="right"/>
              <w:rPr>
                <w:kern w:val="16"/>
                <w:sz w:val="22"/>
                <w:szCs w:val="22"/>
              </w:rPr>
            </w:pPr>
          </w:p>
        </w:tc>
        <w:tc>
          <w:tcPr>
            <w:tcW w:w="1976" w:type="dxa"/>
            <w:tcBorders>
              <w:top w:val="nil"/>
              <w:left w:val="single" w:sz="4" w:space="0" w:color="auto"/>
              <w:bottom w:val="nil"/>
              <w:right w:val="double" w:sz="4" w:space="0" w:color="auto"/>
            </w:tcBorders>
            <w:vAlign w:val="bottom"/>
          </w:tcPr>
          <w:p w:rsidR="00325A30" w:rsidRPr="001C4F4C" w:rsidRDefault="00325A30" w:rsidP="005B14A6">
            <w:pPr>
              <w:spacing w:line="221" w:lineRule="auto"/>
              <w:jc w:val="right"/>
              <w:rPr>
                <w:kern w:val="16"/>
                <w:sz w:val="22"/>
                <w:szCs w:val="22"/>
              </w:rPr>
            </w:pPr>
          </w:p>
        </w:tc>
      </w:tr>
      <w:tr w:rsidR="00325A30" w:rsidRPr="001C4F4C" w:rsidTr="006E395E">
        <w:trPr>
          <w:cantSplit/>
          <w:trHeight w:val="59"/>
          <w:jc w:val="center"/>
        </w:trPr>
        <w:tc>
          <w:tcPr>
            <w:tcW w:w="4238" w:type="dxa"/>
            <w:tcBorders>
              <w:top w:val="nil"/>
              <w:left w:val="double" w:sz="4" w:space="0" w:color="auto"/>
              <w:bottom w:val="nil"/>
              <w:right w:val="single" w:sz="4" w:space="0" w:color="auto"/>
            </w:tcBorders>
            <w:vAlign w:val="bottom"/>
          </w:tcPr>
          <w:p w:rsidR="00325A30" w:rsidRPr="001C4F4C" w:rsidRDefault="008A306E" w:rsidP="005B14A6">
            <w:pPr>
              <w:spacing w:line="221" w:lineRule="auto"/>
              <w:ind w:left="170"/>
              <w:rPr>
                <w:kern w:val="16"/>
                <w:sz w:val="22"/>
                <w:szCs w:val="22"/>
              </w:rPr>
            </w:pPr>
            <w:proofErr w:type="gramStart"/>
            <w:r w:rsidRPr="001C4F4C">
              <w:rPr>
                <w:rFonts w:eastAsia="Calibri"/>
                <w:kern w:val="16"/>
                <w:sz w:val="22"/>
                <w:szCs w:val="22"/>
                <w:lang w:eastAsia="en-US"/>
              </w:rPr>
              <w:t>номинальная</w:t>
            </w:r>
            <w:proofErr w:type="gramEnd"/>
            <w:r w:rsidR="00325A30" w:rsidRPr="001C4F4C">
              <w:rPr>
                <w:kern w:val="16"/>
                <w:sz w:val="22"/>
                <w:szCs w:val="22"/>
              </w:rPr>
              <w:t>, рублей</w:t>
            </w:r>
          </w:p>
        </w:tc>
        <w:tc>
          <w:tcPr>
            <w:tcW w:w="1410" w:type="dxa"/>
            <w:tcBorders>
              <w:top w:val="nil"/>
              <w:left w:val="single" w:sz="4" w:space="0" w:color="auto"/>
              <w:bottom w:val="nil"/>
              <w:right w:val="single" w:sz="4" w:space="0" w:color="auto"/>
            </w:tcBorders>
            <w:vAlign w:val="bottom"/>
          </w:tcPr>
          <w:p w:rsidR="00325A30" w:rsidRPr="001C4F4C" w:rsidRDefault="001A3D9D" w:rsidP="00C074D1">
            <w:pPr>
              <w:spacing w:line="221" w:lineRule="auto"/>
              <w:jc w:val="right"/>
              <w:rPr>
                <w:kern w:val="16"/>
                <w:sz w:val="22"/>
                <w:szCs w:val="22"/>
                <w:vertAlign w:val="superscript"/>
              </w:rPr>
            </w:pPr>
            <w:r w:rsidRPr="001C4F4C">
              <w:rPr>
                <w:kern w:val="16"/>
                <w:sz w:val="22"/>
                <w:szCs w:val="22"/>
              </w:rPr>
              <w:t>23790</w:t>
            </w:r>
            <w:r w:rsidR="00C074D1" w:rsidRPr="001C4F4C">
              <w:rPr>
                <w:kern w:val="16"/>
                <w:sz w:val="22"/>
                <w:szCs w:val="22"/>
                <w:vertAlign w:val="superscript"/>
              </w:rPr>
              <w:t>3</w:t>
            </w:r>
            <w:r w:rsidR="00E83A72" w:rsidRPr="001C4F4C">
              <w:rPr>
                <w:kern w:val="16"/>
                <w:sz w:val="22"/>
                <w:szCs w:val="22"/>
                <w:vertAlign w:val="superscript"/>
              </w:rPr>
              <w:t xml:space="preserve">), </w:t>
            </w:r>
            <w:r w:rsidR="00C074D1" w:rsidRPr="001C4F4C">
              <w:rPr>
                <w:kern w:val="16"/>
                <w:sz w:val="22"/>
                <w:szCs w:val="22"/>
                <w:vertAlign w:val="superscript"/>
              </w:rPr>
              <w:t>6</w:t>
            </w:r>
            <w:r w:rsidR="00325A30" w:rsidRPr="001C4F4C">
              <w:rPr>
                <w:kern w:val="16"/>
                <w:sz w:val="22"/>
                <w:szCs w:val="22"/>
                <w:vertAlign w:val="superscript"/>
              </w:rPr>
              <w:t>)</w:t>
            </w:r>
          </w:p>
        </w:tc>
        <w:tc>
          <w:tcPr>
            <w:tcW w:w="1251" w:type="dxa"/>
            <w:tcBorders>
              <w:top w:val="nil"/>
              <w:left w:val="single" w:sz="4" w:space="0" w:color="auto"/>
              <w:bottom w:val="nil"/>
              <w:right w:val="single" w:sz="4" w:space="0" w:color="auto"/>
            </w:tcBorders>
            <w:vAlign w:val="bottom"/>
          </w:tcPr>
          <w:p w:rsidR="00325A30" w:rsidRPr="001C4F4C" w:rsidRDefault="001A3D9D" w:rsidP="005B14A6">
            <w:pPr>
              <w:spacing w:line="221" w:lineRule="auto"/>
              <w:jc w:val="right"/>
              <w:rPr>
                <w:kern w:val="16"/>
                <w:sz w:val="22"/>
                <w:szCs w:val="22"/>
              </w:rPr>
            </w:pPr>
            <w:r w:rsidRPr="001C4F4C">
              <w:rPr>
                <w:kern w:val="16"/>
                <w:sz w:val="22"/>
                <w:szCs w:val="22"/>
              </w:rPr>
              <w:t>-</w:t>
            </w:r>
          </w:p>
        </w:tc>
        <w:tc>
          <w:tcPr>
            <w:tcW w:w="1200" w:type="dxa"/>
            <w:tcBorders>
              <w:top w:val="nil"/>
              <w:left w:val="single" w:sz="4" w:space="0" w:color="auto"/>
              <w:bottom w:val="nil"/>
              <w:right w:val="single" w:sz="4" w:space="0" w:color="auto"/>
            </w:tcBorders>
            <w:vAlign w:val="bottom"/>
          </w:tcPr>
          <w:p w:rsidR="00325A30" w:rsidRPr="001C4F4C" w:rsidRDefault="001A3D9D" w:rsidP="00064648">
            <w:pPr>
              <w:spacing w:line="221" w:lineRule="auto"/>
              <w:ind w:left="-113"/>
              <w:jc w:val="right"/>
              <w:rPr>
                <w:spacing w:val="-8"/>
                <w:kern w:val="16"/>
                <w:sz w:val="22"/>
                <w:szCs w:val="22"/>
              </w:rPr>
            </w:pPr>
            <w:r w:rsidRPr="001C4F4C">
              <w:rPr>
                <w:spacing w:val="-8"/>
                <w:kern w:val="16"/>
                <w:sz w:val="22"/>
                <w:szCs w:val="22"/>
              </w:rPr>
              <w:t>99,4</w:t>
            </w:r>
            <w:r w:rsidR="00C074D1" w:rsidRPr="001C4F4C">
              <w:rPr>
                <w:spacing w:val="-8"/>
                <w:kern w:val="16"/>
                <w:sz w:val="22"/>
                <w:szCs w:val="22"/>
                <w:vertAlign w:val="superscript"/>
              </w:rPr>
              <w:t>3</w:t>
            </w:r>
            <w:r w:rsidR="00E83A72" w:rsidRPr="001C4F4C">
              <w:rPr>
                <w:spacing w:val="-8"/>
                <w:kern w:val="16"/>
                <w:sz w:val="22"/>
                <w:szCs w:val="22"/>
                <w:vertAlign w:val="superscript"/>
              </w:rPr>
              <w:t xml:space="preserve">), </w:t>
            </w:r>
            <w:r w:rsidR="00C074D1" w:rsidRPr="001C4F4C">
              <w:rPr>
                <w:spacing w:val="-8"/>
                <w:kern w:val="16"/>
                <w:sz w:val="22"/>
                <w:szCs w:val="22"/>
                <w:vertAlign w:val="superscript"/>
              </w:rPr>
              <w:t>6</w:t>
            </w:r>
            <w:r w:rsidR="004C718C" w:rsidRPr="001C4F4C">
              <w:rPr>
                <w:spacing w:val="-8"/>
                <w:kern w:val="16"/>
                <w:sz w:val="22"/>
                <w:szCs w:val="22"/>
                <w:vertAlign w:val="superscript"/>
              </w:rPr>
              <w:t>)</w:t>
            </w:r>
            <w:r w:rsidR="00200EB3" w:rsidRPr="001C4F4C">
              <w:rPr>
                <w:spacing w:val="-8"/>
                <w:kern w:val="16"/>
                <w:sz w:val="22"/>
                <w:szCs w:val="22"/>
                <w:vertAlign w:val="superscript"/>
              </w:rPr>
              <w:t>, 1</w:t>
            </w:r>
            <w:r w:rsidR="00C074D1" w:rsidRPr="001C4F4C">
              <w:rPr>
                <w:spacing w:val="-8"/>
                <w:kern w:val="16"/>
                <w:sz w:val="22"/>
                <w:szCs w:val="22"/>
                <w:vertAlign w:val="superscript"/>
              </w:rPr>
              <w:t>0</w:t>
            </w:r>
            <w:r w:rsidR="00200EB3" w:rsidRPr="001C4F4C">
              <w:rPr>
                <w:spacing w:val="-8"/>
                <w:kern w:val="16"/>
                <w:sz w:val="22"/>
                <w:szCs w:val="22"/>
                <w:vertAlign w:val="superscript"/>
              </w:rPr>
              <w:t>)</w:t>
            </w:r>
          </w:p>
        </w:tc>
        <w:tc>
          <w:tcPr>
            <w:tcW w:w="1976" w:type="dxa"/>
            <w:tcBorders>
              <w:top w:val="nil"/>
              <w:left w:val="single" w:sz="4" w:space="0" w:color="auto"/>
              <w:bottom w:val="nil"/>
              <w:right w:val="double" w:sz="4" w:space="0" w:color="auto"/>
            </w:tcBorders>
            <w:vAlign w:val="bottom"/>
          </w:tcPr>
          <w:p w:rsidR="00325A30" w:rsidRPr="001C4F4C" w:rsidRDefault="00325A30" w:rsidP="005B14A6">
            <w:pPr>
              <w:spacing w:line="221" w:lineRule="auto"/>
              <w:jc w:val="right"/>
              <w:rPr>
                <w:sz w:val="22"/>
                <w:szCs w:val="22"/>
              </w:rPr>
            </w:pPr>
            <w:r w:rsidRPr="001C4F4C">
              <w:rPr>
                <w:kern w:val="16"/>
                <w:sz w:val="22"/>
                <w:szCs w:val="22"/>
              </w:rPr>
              <w:t>…</w:t>
            </w:r>
          </w:p>
        </w:tc>
      </w:tr>
      <w:tr w:rsidR="00325A30" w:rsidRPr="001C4F4C" w:rsidTr="006E395E">
        <w:trPr>
          <w:cantSplit/>
          <w:trHeight w:val="63"/>
          <w:jc w:val="center"/>
        </w:trPr>
        <w:tc>
          <w:tcPr>
            <w:tcW w:w="4238" w:type="dxa"/>
            <w:tcBorders>
              <w:top w:val="nil"/>
              <w:left w:val="double" w:sz="4" w:space="0" w:color="auto"/>
              <w:bottom w:val="nil"/>
              <w:right w:val="single" w:sz="4" w:space="0" w:color="auto"/>
            </w:tcBorders>
            <w:vAlign w:val="bottom"/>
          </w:tcPr>
          <w:p w:rsidR="00325A30" w:rsidRPr="001C4F4C" w:rsidRDefault="00325A30" w:rsidP="005B14A6">
            <w:pPr>
              <w:spacing w:line="221" w:lineRule="auto"/>
              <w:ind w:left="170"/>
              <w:rPr>
                <w:rFonts w:eastAsia="Calibri"/>
                <w:kern w:val="16"/>
                <w:sz w:val="22"/>
                <w:szCs w:val="22"/>
                <w:lang w:eastAsia="en-US"/>
              </w:rPr>
            </w:pPr>
            <w:proofErr w:type="gramStart"/>
            <w:r w:rsidRPr="001C4F4C">
              <w:rPr>
                <w:rFonts w:eastAsia="Calibri"/>
                <w:kern w:val="16"/>
                <w:sz w:val="22"/>
                <w:szCs w:val="22"/>
                <w:lang w:eastAsia="en-US"/>
              </w:rPr>
              <w:t>реальная</w:t>
            </w:r>
            <w:proofErr w:type="gramEnd"/>
          </w:p>
        </w:tc>
        <w:tc>
          <w:tcPr>
            <w:tcW w:w="1410" w:type="dxa"/>
            <w:tcBorders>
              <w:top w:val="nil"/>
              <w:left w:val="single" w:sz="4" w:space="0" w:color="auto"/>
              <w:bottom w:val="nil"/>
              <w:right w:val="single" w:sz="4" w:space="0" w:color="auto"/>
            </w:tcBorders>
            <w:vAlign w:val="bottom"/>
          </w:tcPr>
          <w:p w:rsidR="00325A30" w:rsidRPr="001C4F4C" w:rsidRDefault="00325A30" w:rsidP="005B14A6">
            <w:pPr>
              <w:spacing w:line="221" w:lineRule="auto"/>
              <w:jc w:val="right"/>
              <w:rPr>
                <w:kern w:val="16"/>
                <w:sz w:val="22"/>
                <w:szCs w:val="22"/>
              </w:rPr>
            </w:pPr>
            <w:proofErr w:type="gramStart"/>
            <w:r w:rsidRPr="001C4F4C">
              <w:rPr>
                <w:kern w:val="16"/>
                <w:sz w:val="22"/>
                <w:szCs w:val="22"/>
              </w:rPr>
              <w:t>х</w:t>
            </w:r>
            <w:proofErr w:type="gramEnd"/>
          </w:p>
        </w:tc>
        <w:tc>
          <w:tcPr>
            <w:tcW w:w="1251" w:type="dxa"/>
            <w:tcBorders>
              <w:top w:val="nil"/>
              <w:left w:val="single" w:sz="4" w:space="0" w:color="auto"/>
              <w:bottom w:val="nil"/>
              <w:right w:val="single" w:sz="4" w:space="0" w:color="auto"/>
            </w:tcBorders>
            <w:vAlign w:val="bottom"/>
          </w:tcPr>
          <w:p w:rsidR="00325A30" w:rsidRPr="001C4F4C" w:rsidRDefault="001A3D9D" w:rsidP="005B14A6">
            <w:pPr>
              <w:spacing w:line="221" w:lineRule="auto"/>
              <w:jc w:val="right"/>
              <w:rPr>
                <w:kern w:val="16"/>
                <w:sz w:val="22"/>
                <w:szCs w:val="22"/>
              </w:rPr>
            </w:pPr>
            <w:r w:rsidRPr="001C4F4C">
              <w:rPr>
                <w:kern w:val="16"/>
                <w:sz w:val="22"/>
                <w:szCs w:val="22"/>
              </w:rPr>
              <w:t>-</w:t>
            </w:r>
          </w:p>
        </w:tc>
        <w:tc>
          <w:tcPr>
            <w:tcW w:w="1200" w:type="dxa"/>
            <w:tcBorders>
              <w:top w:val="nil"/>
              <w:left w:val="single" w:sz="4" w:space="0" w:color="auto"/>
              <w:bottom w:val="nil"/>
              <w:right w:val="single" w:sz="4" w:space="0" w:color="auto"/>
            </w:tcBorders>
            <w:vAlign w:val="bottom"/>
          </w:tcPr>
          <w:p w:rsidR="00325A30" w:rsidRPr="001C4F4C" w:rsidRDefault="001A3D9D" w:rsidP="00064648">
            <w:pPr>
              <w:spacing w:line="221" w:lineRule="auto"/>
              <w:ind w:left="-113"/>
              <w:jc w:val="right"/>
              <w:rPr>
                <w:spacing w:val="-8"/>
                <w:sz w:val="22"/>
                <w:szCs w:val="22"/>
              </w:rPr>
            </w:pPr>
            <w:r w:rsidRPr="001C4F4C">
              <w:rPr>
                <w:spacing w:val="-8"/>
                <w:kern w:val="16"/>
                <w:sz w:val="22"/>
                <w:szCs w:val="22"/>
              </w:rPr>
              <w:t>98,6</w:t>
            </w:r>
            <w:r w:rsidR="00C074D1" w:rsidRPr="001C4F4C">
              <w:rPr>
                <w:spacing w:val="-8"/>
                <w:kern w:val="16"/>
                <w:sz w:val="22"/>
                <w:szCs w:val="22"/>
                <w:vertAlign w:val="superscript"/>
              </w:rPr>
              <w:t>3</w:t>
            </w:r>
            <w:r w:rsidR="00E83A72" w:rsidRPr="001C4F4C">
              <w:rPr>
                <w:spacing w:val="-8"/>
                <w:kern w:val="16"/>
                <w:sz w:val="22"/>
                <w:szCs w:val="22"/>
                <w:vertAlign w:val="superscript"/>
              </w:rPr>
              <w:t xml:space="preserve">), </w:t>
            </w:r>
            <w:r w:rsidR="00C074D1" w:rsidRPr="001C4F4C">
              <w:rPr>
                <w:spacing w:val="-8"/>
                <w:kern w:val="16"/>
                <w:sz w:val="22"/>
                <w:szCs w:val="22"/>
                <w:vertAlign w:val="superscript"/>
              </w:rPr>
              <w:t>6</w:t>
            </w:r>
            <w:r w:rsidR="004C718C" w:rsidRPr="001C4F4C">
              <w:rPr>
                <w:spacing w:val="-8"/>
                <w:kern w:val="16"/>
                <w:sz w:val="22"/>
                <w:szCs w:val="22"/>
                <w:vertAlign w:val="superscript"/>
              </w:rPr>
              <w:t>)</w:t>
            </w:r>
            <w:r w:rsidR="00200EB3" w:rsidRPr="001C4F4C">
              <w:rPr>
                <w:spacing w:val="-8"/>
                <w:kern w:val="16"/>
                <w:sz w:val="22"/>
                <w:szCs w:val="22"/>
                <w:vertAlign w:val="superscript"/>
              </w:rPr>
              <w:t>, 1</w:t>
            </w:r>
            <w:r w:rsidR="00C074D1" w:rsidRPr="001C4F4C">
              <w:rPr>
                <w:spacing w:val="-8"/>
                <w:kern w:val="16"/>
                <w:sz w:val="22"/>
                <w:szCs w:val="22"/>
                <w:vertAlign w:val="superscript"/>
              </w:rPr>
              <w:t>0</w:t>
            </w:r>
            <w:r w:rsidR="00200EB3" w:rsidRPr="001C4F4C">
              <w:rPr>
                <w:spacing w:val="-8"/>
                <w:kern w:val="16"/>
                <w:sz w:val="22"/>
                <w:szCs w:val="22"/>
                <w:vertAlign w:val="superscript"/>
              </w:rPr>
              <w:t>)</w:t>
            </w:r>
          </w:p>
        </w:tc>
        <w:tc>
          <w:tcPr>
            <w:tcW w:w="1976" w:type="dxa"/>
            <w:tcBorders>
              <w:top w:val="nil"/>
              <w:left w:val="single" w:sz="4" w:space="0" w:color="auto"/>
              <w:bottom w:val="nil"/>
              <w:right w:val="double" w:sz="4" w:space="0" w:color="auto"/>
            </w:tcBorders>
            <w:vAlign w:val="bottom"/>
          </w:tcPr>
          <w:p w:rsidR="00325A30" w:rsidRPr="001C4F4C" w:rsidRDefault="00325A30" w:rsidP="005B14A6">
            <w:pPr>
              <w:spacing w:line="221" w:lineRule="auto"/>
              <w:jc w:val="right"/>
              <w:rPr>
                <w:kern w:val="16"/>
                <w:sz w:val="22"/>
                <w:szCs w:val="22"/>
              </w:rPr>
            </w:pPr>
            <w:r w:rsidRPr="001C4F4C">
              <w:rPr>
                <w:kern w:val="16"/>
                <w:sz w:val="22"/>
                <w:szCs w:val="22"/>
              </w:rPr>
              <w:t>…</w:t>
            </w:r>
          </w:p>
        </w:tc>
      </w:tr>
      <w:tr w:rsidR="00325A30" w:rsidRPr="001C4F4C" w:rsidTr="006E395E">
        <w:trPr>
          <w:cantSplit/>
          <w:trHeight w:val="221"/>
          <w:jc w:val="center"/>
        </w:trPr>
        <w:tc>
          <w:tcPr>
            <w:tcW w:w="4238" w:type="dxa"/>
            <w:tcBorders>
              <w:top w:val="nil"/>
              <w:left w:val="double" w:sz="4" w:space="0" w:color="auto"/>
              <w:bottom w:val="nil"/>
              <w:right w:val="single" w:sz="4" w:space="0" w:color="auto"/>
            </w:tcBorders>
            <w:vAlign w:val="bottom"/>
          </w:tcPr>
          <w:p w:rsidR="00ED0187" w:rsidRPr="001C4F4C" w:rsidRDefault="00325A30" w:rsidP="005B14A6">
            <w:pPr>
              <w:spacing w:line="221" w:lineRule="auto"/>
              <w:rPr>
                <w:rFonts w:eastAsia="Calibri"/>
                <w:kern w:val="16"/>
                <w:sz w:val="22"/>
                <w:szCs w:val="22"/>
                <w:lang w:eastAsia="en-US"/>
              </w:rPr>
            </w:pPr>
            <w:r w:rsidRPr="001C4F4C">
              <w:rPr>
                <w:rFonts w:eastAsia="Calibri"/>
                <w:kern w:val="16"/>
                <w:sz w:val="22"/>
                <w:szCs w:val="22"/>
                <w:lang w:eastAsia="en-US"/>
              </w:rPr>
              <w:t xml:space="preserve">Просроченная задолженность по </w:t>
            </w:r>
          </w:p>
          <w:p w:rsidR="00DF7D6F" w:rsidRPr="001C4F4C" w:rsidRDefault="00325A30" w:rsidP="005B14A6">
            <w:pPr>
              <w:spacing w:line="221" w:lineRule="auto"/>
              <w:rPr>
                <w:rFonts w:eastAsia="Calibri"/>
                <w:noProof/>
                <w:kern w:val="2"/>
                <w:sz w:val="22"/>
                <w:szCs w:val="22"/>
                <w:lang w:eastAsia="en-US"/>
              </w:rPr>
            </w:pPr>
            <w:proofErr w:type="gramStart"/>
            <w:r w:rsidRPr="001C4F4C">
              <w:rPr>
                <w:rFonts w:eastAsia="Calibri"/>
                <w:kern w:val="16"/>
                <w:sz w:val="22"/>
                <w:szCs w:val="22"/>
                <w:lang w:eastAsia="en-US"/>
              </w:rPr>
              <w:t>заработной</w:t>
            </w:r>
            <w:proofErr w:type="gramEnd"/>
            <w:r w:rsidRPr="001C4F4C">
              <w:rPr>
                <w:rFonts w:eastAsia="Calibri"/>
                <w:kern w:val="16"/>
                <w:sz w:val="22"/>
                <w:szCs w:val="22"/>
                <w:lang w:eastAsia="en-US"/>
              </w:rPr>
              <w:t xml:space="preserve"> плате</w:t>
            </w:r>
            <w:r w:rsidR="00E72DC5" w:rsidRPr="001C4F4C">
              <w:rPr>
                <w:rFonts w:eastAsia="Calibri"/>
                <w:kern w:val="16"/>
                <w:sz w:val="22"/>
                <w:szCs w:val="22"/>
                <w:lang w:eastAsia="en-US"/>
              </w:rPr>
              <w:t xml:space="preserve"> (</w:t>
            </w:r>
            <w:r w:rsidR="00E72DC5" w:rsidRPr="001C4F4C">
              <w:rPr>
                <w:rFonts w:eastAsia="Calibri"/>
                <w:noProof/>
                <w:kern w:val="2"/>
                <w:sz w:val="22"/>
                <w:szCs w:val="22"/>
                <w:lang w:eastAsia="en-US"/>
              </w:rPr>
              <w:t xml:space="preserve">по состоянию </w:t>
            </w:r>
          </w:p>
          <w:p w:rsidR="00325A30" w:rsidRPr="001C4F4C" w:rsidRDefault="00E72DC5" w:rsidP="00955C8B">
            <w:pPr>
              <w:spacing w:line="221" w:lineRule="auto"/>
              <w:rPr>
                <w:kern w:val="16"/>
                <w:sz w:val="22"/>
                <w:szCs w:val="22"/>
              </w:rPr>
            </w:pPr>
            <w:r w:rsidRPr="001C4F4C">
              <w:rPr>
                <w:rFonts w:eastAsia="Calibri"/>
                <w:noProof/>
                <w:kern w:val="2"/>
                <w:sz w:val="22"/>
                <w:szCs w:val="22"/>
                <w:lang w:eastAsia="en-US"/>
              </w:rPr>
              <w:t xml:space="preserve">на 1 </w:t>
            </w:r>
            <w:r w:rsidR="00955C8B" w:rsidRPr="001C4F4C">
              <w:rPr>
                <w:rFonts w:eastAsia="Calibri"/>
                <w:noProof/>
                <w:kern w:val="2"/>
                <w:sz w:val="22"/>
                <w:szCs w:val="22"/>
                <w:lang w:eastAsia="en-US"/>
              </w:rPr>
              <w:t>января 2016г.</w:t>
            </w:r>
            <w:r w:rsidRPr="001C4F4C">
              <w:rPr>
                <w:rFonts w:eastAsia="Calibri"/>
                <w:kern w:val="16"/>
                <w:sz w:val="22"/>
                <w:szCs w:val="22"/>
                <w:lang w:eastAsia="en-US"/>
              </w:rPr>
              <w:t>)</w:t>
            </w:r>
            <w:r w:rsidR="00325A30" w:rsidRPr="001C4F4C">
              <w:rPr>
                <w:rFonts w:eastAsia="Calibri"/>
                <w:kern w:val="16"/>
                <w:sz w:val="22"/>
                <w:szCs w:val="22"/>
                <w:lang w:eastAsia="en-US"/>
              </w:rPr>
              <w:t>, млн.рублей</w:t>
            </w:r>
          </w:p>
        </w:tc>
        <w:tc>
          <w:tcPr>
            <w:tcW w:w="1410" w:type="dxa"/>
            <w:tcBorders>
              <w:top w:val="nil"/>
              <w:left w:val="single" w:sz="4" w:space="0" w:color="auto"/>
              <w:bottom w:val="nil"/>
              <w:right w:val="single" w:sz="4" w:space="0" w:color="auto"/>
            </w:tcBorders>
            <w:vAlign w:val="bottom"/>
          </w:tcPr>
          <w:p w:rsidR="00325A30" w:rsidRPr="001C4F4C" w:rsidRDefault="001A3D9D" w:rsidP="005D23E9">
            <w:pPr>
              <w:spacing w:line="221" w:lineRule="auto"/>
              <w:jc w:val="right"/>
              <w:rPr>
                <w:kern w:val="16"/>
                <w:sz w:val="22"/>
                <w:szCs w:val="22"/>
              </w:rPr>
            </w:pPr>
            <w:r w:rsidRPr="001C4F4C">
              <w:rPr>
                <w:kern w:val="16"/>
                <w:sz w:val="22"/>
                <w:szCs w:val="22"/>
              </w:rPr>
              <w:t>59,8</w:t>
            </w:r>
          </w:p>
        </w:tc>
        <w:tc>
          <w:tcPr>
            <w:tcW w:w="1251" w:type="dxa"/>
            <w:tcBorders>
              <w:top w:val="nil"/>
              <w:left w:val="single" w:sz="4" w:space="0" w:color="auto"/>
              <w:bottom w:val="nil"/>
              <w:right w:val="single" w:sz="4" w:space="0" w:color="auto"/>
            </w:tcBorders>
            <w:vAlign w:val="bottom"/>
          </w:tcPr>
          <w:p w:rsidR="00325A30" w:rsidRPr="001C4F4C" w:rsidRDefault="00325A30" w:rsidP="005B14A6">
            <w:pPr>
              <w:spacing w:line="221" w:lineRule="auto"/>
              <w:jc w:val="right"/>
              <w:rPr>
                <w:kern w:val="16"/>
                <w:sz w:val="22"/>
                <w:szCs w:val="22"/>
              </w:rPr>
            </w:pPr>
            <w:r w:rsidRPr="001C4F4C">
              <w:rPr>
                <w:kern w:val="16"/>
                <w:sz w:val="22"/>
                <w:szCs w:val="22"/>
              </w:rPr>
              <w:t>…</w:t>
            </w:r>
          </w:p>
        </w:tc>
        <w:tc>
          <w:tcPr>
            <w:tcW w:w="1200" w:type="dxa"/>
            <w:tcBorders>
              <w:top w:val="nil"/>
              <w:left w:val="single" w:sz="4" w:space="0" w:color="auto"/>
              <w:bottom w:val="nil"/>
              <w:right w:val="single" w:sz="4" w:space="0" w:color="auto"/>
            </w:tcBorders>
            <w:vAlign w:val="bottom"/>
          </w:tcPr>
          <w:p w:rsidR="00325A30" w:rsidRPr="001C4F4C" w:rsidRDefault="001A3D9D" w:rsidP="0018143E">
            <w:pPr>
              <w:spacing w:line="221" w:lineRule="auto"/>
              <w:jc w:val="right"/>
              <w:rPr>
                <w:kern w:val="16"/>
                <w:sz w:val="22"/>
                <w:szCs w:val="22"/>
              </w:rPr>
            </w:pPr>
            <w:r w:rsidRPr="001C4F4C">
              <w:rPr>
                <w:rFonts w:eastAsia="Calibri"/>
                <w:kern w:val="16"/>
                <w:sz w:val="22"/>
                <w:szCs w:val="22"/>
                <w:lang w:eastAsia="en-US"/>
              </w:rPr>
              <w:t>58,7</w:t>
            </w:r>
            <w:r w:rsidR="00C074D1" w:rsidRPr="001C4F4C">
              <w:rPr>
                <w:rFonts w:eastAsia="Calibri"/>
                <w:kern w:val="16"/>
                <w:sz w:val="22"/>
                <w:szCs w:val="22"/>
                <w:vertAlign w:val="superscript"/>
                <w:lang w:eastAsia="en-US"/>
              </w:rPr>
              <w:t>7</w:t>
            </w:r>
            <w:r w:rsidR="0062570C" w:rsidRPr="001C4F4C">
              <w:rPr>
                <w:rFonts w:eastAsia="Calibri"/>
                <w:kern w:val="16"/>
                <w:sz w:val="22"/>
                <w:szCs w:val="22"/>
                <w:vertAlign w:val="superscript"/>
                <w:lang w:eastAsia="en-US"/>
              </w:rPr>
              <w:t>)</w:t>
            </w:r>
          </w:p>
        </w:tc>
        <w:tc>
          <w:tcPr>
            <w:tcW w:w="1976" w:type="dxa"/>
            <w:tcBorders>
              <w:top w:val="nil"/>
              <w:left w:val="single" w:sz="4" w:space="0" w:color="auto"/>
              <w:bottom w:val="nil"/>
              <w:right w:val="double" w:sz="4" w:space="0" w:color="auto"/>
            </w:tcBorders>
            <w:vAlign w:val="bottom"/>
          </w:tcPr>
          <w:p w:rsidR="00325A30" w:rsidRPr="001C4F4C" w:rsidRDefault="00325A30" w:rsidP="005B14A6">
            <w:pPr>
              <w:spacing w:line="221" w:lineRule="auto"/>
              <w:jc w:val="right"/>
              <w:rPr>
                <w:kern w:val="16"/>
                <w:sz w:val="22"/>
                <w:szCs w:val="22"/>
              </w:rPr>
            </w:pPr>
            <w:proofErr w:type="gramStart"/>
            <w:r w:rsidRPr="001C4F4C">
              <w:rPr>
                <w:kern w:val="16"/>
                <w:sz w:val="22"/>
                <w:szCs w:val="22"/>
              </w:rPr>
              <w:t>х</w:t>
            </w:r>
            <w:proofErr w:type="gramEnd"/>
          </w:p>
        </w:tc>
      </w:tr>
      <w:tr w:rsidR="00325A30" w:rsidRPr="001C4F4C" w:rsidTr="006E395E">
        <w:trPr>
          <w:cantSplit/>
          <w:trHeight w:val="538"/>
          <w:jc w:val="center"/>
        </w:trPr>
        <w:tc>
          <w:tcPr>
            <w:tcW w:w="4238" w:type="dxa"/>
            <w:tcBorders>
              <w:top w:val="nil"/>
              <w:left w:val="double" w:sz="4" w:space="0" w:color="auto"/>
              <w:bottom w:val="nil"/>
              <w:right w:val="single" w:sz="4" w:space="0" w:color="auto"/>
            </w:tcBorders>
            <w:vAlign w:val="bottom"/>
          </w:tcPr>
          <w:p w:rsidR="009F07CF" w:rsidRPr="001C4F4C" w:rsidRDefault="00325A30" w:rsidP="005B14A6">
            <w:pPr>
              <w:spacing w:line="221" w:lineRule="auto"/>
              <w:ind w:right="-256"/>
              <w:rPr>
                <w:rFonts w:eastAsia="Calibri"/>
                <w:spacing w:val="-6"/>
                <w:kern w:val="16"/>
                <w:sz w:val="22"/>
                <w:szCs w:val="22"/>
                <w:lang w:eastAsia="en-US"/>
              </w:rPr>
            </w:pPr>
            <w:r w:rsidRPr="001C4F4C">
              <w:rPr>
                <w:rFonts w:eastAsia="Calibri"/>
                <w:spacing w:val="-6"/>
                <w:kern w:val="16"/>
                <w:sz w:val="22"/>
                <w:szCs w:val="22"/>
                <w:lang w:eastAsia="en-US"/>
              </w:rPr>
              <w:t xml:space="preserve">Численность зарегистрированных </w:t>
            </w:r>
          </w:p>
          <w:p w:rsidR="00325A30" w:rsidRPr="001C4F4C" w:rsidRDefault="00325A30" w:rsidP="00C074D1">
            <w:pPr>
              <w:spacing w:line="221" w:lineRule="auto"/>
              <w:ind w:right="-256"/>
              <w:rPr>
                <w:kern w:val="16"/>
                <w:sz w:val="22"/>
                <w:szCs w:val="22"/>
              </w:rPr>
            </w:pPr>
            <w:proofErr w:type="gramStart"/>
            <w:r w:rsidRPr="001C4F4C">
              <w:rPr>
                <w:rFonts w:eastAsia="Calibri"/>
                <w:spacing w:val="-6"/>
                <w:kern w:val="16"/>
                <w:sz w:val="22"/>
                <w:szCs w:val="22"/>
                <w:lang w:eastAsia="en-US"/>
              </w:rPr>
              <w:t>безработных</w:t>
            </w:r>
            <w:proofErr w:type="gramEnd"/>
            <w:r w:rsidRPr="001C4F4C">
              <w:rPr>
                <w:rFonts w:eastAsia="Calibri"/>
                <w:kern w:val="16"/>
                <w:sz w:val="22"/>
                <w:szCs w:val="22"/>
                <w:lang w:eastAsia="en-US"/>
              </w:rPr>
              <w:t xml:space="preserve"> на конец периода</w:t>
            </w:r>
            <w:r w:rsidR="00C074D1" w:rsidRPr="001C4F4C">
              <w:rPr>
                <w:rFonts w:eastAsia="Calibri"/>
                <w:kern w:val="16"/>
                <w:sz w:val="22"/>
                <w:szCs w:val="22"/>
                <w:vertAlign w:val="superscript"/>
                <w:lang w:eastAsia="en-US"/>
              </w:rPr>
              <w:t>8</w:t>
            </w:r>
            <w:r w:rsidRPr="001C4F4C">
              <w:rPr>
                <w:rFonts w:eastAsia="Calibri"/>
                <w:kern w:val="16"/>
                <w:sz w:val="22"/>
                <w:szCs w:val="22"/>
                <w:vertAlign w:val="superscript"/>
                <w:lang w:eastAsia="en-US"/>
              </w:rPr>
              <w:t>)</w:t>
            </w:r>
            <w:r w:rsidRPr="001C4F4C">
              <w:rPr>
                <w:rFonts w:eastAsia="Calibri"/>
                <w:kern w:val="16"/>
                <w:sz w:val="22"/>
                <w:szCs w:val="22"/>
                <w:lang w:eastAsia="en-US"/>
              </w:rPr>
              <w:t xml:space="preserve">, </w:t>
            </w:r>
            <w:r w:rsidRPr="001C4F4C">
              <w:rPr>
                <w:rFonts w:eastAsia="Calibri"/>
                <w:kern w:val="16"/>
                <w:sz w:val="22"/>
                <w:szCs w:val="22"/>
                <w:lang w:eastAsia="en-US"/>
              </w:rPr>
              <w:br/>
              <w:t>тыс.человек</w:t>
            </w:r>
          </w:p>
        </w:tc>
        <w:tc>
          <w:tcPr>
            <w:tcW w:w="1410" w:type="dxa"/>
            <w:tcBorders>
              <w:top w:val="nil"/>
              <w:left w:val="single" w:sz="4" w:space="0" w:color="auto"/>
              <w:bottom w:val="nil"/>
              <w:right w:val="single" w:sz="4" w:space="0" w:color="auto"/>
            </w:tcBorders>
            <w:vAlign w:val="bottom"/>
          </w:tcPr>
          <w:p w:rsidR="00325A30" w:rsidRPr="001C4F4C" w:rsidRDefault="001A3D9D" w:rsidP="005B14A6">
            <w:pPr>
              <w:spacing w:line="221" w:lineRule="auto"/>
              <w:jc w:val="right"/>
              <w:rPr>
                <w:kern w:val="16"/>
                <w:sz w:val="22"/>
                <w:szCs w:val="22"/>
              </w:rPr>
            </w:pPr>
            <w:r w:rsidRPr="001C4F4C">
              <w:rPr>
                <w:kern w:val="16"/>
                <w:sz w:val="22"/>
                <w:szCs w:val="22"/>
              </w:rPr>
              <w:t>7,4</w:t>
            </w:r>
          </w:p>
        </w:tc>
        <w:tc>
          <w:tcPr>
            <w:tcW w:w="1251" w:type="dxa"/>
            <w:tcBorders>
              <w:top w:val="nil"/>
              <w:bottom w:val="nil"/>
            </w:tcBorders>
            <w:vAlign w:val="bottom"/>
          </w:tcPr>
          <w:p w:rsidR="00325A30" w:rsidRPr="001C4F4C" w:rsidRDefault="00325A30" w:rsidP="005B14A6">
            <w:pPr>
              <w:spacing w:line="221" w:lineRule="auto"/>
              <w:jc w:val="right"/>
              <w:rPr>
                <w:kern w:val="16"/>
                <w:sz w:val="22"/>
                <w:szCs w:val="22"/>
              </w:rPr>
            </w:pPr>
            <w:r w:rsidRPr="001C4F4C">
              <w:rPr>
                <w:kern w:val="16"/>
                <w:sz w:val="22"/>
                <w:szCs w:val="22"/>
              </w:rPr>
              <w:t>…</w:t>
            </w:r>
          </w:p>
        </w:tc>
        <w:tc>
          <w:tcPr>
            <w:tcW w:w="1200" w:type="dxa"/>
            <w:tcBorders>
              <w:top w:val="nil"/>
              <w:left w:val="single" w:sz="4" w:space="0" w:color="auto"/>
              <w:bottom w:val="nil"/>
              <w:right w:val="single" w:sz="4" w:space="0" w:color="auto"/>
            </w:tcBorders>
            <w:vAlign w:val="bottom"/>
          </w:tcPr>
          <w:p w:rsidR="00325A30" w:rsidRPr="001C4F4C" w:rsidRDefault="001A3D9D" w:rsidP="005B14A6">
            <w:pPr>
              <w:spacing w:line="221" w:lineRule="auto"/>
              <w:jc w:val="right"/>
              <w:rPr>
                <w:kern w:val="16"/>
                <w:sz w:val="22"/>
                <w:szCs w:val="22"/>
              </w:rPr>
            </w:pPr>
            <w:r w:rsidRPr="001C4F4C">
              <w:rPr>
                <w:kern w:val="16"/>
                <w:sz w:val="22"/>
                <w:szCs w:val="22"/>
              </w:rPr>
              <w:t>115,9</w:t>
            </w:r>
          </w:p>
        </w:tc>
        <w:tc>
          <w:tcPr>
            <w:tcW w:w="1976" w:type="dxa"/>
            <w:tcBorders>
              <w:top w:val="nil"/>
              <w:left w:val="single" w:sz="4" w:space="0" w:color="auto"/>
              <w:bottom w:val="nil"/>
              <w:right w:val="double" w:sz="4" w:space="0" w:color="auto"/>
            </w:tcBorders>
            <w:vAlign w:val="bottom"/>
          </w:tcPr>
          <w:p w:rsidR="00325A30" w:rsidRPr="001C4F4C" w:rsidRDefault="00325A30" w:rsidP="005B14A6">
            <w:pPr>
              <w:spacing w:line="221" w:lineRule="auto"/>
              <w:jc w:val="right"/>
              <w:rPr>
                <w:kern w:val="16"/>
                <w:sz w:val="22"/>
                <w:szCs w:val="22"/>
              </w:rPr>
            </w:pPr>
            <w:r w:rsidRPr="001C4F4C">
              <w:rPr>
                <w:kern w:val="16"/>
                <w:sz w:val="22"/>
                <w:szCs w:val="22"/>
              </w:rPr>
              <w:t>…</w:t>
            </w:r>
          </w:p>
        </w:tc>
      </w:tr>
      <w:tr w:rsidR="00325A30" w:rsidRPr="001C4F4C" w:rsidTr="006E395E">
        <w:trPr>
          <w:cantSplit/>
          <w:trHeight w:val="155"/>
          <w:jc w:val="center"/>
        </w:trPr>
        <w:tc>
          <w:tcPr>
            <w:tcW w:w="4238" w:type="dxa"/>
            <w:tcBorders>
              <w:top w:val="nil"/>
              <w:left w:val="double" w:sz="4" w:space="0" w:color="auto"/>
              <w:bottom w:val="nil"/>
              <w:right w:val="single" w:sz="4" w:space="0" w:color="auto"/>
            </w:tcBorders>
            <w:vAlign w:val="bottom"/>
          </w:tcPr>
          <w:p w:rsidR="00325A30" w:rsidRPr="001C4F4C" w:rsidRDefault="00325A30" w:rsidP="00C074D1">
            <w:pPr>
              <w:spacing w:line="221" w:lineRule="auto"/>
              <w:ind w:right="-1"/>
              <w:rPr>
                <w:rFonts w:eastAsia="Calibri"/>
                <w:kern w:val="16"/>
                <w:sz w:val="22"/>
                <w:szCs w:val="22"/>
                <w:lang w:eastAsia="en-US"/>
              </w:rPr>
            </w:pPr>
            <w:r w:rsidRPr="001C4F4C">
              <w:rPr>
                <w:rFonts w:eastAsia="Calibri"/>
                <w:kern w:val="16"/>
                <w:sz w:val="22"/>
                <w:szCs w:val="22"/>
                <w:lang w:eastAsia="en-US"/>
              </w:rPr>
              <w:t xml:space="preserve">Сальдированный финансовый результат </w:t>
            </w:r>
            <w:r w:rsidR="00FA3F8B" w:rsidRPr="001C4F4C">
              <w:rPr>
                <w:rFonts w:eastAsia="Calibri"/>
                <w:kern w:val="16"/>
                <w:sz w:val="22"/>
                <w:szCs w:val="22"/>
                <w:lang w:eastAsia="en-US"/>
              </w:rPr>
              <w:t xml:space="preserve">до налогообложения деятельности </w:t>
            </w:r>
            <w:r w:rsidRPr="001C4F4C">
              <w:rPr>
                <w:rFonts w:eastAsia="Calibri"/>
                <w:kern w:val="16"/>
                <w:sz w:val="22"/>
                <w:szCs w:val="22"/>
                <w:lang w:eastAsia="en-US"/>
              </w:rPr>
              <w:t>крупных и средних организаций</w:t>
            </w:r>
            <w:r w:rsidR="00C074D1" w:rsidRPr="001C4F4C">
              <w:rPr>
                <w:rFonts w:eastAsia="Calibri"/>
                <w:kern w:val="16"/>
                <w:sz w:val="22"/>
                <w:szCs w:val="22"/>
                <w:vertAlign w:val="superscript"/>
                <w:lang w:eastAsia="en-US"/>
              </w:rPr>
              <w:t>9</w:t>
            </w:r>
            <w:r w:rsidRPr="001C4F4C">
              <w:rPr>
                <w:rFonts w:eastAsia="Calibri"/>
                <w:kern w:val="16"/>
                <w:sz w:val="22"/>
                <w:szCs w:val="22"/>
                <w:vertAlign w:val="superscript"/>
                <w:lang w:eastAsia="en-US"/>
              </w:rPr>
              <w:t>)</w:t>
            </w:r>
            <w:r w:rsidRPr="001C4F4C">
              <w:rPr>
                <w:rFonts w:eastAsia="Calibri"/>
                <w:kern w:val="16"/>
                <w:sz w:val="22"/>
                <w:szCs w:val="22"/>
                <w:lang w:eastAsia="en-US"/>
              </w:rPr>
              <w:t>, млн.рублей</w:t>
            </w:r>
          </w:p>
        </w:tc>
        <w:tc>
          <w:tcPr>
            <w:tcW w:w="1410" w:type="dxa"/>
            <w:tcBorders>
              <w:top w:val="nil"/>
              <w:left w:val="single" w:sz="4" w:space="0" w:color="auto"/>
              <w:bottom w:val="nil"/>
              <w:right w:val="single" w:sz="4" w:space="0" w:color="auto"/>
            </w:tcBorders>
            <w:vAlign w:val="bottom"/>
          </w:tcPr>
          <w:p w:rsidR="00325A30" w:rsidRPr="001C4F4C" w:rsidRDefault="001A3D9D" w:rsidP="005B14A6">
            <w:pPr>
              <w:spacing w:line="221" w:lineRule="auto"/>
              <w:jc w:val="right"/>
              <w:rPr>
                <w:kern w:val="16"/>
                <w:sz w:val="22"/>
                <w:szCs w:val="22"/>
              </w:rPr>
            </w:pPr>
            <w:r w:rsidRPr="001C4F4C">
              <w:rPr>
                <w:kern w:val="16"/>
                <w:sz w:val="22"/>
                <w:szCs w:val="22"/>
              </w:rPr>
              <w:t>4136,4</w:t>
            </w:r>
          </w:p>
        </w:tc>
        <w:tc>
          <w:tcPr>
            <w:tcW w:w="1251" w:type="dxa"/>
            <w:tcBorders>
              <w:top w:val="nil"/>
              <w:bottom w:val="nil"/>
            </w:tcBorders>
            <w:vAlign w:val="bottom"/>
          </w:tcPr>
          <w:p w:rsidR="00325A30" w:rsidRPr="001C4F4C" w:rsidRDefault="00325A30" w:rsidP="005B14A6">
            <w:pPr>
              <w:spacing w:line="221" w:lineRule="auto"/>
              <w:jc w:val="right"/>
              <w:rPr>
                <w:kern w:val="16"/>
                <w:sz w:val="22"/>
                <w:szCs w:val="22"/>
              </w:rPr>
            </w:pPr>
            <w:r w:rsidRPr="001C4F4C">
              <w:rPr>
                <w:kern w:val="16"/>
                <w:sz w:val="22"/>
                <w:szCs w:val="22"/>
              </w:rPr>
              <w:t>…</w:t>
            </w:r>
          </w:p>
        </w:tc>
        <w:tc>
          <w:tcPr>
            <w:tcW w:w="1200" w:type="dxa"/>
            <w:tcBorders>
              <w:top w:val="nil"/>
              <w:left w:val="single" w:sz="4" w:space="0" w:color="auto"/>
              <w:bottom w:val="nil"/>
              <w:right w:val="single" w:sz="4" w:space="0" w:color="auto"/>
            </w:tcBorders>
            <w:vAlign w:val="bottom"/>
          </w:tcPr>
          <w:p w:rsidR="00325A30" w:rsidRPr="001C4F4C" w:rsidRDefault="00325A30" w:rsidP="005B14A6">
            <w:pPr>
              <w:spacing w:line="221" w:lineRule="auto"/>
              <w:jc w:val="right"/>
              <w:rPr>
                <w:kern w:val="16"/>
                <w:sz w:val="22"/>
                <w:szCs w:val="22"/>
              </w:rPr>
            </w:pPr>
            <w:r w:rsidRPr="001C4F4C">
              <w:rPr>
                <w:kern w:val="16"/>
                <w:sz w:val="22"/>
                <w:szCs w:val="22"/>
              </w:rPr>
              <w:t>…</w:t>
            </w:r>
          </w:p>
        </w:tc>
        <w:tc>
          <w:tcPr>
            <w:tcW w:w="1976" w:type="dxa"/>
            <w:tcBorders>
              <w:top w:val="nil"/>
              <w:left w:val="single" w:sz="4" w:space="0" w:color="auto"/>
              <w:bottom w:val="nil"/>
              <w:right w:val="double" w:sz="4" w:space="0" w:color="auto"/>
            </w:tcBorders>
            <w:vAlign w:val="bottom"/>
          </w:tcPr>
          <w:p w:rsidR="00325A30" w:rsidRPr="001C4F4C" w:rsidRDefault="00325A30" w:rsidP="005B14A6">
            <w:pPr>
              <w:spacing w:line="221" w:lineRule="auto"/>
              <w:jc w:val="right"/>
              <w:rPr>
                <w:kern w:val="16"/>
                <w:sz w:val="22"/>
                <w:szCs w:val="22"/>
              </w:rPr>
            </w:pPr>
            <w:r w:rsidRPr="001C4F4C">
              <w:rPr>
                <w:kern w:val="16"/>
                <w:sz w:val="22"/>
                <w:szCs w:val="22"/>
              </w:rPr>
              <w:t>…</w:t>
            </w:r>
          </w:p>
        </w:tc>
      </w:tr>
      <w:tr w:rsidR="00325A30" w:rsidRPr="001C4F4C" w:rsidTr="006E395E">
        <w:trPr>
          <w:cantSplit/>
          <w:trHeight w:val="155"/>
          <w:jc w:val="center"/>
        </w:trPr>
        <w:tc>
          <w:tcPr>
            <w:tcW w:w="4238" w:type="dxa"/>
            <w:tcBorders>
              <w:top w:val="nil"/>
              <w:left w:val="double" w:sz="4" w:space="0" w:color="auto"/>
              <w:bottom w:val="nil"/>
              <w:right w:val="single" w:sz="4" w:space="0" w:color="auto"/>
            </w:tcBorders>
            <w:vAlign w:val="bottom"/>
          </w:tcPr>
          <w:p w:rsidR="00325A30" w:rsidRPr="001C4F4C" w:rsidRDefault="00325A30" w:rsidP="005B14A6">
            <w:pPr>
              <w:spacing w:line="221" w:lineRule="auto"/>
              <w:ind w:right="-1"/>
              <w:rPr>
                <w:kern w:val="16"/>
                <w:sz w:val="22"/>
                <w:szCs w:val="22"/>
              </w:rPr>
            </w:pPr>
            <w:r w:rsidRPr="001C4F4C">
              <w:rPr>
                <w:rFonts w:eastAsia="Calibri"/>
                <w:kern w:val="16"/>
                <w:sz w:val="22"/>
                <w:szCs w:val="22"/>
                <w:lang w:eastAsia="en-US"/>
              </w:rPr>
              <w:t>Индекс потребительских цен</w:t>
            </w:r>
          </w:p>
        </w:tc>
        <w:tc>
          <w:tcPr>
            <w:tcW w:w="1410" w:type="dxa"/>
            <w:tcBorders>
              <w:top w:val="nil"/>
              <w:left w:val="single" w:sz="4" w:space="0" w:color="auto"/>
              <w:bottom w:val="nil"/>
              <w:right w:val="single" w:sz="4" w:space="0" w:color="auto"/>
            </w:tcBorders>
            <w:vAlign w:val="bottom"/>
          </w:tcPr>
          <w:p w:rsidR="00325A30" w:rsidRPr="001C4F4C" w:rsidRDefault="00325A30" w:rsidP="005B14A6">
            <w:pPr>
              <w:spacing w:line="221" w:lineRule="auto"/>
              <w:jc w:val="right"/>
              <w:rPr>
                <w:kern w:val="16"/>
                <w:sz w:val="22"/>
                <w:szCs w:val="22"/>
              </w:rPr>
            </w:pPr>
            <w:proofErr w:type="gramStart"/>
            <w:r w:rsidRPr="001C4F4C">
              <w:rPr>
                <w:kern w:val="16"/>
                <w:sz w:val="22"/>
                <w:szCs w:val="22"/>
              </w:rPr>
              <w:t>х</w:t>
            </w:r>
            <w:proofErr w:type="gramEnd"/>
          </w:p>
        </w:tc>
        <w:tc>
          <w:tcPr>
            <w:tcW w:w="1251" w:type="dxa"/>
            <w:tcBorders>
              <w:top w:val="nil"/>
              <w:left w:val="single" w:sz="4" w:space="0" w:color="auto"/>
              <w:bottom w:val="nil"/>
              <w:right w:val="single" w:sz="4" w:space="0" w:color="auto"/>
            </w:tcBorders>
            <w:vAlign w:val="bottom"/>
          </w:tcPr>
          <w:p w:rsidR="00325A30" w:rsidRPr="001C4F4C" w:rsidRDefault="008D3807" w:rsidP="005B14A6">
            <w:pPr>
              <w:spacing w:line="221" w:lineRule="auto"/>
              <w:jc w:val="right"/>
              <w:rPr>
                <w:kern w:val="16"/>
                <w:sz w:val="22"/>
                <w:szCs w:val="22"/>
              </w:rPr>
            </w:pPr>
            <w:r w:rsidRPr="001C4F4C">
              <w:rPr>
                <w:kern w:val="16"/>
                <w:sz w:val="22"/>
                <w:szCs w:val="22"/>
              </w:rPr>
              <w:t>127,6</w:t>
            </w:r>
          </w:p>
        </w:tc>
        <w:tc>
          <w:tcPr>
            <w:tcW w:w="1200" w:type="dxa"/>
            <w:tcBorders>
              <w:top w:val="nil"/>
              <w:bottom w:val="nil"/>
              <w:right w:val="single" w:sz="4" w:space="0" w:color="auto"/>
            </w:tcBorders>
            <w:vAlign w:val="bottom"/>
          </w:tcPr>
          <w:p w:rsidR="00325A30" w:rsidRPr="001C4F4C" w:rsidRDefault="008D3807" w:rsidP="005B14A6">
            <w:pPr>
              <w:spacing w:line="221" w:lineRule="auto"/>
              <w:jc w:val="right"/>
              <w:rPr>
                <w:kern w:val="16"/>
                <w:sz w:val="22"/>
                <w:szCs w:val="22"/>
              </w:rPr>
            </w:pPr>
            <w:r w:rsidRPr="001C4F4C">
              <w:rPr>
                <w:kern w:val="16"/>
                <w:sz w:val="22"/>
                <w:szCs w:val="22"/>
              </w:rPr>
              <w:t>101,2</w:t>
            </w:r>
          </w:p>
        </w:tc>
        <w:tc>
          <w:tcPr>
            <w:tcW w:w="1976" w:type="dxa"/>
            <w:tcBorders>
              <w:top w:val="nil"/>
              <w:left w:val="single" w:sz="4" w:space="0" w:color="auto"/>
              <w:bottom w:val="nil"/>
              <w:right w:val="double" w:sz="4" w:space="0" w:color="auto"/>
            </w:tcBorders>
            <w:vAlign w:val="bottom"/>
          </w:tcPr>
          <w:p w:rsidR="00325A30" w:rsidRPr="001C4F4C" w:rsidRDefault="008D3807" w:rsidP="005B14A6">
            <w:pPr>
              <w:spacing w:line="221" w:lineRule="auto"/>
              <w:jc w:val="right"/>
              <w:rPr>
                <w:kern w:val="16"/>
                <w:sz w:val="22"/>
                <w:szCs w:val="22"/>
              </w:rPr>
            </w:pPr>
            <w:r w:rsidRPr="001C4F4C">
              <w:rPr>
                <w:kern w:val="16"/>
                <w:sz w:val="22"/>
                <w:szCs w:val="22"/>
              </w:rPr>
              <w:t>143,2</w:t>
            </w:r>
          </w:p>
        </w:tc>
      </w:tr>
      <w:tr w:rsidR="00325A30" w:rsidRPr="001C4F4C" w:rsidTr="006E395E">
        <w:trPr>
          <w:cantSplit/>
          <w:trHeight w:val="155"/>
          <w:jc w:val="center"/>
        </w:trPr>
        <w:tc>
          <w:tcPr>
            <w:tcW w:w="4238" w:type="dxa"/>
            <w:tcBorders>
              <w:top w:val="nil"/>
              <w:left w:val="double" w:sz="4" w:space="0" w:color="auto"/>
              <w:bottom w:val="single" w:sz="4" w:space="0" w:color="auto"/>
              <w:right w:val="single" w:sz="4" w:space="0" w:color="auto"/>
            </w:tcBorders>
            <w:vAlign w:val="bottom"/>
          </w:tcPr>
          <w:p w:rsidR="00325A30" w:rsidRPr="001C4F4C" w:rsidRDefault="00325A30" w:rsidP="005B14A6">
            <w:pPr>
              <w:spacing w:line="221" w:lineRule="auto"/>
              <w:ind w:right="-1"/>
              <w:rPr>
                <w:rFonts w:eastAsia="Calibri"/>
                <w:kern w:val="16"/>
                <w:sz w:val="22"/>
                <w:szCs w:val="22"/>
                <w:lang w:eastAsia="en-US"/>
              </w:rPr>
            </w:pPr>
            <w:r w:rsidRPr="001C4F4C">
              <w:rPr>
                <w:rFonts w:eastAsia="Calibri"/>
                <w:kern w:val="16"/>
                <w:sz w:val="22"/>
                <w:szCs w:val="22"/>
                <w:lang w:eastAsia="en-US"/>
              </w:rPr>
              <w:t xml:space="preserve">Индекс цен производителей </w:t>
            </w:r>
          </w:p>
          <w:p w:rsidR="00325A30" w:rsidRPr="001C4F4C" w:rsidRDefault="00325A30" w:rsidP="005B14A6">
            <w:pPr>
              <w:spacing w:line="221" w:lineRule="auto"/>
              <w:ind w:right="-1"/>
              <w:rPr>
                <w:rFonts w:eastAsia="Calibri"/>
                <w:kern w:val="16"/>
                <w:sz w:val="22"/>
                <w:szCs w:val="22"/>
                <w:lang w:eastAsia="en-US"/>
              </w:rPr>
            </w:pPr>
            <w:proofErr w:type="gramStart"/>
            <w:r w:rsidRPr="001C4F4C">
              <w:rPr>
                <w:rFonts w:eastAsia="Calibri"/>
                <w:kern w:val="16"/>
                <w:sz w:val="22"/>
                <w:szCs w:val="22"/>
                <w:lang w:eastAsia="en-US"/>
              </w:rPr>
              <w:t>промышленных</w:t>
            </w:r>
            <w:proofErr w:type="gramEnd"/>
            <w:r w:rsidRPr="001C4F4C">
              <w:rPr>
                <w:rFonts w:eastAsia="Calibri"/>
                <w:kern w:val="16"/>
                <w:sz w:val="22"/>
                <w:szCs w:val="22"/>
                <w:lang w:eastAsia="en-US"/>
              </w:rPr>
              <w:t xml:space="preserve"> товаров</w:t>
            </w:r>
          </w:p>
        </w:tc>
        <w:tc>
          <w:tcPr>
            <w:tcW w:w="1410" w:type="dxa"/>
            <w:tcBorders>
              <w:top w:val="nil"/>
              <w:left w:val="single" w:sz="4" w:space="0" w:color="auto"/>
              <w:bottom w:val="single" w:sz="4" w:space="0" w:color="auto"/>
              <w:right w:val="single" w:sz="4" w:space="0" w:color="auto"/>
            </w:tcBorders>
            <w:vAlign w:val="bottom"/>
          </w:tcPr>
          <w:p w:rsidR="00325A30" w:rsidRPr="001C4F4C" w:rsidRDefault="00325A30" w:rsidP="005B14A6">
            <w:pPr>
              <w:spacing w:line="221" w:lineRule="auto"/>
              <w:jc w:val="right"/>
              <w:rPr>
                <w:kern w:val="16"/>
                <w:sz w:val="22"/>
                <w:szCs w:val="22"/>
              </w:rPr>
            </w:pPr>
            <w:proofErr w:type="gramStart"/>
            <w:r w:rsidRPr="001C4F4C">
              <w:rPr>
                <w:kern w:val="16"/>
                <w:sz w:val="22"/>
                <w:szCs w:val="22"/>
              </w:rPr>
              <w:t>х</w:t>
            </w:r>
            <w:proofErr w:type="gramEnd"/>
          </w:p>
        </w:tc>
        <w:tc>
          <w:tcPr>
            <w:tcW w:w="1251" w:type="dxa"/>
            <w:tcBorders>
              <w:top w:val="nil"/>
              <w:left w:val="single" w:sz="4" w:space="0" w:color="auto"/>
              <w:bottom w:val="single" w:sz="4" w:space="0" w:color="auto"/>
              <w:right w:val="single" w:sz="4" w:space="0" w:color="auto"/>
            </w:tcBorders>
            <w:vAlign w:val="bottom"/>
          </w:tcPr>
          <w:p w:rsidR="00325A30" w:rsidRPr="001C4F4C" w:rsidRDefault="008D3807" w:rsidP="005B14A6">
            <w:pPr>
              <w:spacing w:line="221" w:lineRule="auto"/>
              <w:jc w:val="right"/>
              <w:rPr>
                <w:kern w:val="16"/>
                <w:sz w:val="22"/>
                <w:szCs w:val="22"/>
              </w:rPr>
            </w:pPr>
            <w:r w:rsidRPr="001C4F4C">
              <w:rPr>
                <w:kern w:val="16"/>
                <w:sz w:val="22"/>
                <w:szCs w:val="22"/>
              </w:rPr>
              <w:t>130,1</w:t>
            </w:r>
          </w:p>
        </w:tc>
        <w:tc>
          <w:tcPr>
            <w:tcW w:w="1200" w:type="dxa"/>
            <w:tcBorders>
              <w:top w:val="nil"/>
              <w:left w:val="single" w:sz="4" w:space="0" w:color="auto"/>
              <w:bottom w:val="single" w:sz="4" w:space="0" w:color="auto"/>
              <w:right w:val="single" w:sz="4" w:space="0" w:color="auto"/>
            </w:tcBorders>
            <w:vAlign w:val="bottom"/>
          </w:tcPr>
          <w:p w:rsidR="00325A30" w:rsidRPr="001C4F4C" w:rsidRDefault="008D3807" w:rsidP="005B14A6">
            <w:pPr>
              <w:spacing w:line="221" w:lineRule="auto"/>
              <w:jc w:val="right"/>
              <w:rPr>
                <w:kern w:val="16"/>
                <w:sz w:val="22"/>
                <w:szCs w:val="22"/>
              </w:rPr>
            </w:pPr>
            <w:r w:rsidRPr="001C4F4C">
              <w:rPr>
                <w:kern w:val="16"/>
                <w:sz w:val="22"/>
                <w:szCs w:val="22"/>
              </w:rPr>
              <w:t>100,0</w:t>
            </w:r>
          </w:p>
        </w:tc>
        <w:tc>
          <w:tcPr>
            <w:tcW w:w="1976" w:type="dxa"/>
            <w:tcBorders>
              <w:top w:val="nil"/>
              <w:left w:val="single" w:sz="4" w:space="0" w:color="auto"/>
              <w:bottom w:val="single" w:sz="4" w:space="0" w:color="auto"/>
              <w:right w:val="double" w:sz="4" w:space="0" w:color="auto"/>
            </w:tcBorders>
            <w:vAlign w:val="bottom"/>
          </w:tcPr>
          <w:p w:rsidR="00325A30" w:rsidRPr="001C4F4C" w:rsidRDefault="008D3807" w:rsidP="005B14A6">
            <w:pPr>
              <w:spacing w:line="221" w:lineRule="auto"/>
              <w:jc w:val="right"/>
              <w:rPr>
                <w:kern w:val="16"/>
                <w:sz w:val="22"/>
                <w:szCs w:val="22"/>
              </w:rPr>
            </w:pPr>
            <w:r w:rsidRPr="001C4F4C">
              <w:rPr>
                <w:kern w:val="16"/>
                <w:sz w:val="22"/>
                <w:szCs w:val="22"/>
              </w:rPr>
              <w:t>140,3</w:t>
            </w:r>
          </w:p>
        </w:tc>
      </w:tr>
      <w:tr w:rsidR="00325A30" w:rsidRPr="001C4F4C" w:rsidTr="006E395E">
        <w:trPr>
          <w:cantSplit/>
          <w:trHeight w:val="2246"/>
          <w:jc w:val="center"/>
        </w:trPr>
        <w:tc>
          <w:tcPr>
            <w:tcW w:w="10075" w:type="dxa"/>
            <w:gridSpan w:val="5"/>
            <w:tcBorders>
              <w:top w:val="single" w:sz="4" w:space="0" w:color="auto"/>
              <w:left w:val="double" w:sz="4" w:space="0" w:color="auto"/>
              <w:bottom w:val="double" w:sz="4" w:space="0" w:color="auto"/>
              <w:right w:val="double" w:sz="4" w:space="0" w:color="auto"/>
            </w:tcBorders>
          </w:tcPr>
          <w:p w:rsidR="00325A30" w:rsidRPr="001C4F4C" w:rsidRDefault="00325A30" w:rsidP="009A5534">
            <w:pPr>
              <w:tabs>
                <w:tab w:val="left" w:pos="9356"/>
              </w:tabs>
              <w:ind w:right="57"/>
              <w:jc w:val="both"/>
              <w:rPr>
                <w:i/>
                <w:sz w:val="20"/>
                <w:szCs w:val="20"/>
              </w:rPr>
            </w:pPr>
            <w:r w:rsidRPr="001C4F4C">
              <w:rPr>
                <w:rFonts w:eastAsia="Calibri"/>
                <w:i/>
                <w:noProof/>
                <w:kern w:val="2"/>
                <w:sz w:val="20"/>
                <w:szCs w:val="20"/>
                <w:vertAlign w:val="superscript"/>
                <w:lang w:eastAsia="en-US"/>
              </w:rPr>
              <w:t>1)</w:t>
            </w:r>
            <w:r w:rsidRPr="001C4F4C">
              <w:rPr>
                <w:rFonts w:eastAsia="Calibri"/>
                <w:i/>
                <w:noProof/>
                <w:kern w:val="2"/>
                <w:sz w:val="20"/>
                <w:szCs w:val="20"/>
                <w:lang w:eastAsia="en-US"/>
              </w:rPr>
              <w:t xml:space="preserve"> </w:t>
            </w:r>
            <w:r w:rsidRPr="001C4F4C">
              <w:rPr>
                <w:i/>
                <w:sz w:val="20"/>
                <w:szCs w:val="20"/>
              </w:rPr>
              <w:t>Индекс промышленного производства исчисляется по видам экономической деятельности "Добыча полезных ископаемых", "Обрабатывающие производства", "Производство и распределение электроэнергии, газа и воды".</w:t>
            </w:r>
          </w:p>
          <w:p w:rsidR="00325A30" w:rsidRPr="001C4F4C" w:rsidRDefault="00C074D1" w:rsidP="009A5534">
            <w:pPr>
              <w:tabs>
                <w:tab w:val="left" w:pos="9356"/>
              </w:tabs>
              <w:ind w:right="57"/>
              <w:jc w:val="both"/>
              <w:rPr>
                <w:i/>
                <w:noProof/>
                <w:kern w:val="2"/>
                <w:sz w:val="20"/>
                <w:szCs w:val="20"/>
              </w:rPr>
            </w:pPr>
            <w:r w:rsidRPr="001C4F4C">
              <w:rPr>
                <w:i/>
                <w:noProof/>
                <w:kern w:val="2"/>
                <w:sz w:val="20"/>
                <w:szCs w:val="20"/>
                <w:vertAlign w:val="superscript"/>
              </w:rPr>
              <w:t>2</w:t>
            </w:r>
            <w:r w:rsidR="00325A30" w:rsidRPr="001C4F4C">
              <w:rPr>
                <w:i/>
                <w:noProof/>
                <w:kern w:val="2"/>
                <w:sz w:val="20"/>
                <w:szCs w:val="20"/>
                <w:vertAlign w:val="superscript"/>
              </w:rPr>
              <w:t xml:space="preserve">) </w:t>
            </w:r>
            <w:r w:rsidR="00325A30" w:rsidRPr="001C4F4C">
              <w:rPr>
                <w:i/>
                <w:noProof/>
                <w:kern w:val="2"/>
                <w:sz w:val="20"/>
                <w:szCs w:val="20"/>
              </w:rPr>
              <w:t>В сопоставимых ценах предыдущего года.</w:t>
            </w:r>
          </w:p>
          <w:p w:rsidR="00F007C4" w:rsidRPr="001C4F4C" w:rsidRDefault="00C074D1" w:rsidP="00F007C4">
            <w:pPr>
              <w:tabs>
                <w:tab w:val="left" w:pos="9356"/>
              </w:tabs>
              <w:ind w:right="57"/>
              <w:jc w:val="both"/>
              <w:rPr>
                <w:i/>
                <w:noProof/>
                <w:kern w:val="2"/>
                <w:sz w:val="20"/>
                <w:szCs w:val="20"/>
              </w:rPr>
            </w:pPr>
            <w:r w:rsidRPr="001C4F4C">
              <w:rPr>
                <w:i/>
                <w:noProof/>
                <w:kern w:val="2"/>
                <w:sz w:val="20"/>
                <w:szCs w:val="20"/>
                <w:vertAlign w:val="superscript"/>
              </w:rPr>
              <w:t>3</w:t>
            </w:r>
            <w:r w:rsidR="00F007C4" w:rsidRPr="001C4F4C">
              <w:rPr>
                <w:i/>
                <w:noProof/>
                <w:kern w:val="2"/>
                <w:sz w:val="20"/>
                <w:szCs w:val="20"/>
                <w:vertAlign w:val="superscript"/>
              </w:rPr>
              <w:t xml:space="preserve">) </w:t>
            </w:r>
            <w:r w:rsidR="00F007C4" w:rsidRPr="001C4F4C">
              <w:rPr>
                <w:rFonts w:eastAsia="Calibri"/>
                <w:i/>
                <w:noProof/>
                <w:kern w:val="2"/>
                <w:sz w:val="20"/>
                <w:szCs w:val="20"/>
                <w:lang w:eastAsia="en-US"/>
              </w:rPr>
              <w:t>Предварительные данные</w:t>
            </w:r>
            <w:r w:rsidR="00F007C4" w:rsidRPr="001C4F4C">
              <w:rPr>
                <w:i/>
                <w:noProof/>
                <w:kern w:val="2"/>
                <w:sz w:val="20"/>
                <w:szCs w:val="20"/>
              </w:rPr>
              <w:t>.</w:t>
            </w:r>
          </w:p>
          <w:p w:rsidR="00325A30" w:rsidRPr="001C4F4C" w:rsidRDefault="00C074D1" w:rsidP="009A5534">
            <w:pPr>
              <w:tabs>
                <w:tab w:val="left" w:pos="9356"/>
              </w:tabs>
              <w:ind w:right="57"/>
              <w:jc w:val="both"/>
              <w:rPr>
                <w:i/>
                <w:sz w:val="20"/>
                <w:szCs w:val="20"/>
              </w:rPr>
            </w:pPr>
            <w:r w:rsidRPr="001C4F4C">
              <w:rPr>
                <w:i/>
                <w:sz w:val="20"/>
                <w:szCs w:val="20"/>
                <w:vertAlign w:val="superscript"/>
              </w:rPr>
              <w:t>4</w:t>
            </w:r>
            <w:r w:rsidR="00325A30" w:rsidRPr="001C4F4C">
              <w:rPr>
                <w:i/>
                <w:sz w:val="20"/>
                <w:szCs w:val="20"/>
                <w:vertAlign w:val="superscript"/>
              </w:rPr>
              <w:t>)</w:t>
            </w:r>
            <w:r w:rsidR="00325A30" w:rsidRPr="001C4F4C">
              <w:rPr>
                <w:i/>
                <w:sz w:val="20"/>
                <w:szCs w:val="20"/>
              </w:rPr>
              <w:t xml:space="preserve"> По организациям, не относящимся к субъектам малого предпринимательства.</w:t>
            </w:r>
          </w:p>
          <w:p w:rsidR="00325A30" w:rsidRPr="001C4F4C" w:rsidRDefault="00C074D1" w:rsidP="009A5534">
            <w:pPr>
              <w:tabs>
                <w:tab w:val="left" w:pos="9356"/>
              </w:tabs>
              <w:ind w:right="57"/>
              <w:jc w:val="both"/>
              <w:rPr>
                <w:i/>
                <w:noProof/>
                <w:kern w:val="2"/>
                <w:sz w:val="20"/>
                <w:szCs w:val="20"/>
                <w:vertAlign w:val="superscript"/>
              </w:rPr>
            </w:pPr>
            <w:r w:rsidRPr="001C4F4C">
              <w:rPr>
                <w:i/>
                <w:noProof/>
                <w:kern w:val="2"/>
                <w:sz w:val="20"/>
                <w:szCs w:val="20"/>
                <w:vertAlign w:val="superscript"/>
              </w:rPr>
              <w:t>5</w:t>
            </w:r>
            <w:r w:rsidR="00325A30" w:rsidRPr="001C4F4C">
              <w:rPr>
                <w:i/>
                <w:noProof/>
                <w:kern w:val="2"/>
                <w:sz w:val="20"/>
                <w:szCs w:val="20"/>
                <w:vertAlign w:val="superscript"/>
              </w:rPr>
              <w:t>)</w:t>
            </w:r>
            <w:r w:rsidR="00325A30" w:rsidRPr="001C4F4C">
              <w:rPr>
                <w:i/>
                <w:noProof/>
                <w:color w:val="FF0000"/>
                <w:kern w:val="2"/>
                <w:sz w:val="20"/>
                <w:szCs w:val="20"/>
                <w:vertAlign w:val="superscript"/>
              </w:rPr>
              <w:t xml:space="preserve"> </w:t>
            </w:r>
            <w:r w:rsidR="00325A30" w:rsidRPr="001C4F4C">
              <w:rPr>
                <w:i/>
                <w:sz w:val="20"/>
                <w:szCs w:val="20"/>
              </w:rPr>
              <w:t xml:space="preserve">С учетом </w:t>
            </w:r>
            <w:proofErr w:type="spellStart"/>
            <w:r w:rsidR="00325A30" w:rsidRPr="001C4F4C">
              <w:rPr>
                <w:i/>
                <w:sz w:val="20"/>
                <w:szCs w:val="20"/>
              </w:rPr>
              <w:t>пассажироперевозок</w:t>
            </w:r>
            <w:proofErr w:type="spellEnd"/>
            <w:r w:rsidR="00325A30" w:rsidRPr="001C4F4C">
              <w:rPr>
                <w:i/>
                <w:sz w:val="20"/>
                <w:szCs w:val="20"/>
              </w:rPr>
              <w:t>, выполненных индивидуальными предпринимателями</w:t>
            </w:r>
            <w:r w:rsidR="00DF200A" w:rsidRPr="001C4F4C">
              <w:rPr>
                <w:i/>
                <w:noProof/>
                <w:kern w:val="2"/>
                <w:sz w:val="20"/>
                <w:szCs w:val="20"/>
              </w:rPr>
              <w:t>.</w:t>
            </w:r>
          </w:p>
          <w:p w:rsidR="00325A30" w:rsidRPr="001C4F4C" w:rsidRDefault="00C074D1" w:rsidP="00C01B38">
            <w:pPr>
              <w:tabs>
                <w:tab w:val="left" w:pos="2373"/>
              </w:tabs>
              <w:ind w:right="57"/>
              <w:jc w:val="both"/>
              <w:rPr>
                <w:i/>
                <w:noProof/>
                <w:kern w:val="2"/>
                <w:sz w:val="20"/>
                <w:szCs w:val="20"/>
              </w:rPr>
            </w:pPr>
            <w:r w:rsidRPr="001C4F4C">
              <w:rPr>
                <w:i/>
                <w:noProof/>
                <w:kern w:val="2"/>
                <w:sz w:val="20"/>
                <w:szCs w:val="20"/>
                <w:vertAlign w:val="superscript"/>
              </w:rPr>
              <w:t>6</w:t>
            </w:r>
            <w:r w:rsidR="00325A30" w:rsidRPr="001C4F4C">
              <w:rPr>
                <w:i/>
                <w:noProof/>
                <w:kern w:val="2"/>
                <w:sz w:val="20"/>
                <w:szCs w:val="20"/>
                <w:vertAlign w:val="superscript"/>
              </w:rPr>
              <w:t xml:space="preserve">) </w:t>
            </w:r>
            <w:r w:rsidR="00325A30" w:rsidRPr="001C4F4C">
              <w:rPr>
                <w:rFonts w:eastAsia="Calibri"/>
                <w:i/>
                <w:noProof/>
                <w:kern w:val="2"/>
                <w:sz w:val="20"/>
                <w:szCs w:val="20"/>
                <w:lang w:eastAsia="en-US"/>
              </w:rPr>
              <w:t>Данные за</w:t>
            </w:r>
            <w:r w:rsidR="000E3819" w:rsidRPr="001C4F4C">
              <w:rPr>
                <w:rFonts w:eastAsia="Calibri"/>
                <w:i/>
                <w:noProof/>
                <w:kern w:val="2"/>
                <w:sz w:val="20"/>
                <w:szCs w:val="20"/>
                <w:lang w:eastAsia="en-US"/>
              </w:rPr>
              <w:t xml:space="preserve"> </w:t>
            </w:r>
            <w:r w:rsidR="002B1632" w:rsidRPr="001C4F4C">
              <w:rPr>
                <w:rFonts w:eastAsia="Calibri"/>
                <w:i/>
                <w:noProof/>
                <w:kern w:val="2"/>
                <w:sz w:val="20"/>
                <w:szCs w:val="20"/>
                <w:lang w:eastAsia="en-US"/>
              </w:rPr>
              <w:t>ноябрь</w:t>
            </w:r>
            <w:r w:rsidR="00325A30" w:rsidRPr="001C4F4C">
              <w:rPr>
                <w:i/>
                <w:noProof/>
                <w:kern w:val="2"/>
                <w:sz w:val="20"/>
                <w:szCs w:val="20"/>
              </w:rPr>
              <w:t>.</w:t>
            </w:r>
            <w:r w:rsidR="00C01B38" w:rsidRPr="001C4F4C">
              <w:rPr>
                <w:i/>
                <w:noProof/>
                <w:kern w:val="2"/>
                <w:sz w:val="20"/>
                <w:szCs w:val="20"/>
              </w:rPr>
              <w:tab/>
            </w:r>
          </w:p>
          <w:p w:rsidR="00241566" w:rsidRPr="001C4F4C" w:rsidRDefault="00C074D1" w:rsidP="009A5534">
            <w:pPr>
              <w:tabs>
                <w:tab w:val="left" w:pos="9356"/>
              </w:tabs>
              <w:ind w:right="57"/>
              <w:jc w:val="both"/>
              <w:rPr>
                <w:i/>
                <w:noProof/>
                <w:kern w:val="2"/>
                <w:sz w:val="20"/>
                <w:szCs w:val="20"/>
              </w:rPr>
            </w:pPr>
            <w:r w:rsidRPr="001C4F4C">
              <w:rPr>
                <w:i/>
                <w:noProof/>
                <w:kern w:val="2"/>
                <w:sz w:val="20"/>
                <w:szCs w:val="20"/>
                <w:vertAlign w:val="superscript"/>
              </w:rPr>
              <w:t>7</w:t>
            </w:r>
            <w:r w:rsidR="00241566" w:rsidRPr="001C4F4C">
              <w:rPr>
                <w:i/>
                <w:noProof/>
                <w:kern w:val="2"/>
                <w:sz w:val="20"/>
                <w:szCs w:val="20"/>
                <w:vertAlign w:val="superscript"/>
              </w:rPr>
              <w:t xml:space="preserve">) </w:t>
            </w:r>
            <w:r w:rsidR="00241566" w:rsidRPr="001C4F4C">
              <w:rPr>
                <w:i/>
                <w:noProof/>
                <w:kern w:val="2"/>
                <w:sz w:val="20"/>
                <w:szCs w:val="20"/>
              </w:rPr>
              <w:t xml:space="preserve">В процентах к 1 </w:t>
            </w:r>
            <w:r w:rsidR="002B1632" w:rsidRPr="001C4F4C">
              <w:rPr>
                <w:i/>
                <w:noProof/>
                <w:kern w:val="2"/>
                <w:sz w:val="20"/>
                <w:szCs w:val="20"/>
              </w:rPr>
              <w:t>декабря</w:t>
            </w:r>
            <w:r w:rsidR="00241566" w:rsidRPr="001C4F4C">
              <w:rPr>
                <w:i/>
                <w:noProof/>
                <w:kern w:val="2"/>
                <w:sz w:val="20"/>
                <w:szCs w:val="20"/>
              </w:rPr>
              <w:t xml:space="preserve"> 2015г.</w:t>
            </w:r>
          </w:p>
          <w:p w:rsidR="00241566" w:rsidRPr="001C4F4C" w:rsidRDefault="00C074D1" w:rsidP="009A5534">
            <w:pPr>
              <w:tabs>
                <w:tab w:val="left" w:pos="9356"/>
              </w:tabs>
              <w:ind w:right="57"/>
              <w:jc w:val="both"/>
              <w:rPr>
                <w:i/>
                <w:noProof/>
                <w:kern w:val="2"/>
                <w:sz w:val="20"/>
                <w:szCs w:val="20"/>
              </w:rPr>
            </w:pPr>
            <w:r w:rsidRPr="001C4F4C">
              <w:rPr>
                <w:rFonts w:eastAsia="Calibri"/>
                <w:i/>
                <w:noProof/>
                <w:kern w:val="2"/>
                <w:sz w:val="20"/>
                <w:szCs w:val="20"/>
                <w:vertAlign w:val="superscript"/>
                <w:lang w:eastAsia="en-US"/>
              </w:rPr>
              <w:t>8</w:t>
            </w:r>
            <w:r w:rsidR="00241566" w:rsidRPr="001C4F4C">
              <w:rPr>
                <w:rFonts w:eastAsia="Calibri"/>
                <w:i/>
                <w:noProof/>
                <w:kern w:val="2"/>
                <w:sz w:val="20"/>
                <w:szCs w:val="20"/>
                <w:vertAlign w:val="superscript"/>
                <w:lang w:eastAsia="en-US"/>
              </w:rPr>
              <w:t xml:space="preserve">) </w:t>
            </w:r>
            <w:r w:rsidR="00241566" w:rsidRPr="001C4F4C">
              <w:rPr>
                <w:rFonts w:eastAsia="Calibri"/>
                <w:i/>
                <w:noProof/>
                <w:kern w:val="2"/>
                <w:sz w:val="20"/>
                <w:szCs w:val="20"/>
                <w:lang w:eastAsia="en-US"/>
              </w:rPr>
              <w:t>По данным Государственного казенного учреждения Республики Крым «Центр занятости населения».</w:t>
            </w:r>
          </w:p>
          <w:p w:rsidR="00325A30" w:rsidRPr="001C4F4C" w:rsidRDefault="00C074D1" w:rsidP="009A5534">
            <w:pPr>
              <w:tabs>
                <w:tab w:val="left" w:pos="6751"/>
              </w:tabs>
              <w:ind w:right="57"/>
              <w:jc w:val="both"/>
              <w:rPr>
                <w:i/>
                <w:noProof/>
                <w:kern w:val="2"/>
                <w:sz w:val="20"/>
                <w:szCs w:val="20"/>
              </w:rPr>
            </w:pPr>
            <w:r w:rsidRPr="001C4F4C">
              <w:rPr>
                <w:i/>
                <w:noProof/>
                <w:kern w:val="2"/>
                <w:sz w:val="20"/>
                <w:szCs w:val="20"/>
                <w:vertAlign w:val="superscript"/>
              </w:rPr>
              <w:t>9</w:t>
            </w:r>
            <w:r w:rsidR="001850F5" w:rsidRPr="001C4F4C">
              <w:rPr>
                <w:i/>
                <w:noProof/>
                <w:kern w:val="2"/>
                <w:sz w:val="20"/>
                <w:szCs w:val="20"/>
                <w:vertAlign w:val="superscript"/>
              </w:rPr>
              <w:t xml:space="preserve">) </w:t>
            </w:r>
            <w:r w:rsidR="001850F5" w:rsidRPr="001C4F4C">
              <w:rPr>
                <w:rFonts w:eastAsia="Calibri"/>
                <w:i/>
                <w:noProof/>
                <w:kern w:val="2"/>
                <w:sz w:val="20"/>
                <w:szCs w:val="20"/>
                <w:lang w:eastAsia="en-US"/>
              </w:rPr>
              <w:t>Данные за январь-</w:t>
            </w:r>
            <w:r w:rsidR="002B1632" w:rsidRPr="001C4F4C">
              <w:rPr>
                <w:rFonts w:eastAsia="Calibri"/>
                <w:i/>
                <w:noProof/>
                <w:kern w:val="2"/>
                <w:sz w:val="20"/>
                <w:szCs w:val="20"/>
                <w:lang w:eastAsia="en-US"/>
              </w:rPr>
              <w:t>ноябрь</w:t>
            </w:r>
            <w:r w:rsidR="001850F5" w:rsidRPr="001C4F4C">
              <w:rPr>
                <w:i/>
                <w:noProof/>
                <w:kern w:val="2"/>
                <w:sz w:val="20"/>
                <w:szCs w:val="20"/>
              </w:rPr>
              <w:t>.</w:t>
            </w:r>
          </w:p>
          <w:p w:rsidR="00082B52" w:rsidRPr="001C4F4C" w:rsidRDefault="00EC6F45" w:rsidP="00C074D1">
            <w:pPr>
              <w:tabs>
                <w:tab w:val="left" w:pos="6751"/>
              </w:tabs>
              <w:ind w:right="57"/>
              <w:jc w:val="both"/>
              <w:rPr>
                <w:rFonts w:eastAsia="Calibri"/>
                <w:i/>
                <w:noProof/>
                <w:kern w:val="2"/>
                <w:sz w:val="20"/>
                <w:szCs w:val="20"/>
                <w:vertAlign w:val="superscript"/>
                <w:lang w:eastAsia="en-US"/>
              </w:rPr>
            </w:pPr>
            <w:r w:rsidRPr="001C4F4C">
              <w:rPr>
                <w:i/>
                <w:kern w:val="16"/>
                <w:sz w:val="20"/>
                <w:szCs w:val="20"/>
                <w:vertAlign w:val="superscript"/>
              </w:rPr>
              <w:t>1</w:t>
            </w:r>
            <w:r w:rsidR="00C074D1" w:rsidRPr="001C4F4C">
              <w:rPr>
                <w:i/>
                <w:kern w:val="16"/>
                <w:sz w:val="20"/>
                <w:szCs w:val="20"/>
                <w:vertAlign w:val="superscript"/>
              </w:rPr>
              <w:t>0</w:t>
            </w:r>
            <w:r w:rsidR="00200EB3" w:rsidRPr="001C4F4C">
              <w:rPr>
                <w:i/>
                <w:kern w:val="16"/>
                <w:sz w:val="20"/>
                <w:szCs w:val="20"/>
                <w:vertAlign w:val="superscript"/>
              </w:rPr>
              <w:t xml:space="preserve">) </w:t>
            </w:r>
            <w:r w:rsidRPr="001C4F4C">
              <w:rPr>
                <w:i/>
                <w:kern w:val="16"/>
                <w:sz w:val="20"/>
                <w:szCs w:val="20"/>
              </w:rPr>
              <w:t>Данные приведены по сопоставимому кругу организаций с учетом изменений показателей за предыдущие периоды.</w:t>
            </w:r>
          </w:p>
        </w:tc>
      </w:tr>
    </w:tbl>
    <w:p w:rsidR="00E9103F" w:rsidRPr="001C4F4C" w:rsidRDefault="00571828" w:rsidP="0066269B">
      <w:pPr>
        <w:pStyle w:val="1"/>
        <w:rPr>
          <w:sz w:val="28"/>
          <w:szCs w:val="28"/>
          <w:lang w:val="ru-RU"/>
        </w:rPr>
      </w:pPr>
      <w:r w:rsidRPr="001C4F4C">
        <w:rPr>
          <w:lang w:val="ru-RU"/>
        </w:rPr>
        <w:br w:type="page"/>
      </w:r>
      <w:bookmarkStart w:id="3" w:name="_Toc441479176"/>
      <w:r w:rsidR="00E9103F" w:rsidRPr="001C4F4C">
        <w:rPr>
          <w:sz w:val="28"/>
          <w:szCs w:val="28"/>
          <w:lang w:val="ru-RU"/>
        </w:rPr>
        <w:lastRenderedPageBreak/>
        <w:t>ПРОИЗВОДСТВО ТОВАРОВ И УСЛУГ</w:t>
      </w:r>
      <w:bookmarkEnd w:id="3"/>
    </w:p>
    <w:p w:rsidR="00E75250" w:rsidRPr="001C4F4C" w:rsidRDefault="00E75250" w:rsidP="00E75250"/>
    <w:p w:rsidR="00EE7360" w:rsidRPr="001C4F4C" w:rsidRDefault="002324B1" w:rsidP="0066269B">
      <w:pPr>
        <w:pStyle w:val="1"/>
        <w:rPr>
          <w:sz w:val="24"/>
          <w:lang w:val="ru-RU"/>
        </w:rPr>
      </w:pPr>
      <w:bookmarkStart w:id="4" w:name="_Toc441479177"/>
      <w:r w:rsidRPr="001C4F4C">
        <w:rPr>
          <w:sz w:val="24"/>
          <w:lang w:val="ru-RU"/>
        </w:rPr>
        <w:t>ОБОРОТ ОРГАНИЗАЦИЙ</w:t>
      </w:r>
      <w:bookmarkEnd w:id="4"/>
    </w:p>
    <w:p w:rsidR="00E75250" w:rsidRPr="001C4F4C" w:rsidRDefault="00E75250" w:rsidP="00092D17">
      <w:pPr>
        <w:keepLines/>
        <w:widowControl w:val="0"/>
        <w:spacing w:line="264" w:lineRule="auto"/>
        <w:ind w:right="-995"/>
        <w:jc w:val="center"/>
        <w:rPr>
          <w:b/>
          <w:bCs/>
        </w:rPr>
      </w:pPr>
    </w:p>
    <w:p w:rsidR="005F22BF" w:rsidRPr="001C4F4C" w:rsidRDefault="005F22BF" w:rsidP="005F22BF">
      <w:pPr>
        <w:keepLines/>
        <w:widowControl w:val="0"/>
        <w:spacing w:line="264" w:lineRule="auto"/>
        <w:ind w:right="-995"/>
        <w:jc w:val="center"/>
        <w:rPr>
          <w:b/>
          <w:bCs/>
          <w:vertAlign w:val="superscript"/>
        </w:rPr>
      </w:pPr>
      <w:r w:rsidRPr="001C4F4C">
        <w:rPr>
          <w:b/>
          <w:bCs/>
          <w:sz w:val="28"/>
          <w:szCs w:val="28"/>
        </w:rPr>
        <w:t>Оборот организаций по видам экономической деятельности</w:t>
      </w:r>
      <w:r w:rsidRPr="001C4F4C">
        <w:rPr>
          <w:b/>
          <w:bCs/>
          <w:vertAlign w:val="superscript"/>
        </w:rPr>
        <w:t>1)</w:t>
      </w:r>
    </w:p>
    <w:p w:rsidR="002A0868" w:rsidRPr="001C4F4C" w:rsidRDefault="002A0868" w:rsidP="002A0868">
      <w:pPr>
        <w:keepLines/>
        <w:widowControl w:val="0"/>
        <w:spacing w:line="264" w:lineRule="auto"/>
        <w:ind w:right="-567"/>
        <w:jc w:val="right"/>
        <w:rPr>
          <w:bCs/>
        </w:rPr>
      </w:pPr>
    </w:p>
    <w:p w:rsidR="002A0868" w:rsidRPr="001C4F4C" w:rsidRDefault="002A0868" w:rsidP="002A0868">
      <w:pPr>
        <w:keepLines/>
        <w:widowControl w:val="0"/>
        <w:spacing w:line="264" w:lineRule="auto"/>
        <w:ind w:right="-567"/>
        <w:jc w:val="right"/>
        <w:rPr>
          <w:bCs/>
        </w:rPr>
      </w:pPr>
      <w:r w:rsidRPr="001C4F4C">
        <w:rPr>
          <w:bCs/>
        </w:rPr>
        <w:t>Таблица 1</w:t>
      </w:r>
    </w:p>
    <w:p w:rsidR="002A0868" w:rsidRPr="001C4F4C" w:rsidRDefault="002A0868" w:rsidP="001A2E80">
      <w:pPr>
        <w:keepLines/>
        <w:widowControl w:val="0"/>
        <w:ind w:right="-569"/>
        <w:jc w:val="right"/>
      </w:pPr>
    </w:p>
    <w:p w:rsidR="005F22BF" w:rsidRPr="001C4F4C" w:rsidRDefault="005F22BF" w:rsidP="001A2E80">
      <w:pPr>
        <w:keepLines/>
        <w:widowControl w:val="0"/>
        <w:ind w:right="-569"/>
        <w:jc w:val="right"/>
      </w:pPr>
      <w:proofErr w:type="gramStart"/>
      <w:r w:rsidRPr="001C4F4C">
        <w:t>в</w:t>
      </w:r>
      <w:proofErr w:type="gramEnd"/>
      <w:r w:rsidRPr="001C4F4C">
        <w:t xml:space="preserve"> действующих ценах</w:t>
      </w:r>
    </w:p>
    <w:p w:rsidR="002A0868" w:rsidRPr="001C4F4C" w:rsidRDefault="002A0868" w:rsidP="001A2E80">
      <w:pPr>
        <w:keepLines/>
        <w:widowControl w:val="0"/>
        <w:ind w:right="-569"/>
        <w:jc w:val="right"/>
      </w:pPr>
    </w:p>
    <w:tbl>
      <w:tblPr>
        <w:tblW w:w="9781" w:type="dxa"/>
        <w:tblInd w:w="108" w:type="dxa"/>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513"/>
        <w:gridCol w:w="2268"/>
      </w:tblGrid>
      <w:tr w:rsidR="005F22BF" w:rsidRPr="001C4F4C" w:rsidTr="002A0868">
        <w:trPr>
          <w:cantSplit/>
          <w:trHeight w:val="556"/>
          <w:tblHeader/>
        </w:trPr>
        <w:tc>
          <w:tcPr>
            <w:tcW w:w="7513" w:type="dxa"/>
            <w:tcBorders>
              <w:top w:val="double" w:sz="4" w:space="0" w:color="auto"/>
              <w:bottom w:val="double" w:sz="4" w:space="0" w:color="auto"/>
              <w:right w:val="single" w:sz="4" w:space="0" w:color="auto"/>
            </w:tcBorders>
          </w:tcPr>
          <w:p w:rsidR="005F22BF" w:rsidRPr="001C4F4C" w:rsidRDefault="005F22BF" w:rsidP="008D3807">
            <w:pPr>
              <w:keepLines/>
              <w:widowControl w:val="0"/>
              <w:jc w:val="center"/>
              <w:rPr>
                <w:color w:val="000000"/>
              </w:rPr>
            </w:pPr>
          </w:p>
        </w:tc>
        <w:tc>
          <w:tcPr>
            <w:tcW w:w="2268" w:type="dxa"/>
            <w:tcBorders>
              <w:top w:val="double" w:sz="4" w:space="0" w:color="auto"/>
              <w:left w:val="single" w:sz="4" w:space="0" w:color="auto"/>
              <w:bottom w:val="double" w:sz="4" w:space="0" w:color="auto"/>
              <w:right w:val="double" w:sz="4" w:space="0" w:color="auto"/>
            </w:tcBorders>
            <w:vAlign w:val="center"/>
          </w:tcPr>
          <w:p w:rsidR="005F22BF" w:rsidRPr="001C4F4C" w:rsidRDefault="005F22BF" w:rsidP="008D3807">
            <w:pPr>
              <w:keepLines/>
              <w:widowControl w:val="0"/>
              <w:jc w:val="center"/>
              <w:rPr>
                <w:i/>
                <w:color w:val="000000"/>
              </w:rPr>
            </w:pPr>
            <w:r w:rsidRPr="001C4F4C">
              <w:rPr>
                <w:i/>
                <w:color w:val="000000"/>
              </w:rPr>
              <w:t xml:space="preserve">2015г., </w:t>
            </w:r>
          </w:p>
          <w:p w:rsidR="005F22BF" w:rsidRPr="001C4F4C" w:rsidRDefault="005F22BF" w:rsidP="008D3807">
            <w:pPr>
              <w:keepLines/>
              <w:widowControl w:val="0"/>
              <w:jc w:val="center"/>
              <w:rPr>
                <w:i/>
                <w:color w:val="000000"/>
              </w:rPr>
            </w:pPr>
            <w:r w:rsidRPr="001C4F4C">
              <w:rPr>
                <w:i/>
                <w:color w:val="000000"/>
              </w:rPr>
              <w:t>млн.рублей</w:t>
            </w:r>
          </w:p>
        </w:tc>
      </w:tr>
      <w:tr w:rsidR="005F22BF" w:rsidRPr="001C4F4C" w:rsidTr="002A0868">
        <w:tc>
          <w:tcPr>
            <w:tcW w:w="7513" w:type="dxa"/>
            <w:tcBorders>
              <w:top w:val="double" w:sz="4" w:space="0" w:color="auto"/>
              <w:bottom w:val="nil"/>
              <w:right w:val="single" w:sz="4" w:space="0" w:color="auto"/>
            </w:tcBorders>
          </w:tcPr>
          <w:p w:rsidR="005F22BF" w:rsidRPr="001C4F4C" w:rsidRDefault="005F22BF" w:rsidP="008D3807">
            <w:pPr>
              <w:keepLines/>
              <w:widowControl w:val="0"/>
              <w:rPr>
                <w:b/>
                <w:bCs/>
                <w:color w:val="000000"/>
                <w:vertAlign w:val="superscript"/>
              </w:rPr>
            </w:pPr>
            <w:r w:rsidRPr="001C4F4C">
              <w:rPr>
                <w:b/>
                <w:bCs/>
                <w:color w:val="000000"/>
              </w:rPr>
              <w:t>Всего</w:t>
            </w:r>
          </w:p>
        </w:tc>
        <w:tc>
          <w:tcPr>
            <w:tcW w:w="2268" w:type="dxa"/>
            <w:tcBorders>
              <w:top w:val="double" w:sz="4" w:space="0" w:color="auto"/>
              <w:left w:val="single" w:sz="4" w:space="0" w:color="auto"/>
              <w:bottom w:val="nil"/>
              <w:right w:val="double" w:sz="4" w:space="0" w:color="auto"/>
            </w:tcBorders>
            <w:vAlign w:val="bottom"/>
          </w:tcPr>
          <w:p w:rsidR="005F22BF" w:rsidRPr="001C4F4C" w:rsidRDefault="005F22BF" w:rsidP="00252D83">
            <w:pPr>
              <w:jc w:val="right"/>
              <w:rPr>
                <w:b/>
              </w:rPr>
            </w:pPr>
            <w:r w:rsidRPr="001C4F4C">
              <w:rPr>
                <w:b/>
              </w:rPr>
              <w:t>219</w:t>
            </w:r>
            <w:r w:rsidR="00252D83" w:rsidRPr="001C4F4C">
              <w:rPr>
                <w:b/>
              </w:rPr>
              <w:t>729</w:t>
            </w:r>
            <w:r w:rsidRPr="001C4F4C">
              <w:rPr>
                <w:b/>
              </w:rPr>
              <w:t>,</w:t>
            </w:r>
            <w:r w:rsidR="00252D83" w:rsidRPr="001C4F4C">
              <w:rPr>
                <w:b/>
              </w:rPr>
              <w:t>5</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firstLine="129"/>
              <w:rPr>
                <w:color w:val="000000"/>
              </w:rPr>
            </w:pPr>
            <w:proofErr w:type="gramStart"/>
            <w:r w:rsidRPr="001C4F4C">
              <w:rPr>
                <w:color w:val="000000"/>
              </w:rPr>
              <w:t>из</w:t>
            </w:r>
            <w:proofErr w:type="gramEnd"/>
            <w:r w:rsidRPr="001C4F4C">
              <w:rPr>
                <w:color w:val="000000"/>
              </w:rPr>
              <w:t xml:space="preserve"> него:</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firstLine="129"/>
              <w:rPr>
                <w:b/>
                <w:bCs/>
                <w:color w:val="000000"/>
              </w:rPr>
            </w:pPr>
            <w:proofErr w:type="gramStart"/>
            <w:r w:rsidRPr="001C4F4C">
              <w:rPr>
                <w:b/>
                <w:bCs/>
                <w:color w:val="000000"/>
              </w:rPr>
              <w:t>сельское</w:t>
            </w:r>
            <w:proofErr w:type="gramEnd"/>
            <w:r w:rsidRPr="001C4F4C">
              <w:rPr>
                <w:b/>
                <w:bCs/>
                <w:color w:val="000000"/>
              </w:rPr>
              <w:t xml:space="preserve"> хозяйство, охота и лесное хозяйство</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13194,6</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firstLine="129"/>
              <w:rPr>
                <w:b/>
                <w:bCs/>
                <w:color w:val="000000"/>
              </w:rPr>
            </w:pPr>
            <w:proofErr w:type="gramStart"/>
            <w:r w:rsidRPr="001C4F4C">
              <w:rPr>
                <w:b/>
                <w:bCs/>
                <w:color w:val="000000"/>
              </w:rPr>
              <w:t>рыболовство</w:t>
            </w:r>
            <w:proofErr w:type="gramEnd"/>
            <w:r w:rsidRPr="001C4F4C">
              <w:rPr>
                <w:b/>
                <w:bCs/>
                <w:color w:val="000000"/>
              </w:rPr>
              <w:t xml:space="preserve"> и рыбоводство</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55,4</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firstLine="129"/>
              <w:rPr>
                <w:b/>
                <w:bCs/>
                <w:color w:val="000000"/>
              </w:rPr>
            </w:pPr>
            <w:proofErr w:type="gramStart"/>
            <w:r w:rsidRPr="001C4F4C">
              <w:rPr>
                <w:b/>
                <w:bCs/>
                <w:color w:val="000000"/>
              </w:rPr>
              <w:t>добыча</w:t>
            </w:r>
            <w:proofErr w:type="gramEnd"/>
            <w:r w:rsidRPr="001C4F4C">
              <w:rPr>
                <w:b/>
                <w:bCs/>
                <w:color w:val="000000"/>
              </w:rPr>
              <w:t xml:space="preserve"> полезных ископаемых</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10056,9</w:t>
            </w:r>
          </w:p>
        </w:tc>
      </w:tr>
      <w:tr w:rsidR="005F22BF" w:rsidRPr="001C4F4C" w:rsidTr="001A2E80">
        <w:trPr>
          <w:trHeight w:val="80"/>
        </w:trPr>
        <w:tc>
          <w:tcPr>
            <w:tcW w:w="7513" w:type="dxa"/>
            <w:tcBorders>
              <w:top w:val="nil"/>
              <w:bottom w:val="nil"/>
              <w:right w:val="single" w:sz="4" w:space="0" w:color="auto"/>
            </w:tcBorders>
          </w:tcPr>
          <w:p w:rsidR="005F22BF" w:rsidRPr="001C4F4C" w:rsidRDefault="005F22BF" w:rsidP="008D3807">
            <w:pPr>
              <w:keepLines/>
              <w:widowControl w:val="0"/>
              <w:ind w:firstLine="283"/>
              <w:rPr>
                <w:color w:val="000000"/>
              </w:rPr>
            </w:pPr>
            <w:proofErr w:type="gramStart"/>
            <w:r w:rsidRPr="001C4F4C">
              <w:rPr>
                <w:color w:val="000000"/>
              </w:rPr>
              <w:t>в</w:t>
            </w:r>
            <w:proofErr w:type="gramEnd"/>
            <w:r w:rsidRPr="001C4F4C">
              <w:rPr>
                <w:color w:val="000000"/>
              </w:rPr>
              <w:t xml:space="preserve"> том числе:</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firstLine="283"/>
              <w:rPr>
                <w:color w:val="000000"/>
              </w:rPr>
            </w:pPr>
            <w:proofErr w:type="gramStart"/>
            <w:r w:rsidRPr="001C4F4C">
              <w:rPr>
                <w:color w:val="000000"/>
              </w:rPr>
              <w:t>добыча</w:t>
            </w:r>
            <w:proofErr w:type="gramEnd"/>
            <w:r w:rsidRPr="001C4F4C">
              <w:rPr>
                <w:color w:val="000000"/>
              </w:rPr>
              <w:t xml:space="preserve"> топливно-энергетических полезных ископаемых</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highlight w:val="green"/>
              </w:rPr>
            </w:pPr>
            <w:r w:rsidRPr="001C4F4C">
              <w:t>9196,2</w:t>
            </w:r>
          </w:p>
        </w:tc>
      </w:tr>
      <w:tr w:rsidR="005F22BF" w:rsidRPr="001C4F4C" w:rsidTr="001A2E80">
        <w:trPr>
          <w:trHeight w:val="406"/>
        </w:trPr>
        <w:tc>
          <w:tcPr>
            <w:tcW w:w="7513" w:type="dxa"/>
            <w:tcBorders>
              <w:top w:val="nil"/>
              <w:bottom w:val="nil"/>
              <w:right w:val="single" w:sz="4" w:space="0" w:color="auto"/>
            </w:tcBorders>
          </w:tcPr>
          <w:p w:rsidR="005F22BF" w:rsidRPr="001C4F4C" w:rsidRDefault="005F22BF" w:rsidP="008D3807">
            <w:pPr>
              <w:keepLines/>
              <w:widowControl w:val="0"/>
              <w:ind w:firstLine="283"/>
              <w:rPr>
                <w:color w:val="000000"/>
              </w:rPr>
            </w:pPr>
            <w:proofErr w:type="gramStart"/>
            <w:r w:rsidRPr="001C4F4C">
              <w:rPr>
                <w:color w:val="000000"/>
              </w:rPr>
              <w:t>добыча</w:t>
            </w:r>
            <w:proofErr w:type="gramEnd"/>
            <w:r w:rsidRPr="001C4F4C">
              <w:rPr>
                <w:color w:val="000000"/>
              </w:rPr>
              <w:t xml:space="preserve"> полезных ископаемых, кроме топливно-</w:t>
            </w:r>
          </w:p>
          <w:p w:rsidR="005F22BF" w:rsidRPr="001C4F4C" w:rsidRDefault="005F22BF" w:rsidP="008D3807">
            <w:pPr>
              <w:keepLines/>
              <w:widowControl w:val="0"/>
              <w:ind w:firstLine="283"/>
              <w:rPr>
                <w:color w:val="000000"/>
              </w:rPr>
            </w:pPr>
            <w:proofErr w:type="gramStart"/>
            <w:r w:rsidRPr="001C4F4C">
              <w:rPr>
                <w:color w:val="000000"/>
              </w:rPr>
              <w:t>энергетических</w:t>
            </w:r>
            <w:proofErr w:type="gramEnd"/>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860,8</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firstLine="143"/>
              <w:rPr>
                <w:b/>
                <w:bCs/>
                <w:color w:val="000000"/>
              </w:rPr>
            </w:pPr>
            <w:proofErr w:type="gramStart"/>
            <w:r w:rsidRPr="001C4F4C">
              <w:rPr>
                <w:b/>
                <w:bCs/>
                <w:color w:val="000000"/>
              </w:rPr>
              <w:t>обрабатывающие</w:t>
            </w:r>
            <w:proofErr w:type="gramEnd"/>
            <w:r w:rsidRPr="001C4F4C">
              <w:rPr>
                <w:b/>
                <w:bCs/>
                <w:color w:val="000000"/>
              </w:rPr>
              <w:t xml:space="preserve"> производства</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44292,7</w:t>
            </w:r>
          </w:p>
        </w:tc>
      </w:tr>
      <w:tr w:rsidR="005F22BF" w:rsidRPr="001C4F4C" w:rsidTr="001A2E80">
        <w:trPr>
          <w:trHeight w:val="246"/>
        </w:trPr>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из</w:t>
            </w:r>
            <w:proofErr w:type="gramEnd"/>
            <w:r w:rsidRPr="001C4F4C">
              <w:rPr>
                <w:color w:val="000000"/>
              </w:rPr>
              <w:t xml:space="preserve"> них:</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производство</w:t>
            </w:r>
            <w:proofErr w:type="gramEnd"/>
            <w:r w:rsidRPr="001C4F4C">
              <w:rPr>
                <w:color w:val="000000"/>
              </w:rPr>
              <w:t xml:space="preserve"> пищевых продуктов, включая напитки, и табака</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20809,9</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целлюлозно</w:t>
            </w:r>
            <w:proofErr w:type="gramEnd"/>
            <w:r w:rsidRPr="001C4F4C">
              <w:rPr>
                <w:color w:val="000000"/>
              </w:rPr>
              <w:t xml:space="preserve">-бумажное производство; издательская </w:t>
            </w:r>
          </w:p>
          <w:p w:rsidR="005F22BF" w:rsidRPr="001C4F4C" w:rsidRDefault="005F22BF" w:rsidP="008D3807">
            <w:pPr>
              <w:keepLines/>
              <w:widowControl w:val="0"/>
              <w:ind w:left="318"/>
              <w:rPr>
                <w:color w:val="000000"/>
              </w:rPr>
            </w:pPr>
            <w:proofErr w:type="gramStart"/>
            <w:r w:rsidRPr="001C4F4C">
              <w:rPr>
                <w:color w:val="000000"/>
              </w:rPr>
              <w:t>и</w:t>
            </w:r>
            <w:proofErr w:type="gramEnd"/>
            <w:r w:rsidRPr="001C4F4C">
              <w:rPr>
                <w:color w:val="000000"/>
              </w:rPr>
              <w:t xml:space="preserve"> полиграфическая деятельность</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367,8</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производство</w:t>
            </w:r>
            <w:proofErr w:type="gramEnd"/>
            <w:r w:rsidRPr="001C4F4C">
              <w:rPr>
                <w:color w:val="000000"/>
              </w:rPr>
              <w:t xml:space="preserve"> кокса и нефтепродуктов</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vertAlign w:val="superscript"/>
              </w:rPr>
            </w:pPr>
            <w:r w:rsidRPr="001C4F4C">
              <w:t>…</w:t>
            </w:r>
            <w:r w:rsidRPr="001C4F4C">
              <w:rPr>
                <w:vertAlign w:val="superscript"/>
              </w:rPr>
              <w:t>2)</w:t>
            </w:r>
          </w:p>
        </w:tc>
      </w:tr>
      <w:tr w:rsidR="005F22BF" w:rsidRPr="001C4F4C" w:rsidTr="001A2E80">
        <w:trPr>
          <w:trHeight w:val="289"/>
        </w:trPr>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химическое</w:t>
            </w:r>
            <w:proofErr w:type="gramEnd"/>
            <w:r w:rsidRPr="001C4F4C">
              <w:rPr>
                <w:color w:val="000000"/>
              </w:rPr>
              <w:t xml:space="preserve"> производство</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10432,9</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производство</w:t>
            </w:r>
            <w:proofErr w:type="gramEnd"/>
            <w:r w:rsidRPr="001C4F4C">
              <w:rPr>
                <w:color w:val="000000"/>
              </w:rPr>
              <w:t xml:space="preserve"> резиновых и пластмассовых изделий</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717,2</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производство</w:t>
            </w:r>
            <w:proofErr w:type="gramEnd"/>
            <w:r w:rsidRPr="001C4F4C">
              <w:rPr>
                <w:color w:val="000000"/>
              </w:rPr>
              <w:t xml:space="preserve"> прочих неметаллических минеральных продуктов</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2473,3</w:t>
            </w:r>
          </w:p>
        </w:tc>
      </w:tr>
      <w:tr w:rsidR="005F22BF" w:rsidRPr="001C4F4C" w:rsidTr="001A2E80">
        <w:trPr>
          <w:trHeight w:val="491"/>
        </w:trPr>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металлургическое</w:t>
            </w:r>
            <w:proofErr w:type="gramEnd"/>
            <w:r w:rsidRPr="001C4F4C">
              <w:rPr>
                <w:color w:val="000000"/>
              </w:rPr>
              <w:t xml:space="preserve"> производство и производство готовых металлических изделий</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842,0</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t>производство</w:t>
            </w:r>
            <w:proofErr w:type="gramEnd"/>
            <w:r w:rsidRPr="001C4F4C">
              <w:t xml:space="preserve"> машин и оборудования</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4873,8</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производство</w:t>
            </w:r>
            <w:proofErr w:type="gramEnd"/>
            <w:r w:rsidRPr="001C4F4C">
              <w:rPr>
                <w:color w:val="000000"/>
              </w:rPr>
              <w:t xml:space="preserve"> электрооборудования, электронного</w:t>
            </w:r>
          </w:p>
          <w:p w:rsidR="005F22BF" w:rsidRPr="001C4F4C" w:rsidRDefault="005F22BF" w:rsidP="008D3807">
            <w:pPr>
              <w:keepLines/>
              <w:widowControl w:val="0"/>
              <w:ind w:left="318"/>
              <w:rPr>
                <w:color w:val="000000"/>
              </w:rPr>
            </w:pPr>
            <w:proofErr w:type="gramStart"/>
            <w:r w:rsidRPr="001C4F4C">
              <w:rPr>
                <w:color w:val="000000"/>
              </w:rPr>
              <w:t>и</w:t>
            </w:r>
            <w:proofErr w:type="gramEnd"/>
            <w:r w:rsidRPr="001C4F4C">
              <w:rPr>
                <w:color w:val="000000"/>
              </w:rPr>
              <w:t xml:space="preserve"> оптического оборудования</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1529,2</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производство</w:t>
            </w:r>
            <w:proofErr w:type="gramEnd"/>
            <w:r w:rsidRPr="001C4F4C">
              <w:rPr>
                <w:color w:val="000000"/>
              </w:rPr>
              <w:t xml:space="preserve"> транспортных средств и оборудования</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1995,8</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318"/>
              <w:rPr>
                <w:color w:val="000000"/>
              </w:rPr>
            </w:pPr>
            <w:proofErr w:type="gramStart"/>
            <w:r w:rsidRPr="001C4F4C">
              <w:rPr>
                <w:color w:val="000000"/>
              </w:rPr>
              <w:t>прочие</w:t>
            </w:r>
            <w:proofErr w:type="gramEnd"/>
            <w:r w:rsidRPr="001C4F4C">
              <w:rPr>
                <w:color w:val="000000"/>
              </w:rPr>
              <w:t xml:space="preserve"> производства</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pPr>
            <w:r w:rsidRPr="001C4F4C">
              <w:t>…</w:t>
            </w:r>
            <w:r w:rsidRPr="001C4F4C">
              <w:rPr>
                <w:vertAlign w:val="superscript"/>
              </w:rPr>
              <w:t>2)</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firstLine="176"/>
              <w:rPr>
                <w:b/>
                <w:bCs/>
                <w:color w:val="000000"/>
              </w:rPr>
            </w:pPr>
            <w:proofErr w:type="gramStart"/>
            <w:r w:rsidRPr="001C4F4C">
              <w:rPr>
                <w:b/>
                <w:bCs/>
                <w:color w:val="000000"/>
              </w:rPr>
              <w:t>производство</w:t>
            </w:r>
            <w:proofErr w:type="gramEnd"/>
            <w:r w:rsidRPr="001C4F4C">
              <w:rPr>
                <w:b/>
                <w:bCs/>
                <w:color w:val="000000"/>
              </w:rPr>
              <w:t xml:space="preserve"> и распределение электроэнергии, газа и воды</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27999,4</w:t>
            </w:r>
          </w:p>
        </w:tc>
      </w:tr>
      <w:tr w:rsidR="005F22BF" w:rsidRPr="001C4F4C" w:rsidTr="001A2E80">
        <w:tc>
          <w:tcPr>
            <w:tcW w:w="7513" w:type="dxa"/>
            <w:tcBorders>
              <w:top w:val="nil"/>
              <w:bottom w:val="nil"/>
              <w:right w:val="single" w:sz="4" w:space="0" w:color="auto"/>
            </w:tcBorders>
          </w:tcPr>
          <w:p w:rsidR="005F22BF" w:rsidRPr="001C4F4C" w:rsidRDefault="005F22BF" w:rsidP="008D3807">
            <w:pPr>
              <w:keepLines/>
              <w:widowControl w:val="0"/>
              <w:ind w:left="176"/>
              <w:rPr>
                <w:b/>
                <w:bCs/>
                <w:color w:val="000000"/>
              </w:rPr>
            </w:pPr>
            <w:proofErr w:type="gramStart"/>
            <w:r w:rsidRPr="001C4F4C">
              <w:rPr>
                <w:b/>
                <w:bCs/>
                <w:color w:val="000000"/>
              </w:rPr>
              <w:t>строительство</w:t>
            </w:r>
            <w:proofErr w:type="gramEnd"/>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2613,6</w:t>
            </w:r>
          </w:p>
        </w:tc>
      </w:tr>
      <w:tr w:rsidR="005F22BF" w:rsidRPr="001C4F4C" w:rsidTr="002A0868">
        <w:tc>
          <w:tcPr>
            <w:tcW w:w="7513" w:type="dxa"/>
            <w:tcBorders>
              <w:top w:val="nil"/>
              <w:bottom w:val="nil"/>
              <w:right w:val="single" w:sz="4" w:space="0" w:color="auto"/>
            </w:tcBorders>
          </w:tcPr>
          <w:p w:rsidR="005F22BF" w:rsidRPr="001C4F4C" w:rsidRDefault="005F22BF" w:rsidP="002A0868">
            <w:pPr>
              <w:keepLines/>
              <w:widowControl w:val="0"/>
              <w:ind w:left="176"/>
              <w:rPr>
                <w:b/>
                <w:bCs/>
                <w:color w:val="000000"/>
              </w:rPr>
            </w:pPr>
            <w:proofErr w:type="gramStart"/>
            <w:r w:rsidRPr="001C4F4C">
              <w:rPr>
                <w:b/>
                <w:bCs/>
                <w:color w:val="000000"/>
              </w:rPr>
              <w:t>оптовая</w:t>
            </w:r>
            <w:proofErr w:type="gramEnd"/>
            <w:r w:rsidRPr="001C4F4C">
              <w:rPr>
                <w:b/>
                <w:bCs/>
                <w:color w:val="000000"/>
              </w:rPr>
              <w:t xml:space="preserve"> и розничная торговля; ремонт автотранспортных средств, мотоциклов, бытовых изделий и предметов личного пользования</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66930,7</w:t>
            </w:r>
          </w:p>
        </w:tc>
      </w:tr>
      <w:tr w:rsidR="005F22BF" w:rsidRPr="001C4F4C" w:rsidTr="002A0868">
        <w:tc>
          <w:tcPr>
            <w:tcW w:w="7513" w:type="dxa"/>
            <w:tcBorders>
              <w:top w:val="nil"/>
              <w:bottom w:val="single" w:sz="4" w:space="0" w:color="auto"/>
              <w:right w:val="single" w:sz="4" w:space="0" w:color="auto"/>
            </w:tcBorders>
          </w:tcPr>
          <w:p w:rsidR="005F22BF" w:rsidRPr="001C4F4C" w:rsidRDefault="005F22BF" w:rsidP="008D3807">
            <w:pPr>
              <w:keepLines/>
              <w:widowControl w:val="0"/>
              <w:ind w:left="176"/>
              <w:rPr>
                <w:b/>
                <w:bCs/>
                <w:color w:val="000000"/>
              </w:rPr>
            </w:pPr>
            <w:proofErr w:type="gramStart"/>
            <w:r w:rsidRPr="001C4F4C">
              <w:rPr>
                <w:b/>
                <w:bCs/>
                <w:color w:val="000000"/>
              </w:rPr>
              <w:t>гостиницы</w:t>
            </w:r>
            <w:proofErr w:type="gramEnd"/>
            <w:r w:rsidRPr="001C4F4C">
              <w:rPr>
                <w:b/>
                <w:bCs/>
                <w:color w:val="000000"/>
              </w:rPr>
              <w:t xml:space="preserve"> и рестораны</w:t>
            </w:r>
          </w:p>
        </w:tc>
        <w:tc>
          <w:tcPr>
            <w:tcW w:w="2268" w:type="dxa"/>
            <w:tcBorders>
              <w:top w:val="nil"/>
              <w:left w:val="single" w:sz="4" w:space="0" w:color="auto"/>
              <w:bottom w:val="single" w:sz="4" w:space="0" w:color="auto"/>
              <w:right w:val="double" w:sz="4" w:space="0" w:color="auto"/>
            </w:tcBorders>
            <w:vAlign w:val="bottom"/>
          </w:tcPr>
          <w:p w:rsidR="005F22BF" w:rsidRPr="001C4F4C" w:rsidRDefault="005F22BF" w:rsidP="008D3807">
            <w:pPr>
              <w:jc w:val="right"/>
              <w:rPr>
                <w:b/>
              </w:rPr>
            </w:pPr>
            <w:r w:rsidRPr="001C4F4C">
              <w:rPr>
                <w:b/>
              </w:rPr>
              <w:t>5926,6</w:t>
            </w:r>
          </w:p>
        </w:tc>
      </w:tr>
    </w:tbl>
    <w:p w:rsidR="002A0868" w:rsidRPr="001C4F4C" w:rsidRDefault="002A0868" w:rsidP="002A0868">
      <w:pPr>
        <w:jc w:val="right"/>
      </w:pPr>
    </w:p>
    <w:p w:rsidR="002A0868" w:rsidRPr="001C4F4C" w:rsidRDefault="002A0868">
      <w:pPr>
        <w:spacing w:after="160" w:line="259" w:lineRule="auto"/>
      </w:pPr>
      <w:r w:rsidRPr="001C4F4C">
        <w:br w:type="page"/>
      </w:r>
    </w:p>
    <w:p w:rsidR="002A0868" w:rsidRPr="001C4F4C" w:rsidRDefault="002A0868" w:rsidP="002A0868">
      <w:pPr>
        <w:jc w:val="right"/>
      </w:pPr>
      <w:r w:rsidRPr="001C4F4C">
        <w:lastRenderedPageBreak/>
        <w:t>Продолжение</w:t>
      </w:r>
    </w:p>
    <w:p w:rsidR="002A0868" w:rsidRPr="001C4F4C" w:rsidRDefault="002A0868" w:rsidP="002A0868">
      <w:pPr>
        <w:jc w:val="right"/>
      </w:pPr>
    </w:p>
    <w:tbl>
      <w:tblPr>
        <w:tblW w:w="9781" w:type="dxa"/>
        <w:jc w:val="center"/>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7513"/>
        <w:gridCol w:w="2268"/>
      </w:tblGrid>
      <w:tr w:rsidR="002A0868" w:rsidRPr="001C4F4C" w:rsidTr="00915769">
        <w:trPr>
          <w:jc w:val="center"/>
        </w:trPr>
        <w:tc>
          <w:tcPr>
            <w:tcW w:w="7513" w:type="dxa"/>
            <w:tcBorders>
              <w:top w:val="double" w:sz="4" w:space="0" w:color="auto"/>
              <w:bottom w:val="double" w:sz="4" w:space="0" w:color="auto"/>
              <w:right w:val="single" w:sz="4" w:space="0" w:color="auto"/>
            </w:tcBorders>
          </w:tcPr>
          <w:p w:rsidR="002A0868" w:rsidRPr="001C4F4C" w:rsidRDefault="002A0868" w:rsidP="002A0868">
            <w:pPr>
              <w:keepLines/>
              <w:widowControl w:val="0"/>
              <w:jc w:val="center"/>
              <w:rPr>
                <w:color w:val="000000"/>
              </w:rPr>
            </w:pPr>
          </w:p>
        </w:tc>
        <w:tc>
          <w:tcPr>
            <w:tcW w:w="2268" w:type="dxa"/>
            <w:tcBorders>
              <w:top w:val="double" w:sz="4" w:space="0" w:color="auto"/>
              <w:left w:val="single" w:sz="4" w:space="0" w:color="auto"/>
              <w:bottom w:val="double" w:sz="4" w:space="0" w:color="auto"/>
              <w:right w:val="double" w:sz="4" w:space="0" w:color="auto"/>
            </w:tcBorders>
            <w:vAlign w:val="center"/>
          </w:tcPr>
          <w:p w:rsidR="002A0868" w:rsidRPr="001C4F4C" w:rsidRDefault="002A0868" w:rsidP="002A0868">
            <w:pPr>
              <w:keepLines/>
              <w:widowControl w:val="0"/>
              <w:jc w:val="center"/>
              <w:rPr>
                <w:i/>
                <w:color w:val="000000"/>
              </w:rPr>
            </w:pPr>
            <w:r w:rsidRPr="001C4F4C">
              <w:rPr>
                <w:i/>
                <w:color w:val="000000"/>
              </w:rPr>
              <w:t xml:space="preserve">2015г., </w:t>
            </w:r>
          </w:p>
          <w:p w:rsidR="002A0868" w:rsidRPr="001C4F4C" w:rsidRDefault="002A0868" w:rsidP="002A0868">
            <w:pPr>
              <w:keepLines/>
              <w:widowControl w:val="0"/>
              <w:jc w:val="center"/>
              <w:rPr>
                <w:i/>
                <w:color w:val="000000"/>
              </w:rPr>
            </w:pPr>
            <w:r w:rsidRPr="001C4F4C">
              <w:rPr>
                <w:i/>
                <w:color w:val="000000"/>
              </w:rPr>
              <w:t>млн.рублей</w:t>
            </w:r>
          </w:p>
        </w:tc>
      </w:tr>
      <w:tr w:rsidR="005F22BF" w:rsidRPr="001C4F4C" w:rsidTr="002A0868">
        <w:trPr>
          <w:jc w:val="center"/>
        </w:trPr>
        <w:tc>
          <w:tcPr>
            <w:tcW w:w="7513" w:type="dxa"/>
            <w:tcBorders>
              <w:top w:val="double" w:sz="4" w:space="0" w:color="auto"/>
              <w:bottom w:val="nil"/>
              <w:right w:val="single" w:sz="4" w:space="0" w:color="auto"/>
            </w:tcBorders>
          </w:tcPr>
          <w:p w:rsidR="005F22BF" w:rsidRPr="001C4F4C" w:rsidRDefault="005F22BF" w:rsidP="008D3807">
            <w:pPr>
              <w:keepLines/>
              <w:widowControl w:val="0"/>
              <w:ind w:left="176"/>
              <w:rPr>
                <w:b/>
                <w:bCs/>
                <w:color w:val="000000"/>
              </w:rPr>
            </w:pPr>
            <w:proofErr w:type="gramStart"/>
            <w:r w:rsidRPr="001C4F4C">
              <w:rPr>
                <w:b/>
                <w:bCs/>
                <w:color w:val="000000"/>
              </w:rPr>
              <w:t>транспорт</w:t>
            </w:r>
            <w:proofErr w:type="gramEnd"/>
            <w:r w:rsidRPr="001C4F4C">
              <w:rPr>
                <w:b/>
                <w:bCs/>
                <w:color w:val="000000"/>
              </w:rPr>
              <w:t xml:space="preserve"> и связь</w:t>
            </w:r>
          </w:p>
        </w:tc>
        <w:tc>
          <w:tcPr>
            <w:tcW w:w="2268" w:type="dxa"/>
            <w:tcBorders>
              <w:top w:val="double" w:sz="4" w:space="0" w:color="auto"/>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26594,7</w:t>
            </w:r>
          </w:p>
        </w:tc>
      </w:tr>
      <w:tr w:rsidR="005F22BF" w:rsidRPr="001C4F4C" w:rsidTr="002A0868">
        <w:trPr>
          <w:jc w:val="center"/>
        </w:trPr>
        <w:tc>
          <w:tcPr>
            <w:tcW w:w="7513" w:type="dxa"/>
            <w:tcBorders>
              <w:top w:val="nil"/>
              <w:bottom w:val="nil"/>
              <w:right w:val="single" w:sz="4" w:space="0" w:color="auto"/>
            </w:tcBorders>
          </w:tcPr>
          <w:p w:rsidR="005F22BF" w:rsidRPr="001C4F4C" w:rsidRDefault="005F22BF" w:rsidP="008D3807">
            <w:pPr>
              <w:keepLines/>
              <w:widowControl w:val="0"/>
              <w:ind w:left="176"/>
              <w:rPr>
                <w:b/>
                <w:bCs/>
                <w:color w:val="000000"/>
              </w:rPr>
            </w:pPr>
            <w:proofErr w:type="gramStart"/>
            <w:r w:rsidRPr="001C4F4C">
              <w:rPr>
                <w:b/>
                <w:bCs/>
                <w:color w:val="000000"/>
              </w:rPr>
              <w:t>операции</w:t>
            </w:r>
            <w:proofErr w:type="gramEnd"/>
            <w:r w:rsidRPr="001C4F4C">
              <w:rPr>
                <w:b/>
                <w:bCs/>
                <w:color w:val="000000"/>
              </w:rPr>
              <w:t xml:space="preserve"> с недвижимым имуществом, аренда </w:t>
            </w:r>
          </w:p>
          <w:p w:rsidR="005F22BF" w:rsidRPr="001C4F4C" w:rsidRDefault="005F22BF" w:rsidP="008D3807">
            <w:pPr>
              <w:keepLines/>
              <w:widowControl w:val="0"/>
              <w:ind w:left="176"/>
              <w:rPr>
                <w:b/>
                <w:bCs/>
                <w:color w:val="000000"/>
              </w:rPr>
            </w:pPr>
            <w:proofErr w:type="gramStart"/>
            <w:r w:rsidRPr="001C4F4C">
              <w:rPr>
                <w:b/>
                <w:bCs/>
                <w:color w:val="000000"/>
              </w:rPr>
              <w:t>и</w:t>
            </w:r>
            <w:proofErr w:type="gramEnd"/>
            <w:r w:rsidRPr="001C4F4C">
              <w:rPr>
                <w:b/>
                <w:bCs/>
                <w:color w:val="000000"/>
              </w:rPr>
              <w:t xml:space="preserve"> предоставление услуг</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5912,0</w:t>
            </w:r>
          </w:p>
        </w:tc>
      </w:tr>
      <w:tr w:rsidR="005F22BF" w:rsidRPr="001C4F4C" w:rsidTr="002A0868">
        <w:trPr>
          <w:jc w:val="center"/>
        </w:trPr>
        <w:tc>
          <w:tcPr>
            <w:tcW w:w="7513" w:type="dxa"/>
            <w:tcBorders>
              <w:top w:val="nil"/>
              <w:bottom w:val="nil"/>
              <w:right w:val="single" w:sz="4" w:space="0" w:color="auto"/>
            </w:tcBorders>
          </w:tcPr>
          <w:p w:rsidR="005F22BF" w:rsidRPr="001C4F4C" w:rsidRDefault="005F22BF" w:rsidP="008D3807">
            <w:pPr>
              <w:keepLines/>
              <w:widowControl w:val="0"/>
              <w:ind w:left="176"/>
              <w:rPr>
                <w:b/>
                <w:bCs/>
                <w:color w:val="000000"/>
              </w:rPr>
            </w:pPr>
            <w:proofErr w:type="gramStart"/>
            <w:r w:rsidRPr="001C4F4C">
              <w:rPr>
                <w:b/>
                <w:bCs/>
                <w:color w:val="000000"/>
              </w:rPr>
              <w:t>образование</w:t>
            </w:r>
            <w:proofErr w:type="gramEnd"/>
          </w:p>
        </w:tc>
        <w:tc>
          <w:tcPr>
            <w:tcW w:w="2268" w:type="dxa"/>
            <w:tcBorders>
              <w:top w:val="nil"/>
              <w:left w:val="single" w:sz="4" w:space="0" w:color="auto"/>
              <w:bottom w:val="nil"/>
              <w:right w:val="double" w:sz="4" w:space="0" w:color="auto"/>
            </w:tcBorders>
            <w:vAlign w:val="bottom"/>
          </w:tcPr>
          <w:p w:rsidR="005F22BF" w:rsidRPr="001C4F4C" w:rsidRDefault="005F22BF" w:rsidP="00252D83">
            <w:pPr>
              <w:jc w:val="right"/>
              <w:rPr>
                <w:b/>
              </w:rPr>
            </w:pPr>
            <w:r w:rsidRPr="001C4F4C">
              <w:rPr>
                <w:b/>
              </w:rPr>
              <w:t>191</w:t>
            </w:r>
            <w:r w:rsidR="00252D83" w:rsidRPr="001C4F4C">
              <w:rPr>
                <w:b/>
              </w:rPr>
              <w:t>8</w:t>
            </w:r>
            <w:r w:rsidRPr="001C4F4C">
              <w:rPr>
                <w:b/>
              </w:rPr>
              <w:t>,</w:t>
            </w:r>
            <w:r w:rsidR="00252D83" w:rsidRPr="001C4F4C">
              <w:rPr>
                <w:b/>
              </w:rPr>
              <w:t>3</w:t>
            </w:r>
          </w:p>
        </w:tc>
      </w:tr>
      <w:tr w:rsidR="005F22BF" w:rsidRPr="001C4F4C" w:rsidTr="002A0868">
        <w:trPr>
          <w:jc w:val="center"/>
        </w:trPr>
        <w:tc>
          <w:tcPr>
            <w:tcW w:w="7513" w:type="dxa"/>
            <w:tcBorders>
              <w:top w:val="nil"/>
              <w:bottom w:val="nil"/>
              <w:right w:val="single" w:sz="4" w:space="0" w:color="auto"/>
            </w:tcBorders>
          </w:tcPr>
          <w:p w:rsidR="005F22BF" w:rsidRPr="001C4F4C" w:rsidRDefault="005F22BF" w:rsidP="008D3807">
            <w:pPr>
              <w:keepLines/>
              <w:widowControl w:val="0"/>
              <w:ind w:left="176"/>
              <w:rPr>
                <w:b/>
                <w:bCs/>
                <w:color w:val="000000"/>
              </w:rPr>
            </w:pPr>
            <w:proofErr w:type="gramStart"/>
            <w:r w:rsidRPr="001C4F4C">
              <w:rPr>
                <w:b/>
                <w:bCs/>
                <w:color w:val="000000"/>
              </w:rPr>
              <w:t>здравоохранение</w:t>
            </w:r>
            <w:proofErr w:type="gramEnd"/>
            <w:r w:rsidRPr="001C4F4C">
              <w:rPr>
                <w:b/>
                <w:bCs/>
                <w:color w:val="000000"/>
              </w:rPr>
              <w:t xml:space="preserve"> и предоставление социальных услуг</w:t>
            </w:r>
          </w:p>
        </w:tc>
        <w:tc>
          <w:tcPr>
            <w:tcW w:w="2268" w:type="dxa"/>
            <w:tcBorders>
              <w:top w:val="nil"/>
              <w:left w:val="single" w:sz="4" w:space="0" w:color="auto"/>
              <w:bottom w:val="nil"/>
              <w:right w:val="double" w:sz="4" w:space="0" w:color="auto"/>
            </w:tcBorders>
            <w:vAlign w:val="bottom"/>
          </w:tcPr>
          <w:p w:rsidR="005F22BF" w:rsidRPr="001C4F4C" w:rsidRDefault="005F22BF" w:rsidP="008D3807">
            <w:pPr>
              <w:jc w:val="right"/>
              <w:rPr>
                <w:b/>
              </w:rPr>
            </w:pPr>
            <w:r w:rsidRPr="001C4F4C">
              <w:rPr>
                <w:b/>
              </w:rPr>
              <w:t>12133,1</w:t>
            </w:r>
          </w:p>
        </w:tc>
      </w:tr>
      <w:tr w:rsidR="005F22BF" w:rsidRPr="001C4F4C" w:rsidTr="002A0868">
        <w:trPr>
          <w:trHeight w:val="506"/>
          <w:jc w:val="center"/>
        </w:trPr>
        <w:tc>
          <w:tcPr>
            <w:tcW w:w="7513" w:type="dxa"/>
            <w:tcBorders>
              <w:top w:val="nil"/>
              <w:bottom w:val="single" w:sz="4" w:space="0" w:color="auto"/>
              <w:right w:val="single" w:sz="4" w:space="0" w:color="auto"/>
            </w:tcBorders>
          </w:tcPr>
          <w:p w:rsidR="002A0868" w:rsidRPr="001C4F4C" w:rsidRDefault="005F22BF" w:rsidP="002A0868">
            <w:pPr>
              <w:keepLines/>
              <w:widowControl w:val="0"/>
              <w:ind w:left="176"/>
              <w:rPr>
                <w:b/>
                <w:bCs/>
                <w:color w:val="000000"/>
              </w:rPr>
            </w:pPr>
            <w:proofErr w:type="gramStart"/>
            <w:r w:rsidRPr="001C4F4C">
              <w:rPr>
                <w:b/>
                <w:bCs/>
                <w:color w:val="000000"/>
              </w:rPr>
              <w:t>предоставление</w:t>
            </w:r>
            <w:proofErr w:type="gramEnd"/>
            <w:r w:rsidRPr="001C4F4C">
              <w:rPr>
                <w:b/>
                <w:bCs/>
                <w:color w:val="000000"/>
              </w:rPr>
              <w:t xml:space="preserve"> прочих коммунальных, социальных и</w:t>
            </w:r>
            <w:r w:rsidR="002A0868" w:rsidRPr="001C4F4C">
              <w:rPr>
                <w:b/>
                <w:bCs/>
                <w:color w:val="000000"/>
              </w:rPr>
              <w:t xml:space="preserve"> </w:t>
            </w:r>
          </w:p>
          <w:p w:rsidR="005F22BF" w:rsidRPr="001C4F4C" w:rsidRDefault="005F22BF" w:rsidP="002A0868">
            <w:pPr>
              <w:keepLines/>
              <w:widowControl w:val="0"/>
              <w:ind w:left="176"/>
              <w:rPr>
                <w:b/>
                <w:bCs/>
                <w:color w:val="000000"/>
              </w:rPr>
            </w:pPr>
            <w:proofErr w:type="gramStart"/>
            <w:r w:rsidRPr="001C4F4C">
              <w:rPr>
                <w:b/>
                <w:bCs/>
                <w:color w:val="000000"/>
              </w:rPr>
              <w:t>персональных</w:t>
            </w:r>
            <w:proofErr w:type="gramEnd"/>
            <w:r w:rsidRPr="001C4F4C">
              <w:rPr>
                <w:b/>
                <w:bCs/>
                <w:color w:val="000000"/>
              </w:rPr>
              <w:t xml:space="preserve"> услуг</w:t>
            </w:r>
          </w:p>
        </w:tc>
        <w:tc>
          <w:tcPr>
            <w:tcW w:w="2268" w:type="dxa"/>
            <w:tcBorders>
              <w:top w:val="nil"/>
              <w:left w:val="single" w:sz="4" w:space="0" w:color="auto"/>
              <w:bottom w:val="single" w:sz="4" w:space="0" w:color="auto"/>
              <w:right w:val="double" w:sz="4" w:space="0" w:color="auto"/>
            </w:tcBorders>
            <w:vAlign w:val="bottom"/>
          </w:tcPr>
          <w:p w:rsidR="005F22BF" w:rsidRPr="001C4F4C" w:rsidRDefault="005F22BF" w:rsidP="008D3807">
            <w:pPr>
              <w:jc w:val="right"/>
              <w:rPr>
                <w:b/>
              </w:rPr>
            </w:pPr>
            <w:r w:rsidRPr="001C4F4C">
              <w:rPr>
                <w:b/>
              </w:rPr>
              <w:t>2040,6</w:t>
            </w:r>
          </w:p>
        </w:tc>
      </w:tr>
      <w:tr w:rsidR="005F22BF" w:rsidRPr="001C4F4C" w:rsidTr="002A0868">
        <w:trPr>
          <w:trHeight w:val="1771"/>
          <w:jc w:val="center"/>
        </w:trPr>
        <w:tc>
          <w:tcPr>
            <w:tcW w:w="9781" w:type="dxa"/>
            <w:gridSpan w:val="2"/>
            <w:tcBorders>
              <w:top w:val="nil"/>
              <w:right w:val="double" w:sz="4" w:space="0" w:color="auto"/>
            </w:tcBorders>
          </w:tcPr>
          <w:p w:rsidR="005F22BF" w:rsidRPr="001C4F4C" w:rsidRDefault="005F22BF" w:rsidP="002A0868">
            <w:pPr>
              <w:keepLines/>
              <w:widowControl w:val="0"/>
              <w:jc w:val="both"/>
              <w:rPr>
                <w:b/>
                <w:bCs/>
                <w:color w:val="000000"/>
                <w:sz w:val="22"/>
                <w:szCs w:val="22"/>
              </w:rPr>
            </w:pPr>
            <w:r w:rsidRPr="001C4F4C">
              <w:rPr>
                <w:i/>
                <w:sz w:val="22"/>
                <w:szCs w:val="22"/>
                <w:vertAlign w:val="superscript"/>
              </w:rPr>
              <w:t xml:space="preserve">1) </w:t>
            </w:r>
            <w:r w:rsidRPr="001C4F4C">
              <w:rPr>
                <w:i/>
                <w:sz w:val="22"/>
                <w:szCs w:val="22"/>
              </w:rPr>
              <w:t>Данные по показателю «оборот организации» представляют совокупность организаций с соответствующим основным видом деятельности и отражают коммерческую деятельность организаций.</w:t>
            </w:r>
          </w:p>
          <w:p w:rsidR="005F22BF" w:rsidRPr="001C4F4C" w:rsidRDefault="005F22BF" w:rsidP="002A0868">
            <w:pPr>
              <w:keepLines/>
              <w:widowControl w:val="0"/>
              <w:jc w:val="both"/>
              <w:rPr>
                <w:b/>
                <w:bCs/>
                <w:color w:val="000000"/>
                <w:sz w:val="22"/>
                <w:szCs w:val="22"/>
              </w:rPr>
            </w:pPr>
            <w:r w:rsidRPr="001C4F4C">
              <w:rPr>
                <w:bCs/>
                <w:i/>
                <w:color w:val="000000"/>
                <w:sz w:val="22"/>
                <w:szCs w:val="22"/>
                <w:vertAlign w:val="superscript"/>
              </w:rPr>
              <w:t>2)</w:t>
            </w:r>
            <w:r w:rsidRPr="001C4F4C">
              <w:rPr>
                <w:i/>
                <w:sz w:val="20"/>
                <w:szCs w:val="20"/>
              </w:rPr>
              <w:t xml:space="preserve"> </w:t>
            </w:r>
            <w:r w:rsidR="002A0868" w:rsidRPr="001C4F4C">
              <w:rPr>
                <w:i/>
                <w:sz w:val="20"/>
                <w:szCs w:val="20"/>
              </w:rPr>
              <w:t>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r w:rsidRPr="001C4F4C">
              <w:rPr>
                <w:i/>
                <w:sz w:val="22"/>
                <w:szCs w:val="22"/>
              </w:rPr>
              <w:t>.</w:t>
            </w:r>
          </w:p>
        </w:tc>
      </w:tr>
    </w:tbl>
    <w:p w:rsidR="005F22BF" w:rsidRPr="001C4F4C" w:rsidRDefault="005F22BF" w:rsidP="005F22BF">
      <w:pPr>
        <w:pStyle w:val="126"/>
        <w:ind w:right="-711"/>
        <w:jc w:val="center"/>
        <w:rPr>
          <w:rFonts w:ascii="Arial" w:hAnsi="Arial" w:cs="Arial"/>
          <w:b/>
          <w:caps/>
          <w:color w:val="000000"/>
          <w:sz w:val="32"/>
          <w:szCs w:val="32"/>
        </w:rPr>
      </w:pPr>
    </w:p>
    <w:p w:rsidR="005F22BF" w:rsidRPr="001C4F4C" w:rsidRDefault="005F22BF" w:rsidP="005F22BF">
      <w:pPr>
        <w:pStyle w:val="126"/>
        <w:ind w:right="-711"/>
        <w:jc w:val="center"/>
        <w:rPr>
          <w:rFonts w:ascii="Arial" w:hAnsi="Arial" w:cs="Arial"/>
          <w:b/>
          <w:caps/>
          <w:color w:val="000000"/>
          <w:sz w:val="32"/>
          <w:szCs w:val="32"/>
        </w:rPr>
      </w:pPr>
    </w:p>
    <w:p w:rsidR="002A0868" w:rsidRPr="001C4F4C" w:rsidRDefault="002A0868">
      <w:pPr>
        <w:spacing w:after="160" w:line="259" w:lineRule="auto"/>
        <w:rPr>
          <w:rFonts w:ascii="Arial" w:hAnsi="Arial" w:cs="Arial"/>
          <w:b/>
          <w:caps/>
          <w:color w:val="000000"/>
          <w:sz w:val="32"/>
          <w:szCs w:val="32"/>
        </w:rPr>
      </w:pPr>
      <w:r w:rsidRPr="001C4F4C">
        <w:rPr>
          <w:rFonts w:ascii="Arial" w:hAnsi="Arial" w:cs="Arial"/>
          <w:b/>
          <w:caps/>
          <w:color w:val="000000"/>
          <w:sz w:val="32"/>
          <w:szCs w:val="32"/>
        </w:rPr>
        <w:br w:type="page"/>
      </w:r>
    </w:p>
    <w:p w:rsidR="005F22BF" w:rsidRPr="001C4F4C" w:rsidRDefault="002A0868" w:rsidP="002A0868">
      <w:pPr>
        <w:pStyle w:val="1"/>
        <w:rPr>
          <w:sz w:val="24"/>
          <w:vertAlign w:val="superscript"/>
          <w:lang w:val="ru-RU"/>
        </w:rPr>
      </w:pPr>
      <w:bookmarkStart w:id="5" w:name="_Toc441479178"/>
      <w:r w:rsidRPr="001C4F4C">
        <w:rPr>
          <w:sz w:val="24"/>
          <w:lang w:val="ru-RU"/>
        </w:rPr>
        <w:lastRenderedPageBreak/>
        <w:t>ПРОМЫШЛЕННОЕ ПРОИЗВОДСТВО</w:t>
      </w:r>
      <w:r w:rsidRPr="001C4F4C">
        <w:rPr>
          <w:sz w:val="24"/>
          <w:vertAlign w:val="superscript"/>
          <w:lang w:val="ru-RU"/>
        </w:rPr>
        <w:t>I)</w:t>
      </w:r>
      <w:bookmarkEnd w:id="5"/>
    </w:p>
    <w:p w:rsidR="005F22BF" w:rsidRPr="001C4F4C" w:rsidRDefault="005F22BF" w:rsidP="005F22BF">
      <w:pPr>
        <w:pStyle w:val="126"/>
        <w:spacing w:before="120"/>
        <w:ind w:right="-853" w:firstLine="709"/>
        <w:jc w:val="both"/>
        <w:rPr>
          <w:color w:val="000000"/>
          <w:sz w:val="24"/>
          <w:szCs w:val="24"/>
        </w:rPr>
      </w:pPr>
      <w:r w:rsidRPr="001C4F4C">
        <w:rPr>
          <w:b/>
          <w:color w:val="000000"/>
          <w:sz w:val="24"/>
          <w:szCs w:val="24"/>
        </w:rPr>
        <w:t xml:space="preserve">Индекс промышленного производства </w:t>
      </w:r>
      <w:r w:rsidRPr="001C4F4C">
        <w:rPr>
          <w:color w:val="000000"/>
          <w:sz w:val="24"/>
          <w:szCs w:val="24"/>
        </w:rPr>
        <w:t xml:space="preserve">в декабре 2015г. к предыдущему месяцу составил 138,3%, к соответствующему месяцу предыдущего года </w:t>
      </w:r>
      <w:r w:rsidR="002A0868" w:rsidRPr="001C4F4C">
        <w:rPr>
          <w:color w:val="000000"/>
          <w:sz w:val="24"/>
          <w:szCs w:val="24"/>
        </w:rPr>
        <w:t>-</w:t>
      </w:r>
      <w:r w:rsidRPr="001C4F4C">
        <w:rPr>
          <w:color w:val="000000"/>
          <w:sz w:val="24"/>
          <w:szCs w:val="24"/>
        </w:rPr>
        <w:t xml:space="preserve"> 125,1%, к январю-декабрю предыдущего года </w:t>
      </w:r>
      <w:r w:rsidR="002A0868" w:rsidRPr="001C4F4C">
        <w:rPr>
          <w:color w:val="000000"/>
          <w:sz w:val="24"/>
          <w:szCs w:val="24"/>
        </w:rPr>
        <w:t>-</w:t>
      </w:r>
      <w:r w:rsidRPr="001C4F4C">
        <w:rPr>
          <w:color w:val="000000"/>
          <w:sz w:val="24"/>
          <w:szCs w:val="24"/>
        </w:rPr>
        <w:t xml:space="preserve"> 112,4%. </w:t>
      </w:r>
    </w:p>
    <w:p w:rsidR="005F22BF" w:rsidRPr="001C4F4C" w:rsidRDefault="005F22BF" w:rsidP="005F22BF">
      <w:pPr>
        <w:pStyle w:val="126"/>
        <w:spacing w:before="120"/>
        <w:ind w:firstLine="709"/>
        <w:jc w:val="center"/>
        <w:rPr>
          <w:b/>
          <w:color w:val="000000"/>
          <w:sz w:val="24"/>
          <w:szCs w:val="24"/>
        </w:rPr>
      </w:pPr>
      <w:r w:rsidRPr="001C4F4C">
        <w:rPr>
          <w:b/>
          <w:color w:val="000000"/>
          <w:sz w:val="24"/>
          <w:szCs w:val="24"/>
        </w:rPr>
        <w:t>Индекс промышленного производства</w:t>
      </w:r>
      <w:r w:rsidRPr="001C4F4C">
        <w:rPr>
          <w:b/>
          <w:color w:val="000000"/>
          <w:sz w:val="24"/>
          <w:szCs w:val="24"/>
          <w:vertAlign w:val="superscript"/>
        </w:rPr>
        <w:t>1)</w:t>
      </w:r>
      <w:r w:rsidRPr="001C4F4C">
        <w:rPr>
          <w:b/>
          <w:color w:val="000000"/>
          <w:sz w:val="24"/>
          <w:szCs w:val="24"/>
        </w:rPr>
        <w:t xml:space="preserve"> в 2015 году</w:t>
      </w:r>
    </w:p>
    <w:p w:rsidR="005F22BF" w:rsidRPr="001C4F4C" w:rsidRDefault="002A0868" w:rsidP="002A0868">
      <w:pPr>
        <w:pStyle w:val="126"/>
        <w:spacing w:before="120"/>
        <w:ind w:right="340" w:firstLine="709"/>
        <w:jc w:val="right"/>
        <w:rPr>
          <w:color w:val="000000"/>
          <w:sz w:val="24"/>
          <w:szCs w:val="24"/>
        </w:rPr>
      </w:pPr>
      <w:r w:rsidRPr="001C4F4C">
        <w:rPr>
          <w:color w:val="000000"/>
          <w:sz w:val="24"/>
          <w:szCs w:val="24"/>
        </w:rPr>
        <w:t>Таблица 2</w:t>
      </w:r>
    </w:p>
    <w:p w:rsidR="002A0868" w:rsidRPr="001C4F4C" w:rsidRDefault="002A0868" w:rsidP="002A0868">
      <w:pPr>
        <w:pStyle w:val="126"/>
        <w:spacing w:before="120"/>
        <w:ind w:right="340" w:firstLine="709"/>
        <w:jc w:val="right"/>
        <w:rPr>
          <w:b/>
          <w:color w:val="000000"/>
          <w:sz w:val="24"/>
          <w:szCs w:val="24"/>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8"/>
        <w:gridCol w:w="2952"/>
        <w:gridCol w:w="2725"/>
      </w:tblGrid>
      <w:tr w:rsidR="005F22BF" w:rsidRPr="001C4F4C" w:rsidTr="002A0868">
        <w:trPr>
          <w:cantSplit/>
          <w:tblHeader/>
          <w:jc w:val="center"/>
        </w:trPr>
        <w:tc>
          <w:tcPr>
            <w:tcW w:w="1946" w:type="pct"/>
            <w:vMerge w:val="restart"/>
            <w:tcBorders>
              <w:top w:val="double" w:sz="4" w:space="0" w:color="auto"/>
              <w:left w:val="double" w:sz="4" w:space="0" w:color="auto"/>
            </w:tcBorders>
          </w:tcPr>
          <w:p w:rsidR="005F22BF" w:rsidRPr="001C4F4C" w:rsidRDefault="005F22BF" w:rsidP="008D3807">
            <w:pPr>
              <w:pStyle w:val="126"/>
              <w:spacing w:line="160" w:lineRule="exact"/>
              <w:jc w:val="center"/>
              <w:rPr>
                <w:i/>
                <w:color w:val="000000"/>
                <w:sz w:val="24"/>
                <w:szCs w:val="24"/>
              </w:rPr>
            </w:pPr>
          </w:p>
        </w:tc>
        <w:tc>
          <w:tcPr>
            <w:tcW w:w="3054" w:type="pct"/>
            <w:gridSpan w:val="2"/>
            <w:tcBorders>
              <w:top w:val="double" w:sz="4" w:space="0" w:color="auto"/>
              <w:right w:val="double" w:sz="4" w:space="0" w:color="auto"/>
            </w:tcBorders>
            <w:vAlign w:val="center"/>
          </w:tcPr>
          <w:p w:rsidR="005F22BF" w:rsidRPr="001C4F4C" w:rsidRDefault="005F22BF" w:rsidP="008D3807">
            <w:pPr>
              <w:pStyle w:val="126"/>
              <w:jc w:val="center"/>
              <w:rPr>
                <w:i/>
                <w:color w:val="000000"/>
                <w:sz w:val="24"/>
                <w:szCs w:val="24"/>
              </w:rPr>
            </w:pPr>
            <w:r w:rsidRPr="001C4F4C">
              <w:rPr>
                <w:i/>
                <w:color w:val="000000"/>
                <w:sz w:val="24"/>
                <w:szCs w:val="24"/>
              </w:rPr>
              <w:t>В % к</w:t>
            </w:r>
          </w:p>
        </w:tc>
      </w:tr>
      <w:tr w:rsidR="005F22BF" w:rsidRPr="001C4F4C" w:rsidTr="002A0868">
        <w:trPr>
          <w:cantSplit/>
          <w:tblHeader/>
          <w:jc w:val="center"/>
        </w:trPr>
        <w:tc>
          <w:tcPr>
            <w:tcW w:w="1946" w:type="pct"/>
            <w:vMerge/>
            <w:tcBorders>
              <w:left w:val="double" w:sz="4" w:space="0" w:color="auto"/>
              <w:bottom w:val="double" w:sz="4" w:space="0" w:color="auto"/>
            </w:tcBorders>
          </w:tcPr>
          <w:p w:rsidR="005F22BF" w:rsidRPr="001C4F4C" w:rsidRDefault="005F22BF" w:rsidP="008D3807">
            <w:pPr>
              <w:pStyle w:val="126"/>
              <w:spacing w:line="160" w:lineRule="exact"/>
              <w:jc w:val="center"/>
              <w:rPr>
                <w:i/>
                <w:color w:val="000000"/>
                <w:sz w:val="24"/>
                <w:szCs w:val="24"/>
              </w:rPr>
            </w:pPr>
          </w:p>
        </w:tc>
        <w:tc>
          <w:tcPr>
            <w:tcW w:w="1588" w:type="pct"/>
            <w:tcBorders>
              <w:bottom w:val="double" w:sz="4" w:space="0" w:color="auto"/>
            </w:tcBorders>
            <w:vAlign w:val="center"/>
          </w:tcPr>
          <w:p w:rsidR="002A0868" w:rsidRPr="001C4F4C" w:rsidRDefault="005F22BF" w:rsidP="008D3807">
            <w:pPr>
              <w:pStyle w:val="126"/>
              <w:jc w:val="center"/>
              <w:rPr>
                <w:i/>
                <w:color w:val="000000"/>
                <w:sz w:val="24"/>
                <w:szCs w:val="24"/>
              </w:rPr>
            </w:pPr>
            <w:proofErr w:type="gramStart"/>
            <w:r w:rsidRPr="001C4F4C">
              <w:rPr>
                <w:i/>
                <w:color w:val="000000"/>
                <w:sz w:val="24"/>
                <w:szCs w:val="24"/>
              </w:rPr>
              <w:t>соответствующему</w:t>
            </w:r>
            <w:proofErr w:type="gramEnd"/>
            <w:r w:rsidRPr="001C4F4C">
              <w:rPr>
                <w:i/>
                <w:color w:val="000000"/>
                <w:sz w:val="24"/>
                <w:szCs w:val="24"/>
              </w:rPr>
              <w:t xml:space="preserve"> </w:t>
            </w:r>
          </w:p>
          <w:p w:rsidR="00D1325F" w:rsidRPr="001C4F4C" w:rsidRDefault="005F22BF" w:rsidP="002A0868">
            <w:pPr>
              <w:pStyle w:val="126"/>
              <w:jc w:val="center"/>
              <w:rPr>
                <w:i/>
                <w:color w:val="000000"/>
                <w:sz w:val="24"/>
                <w:szCs w:val="24"/>
              </w:rPr>
            </w:pPr>
            <w:proofErr w:type="gramStart"/>
            <w:r w:rsidRPr="001C4F4C">
              <w:rPr>
                <w:i/>
                <w:color w:val="000000"/>
                <w:sz w:val="24"/>
                <w:szCs w:val="24"/>
              </w:rPr>
              <w:t>периоду</w:t>
            </w:r>
            <w:proofErr w:type="gramEnd"/>
            <w:r w:rsidRPr="001C4F4C">
              <w:rPr>
                <w:i/>
                <w:color w:val="000000"/>
                <w:sz w:val="24"/>
                <w:szCs w:val="24"/>
              </w:rPr>
              <w:t xml:space="preserve"> предыдущего </w:t>
            </w:r>
          </w:p>
          <w:p w:rsidR="005F22BF" w:rsidRPr="001C4F4C" w:rsidRDefault="005F22BF" w:rsidP="002A0868">
            <w:pPr>
              <w:pStyle w:val="126"/>
              <w:jc w:val="center"/>
              <w:rPr>
                <w:i/>
                <w:color w:val="000000"/>
                <w:sz w:val="24"/>
                <w:szCs w:val="24"/>
              </w:rPr>
            </w:pPr>
            <w:proofErr w:type="gramStart"/>
            <w:r w:rsidRPr="001C4F4C">
              <w:rPr>
                <w:i/>
                <w:color w:val="000000"/>
                <w:sz w:val="24"/>
                <w:szCs w:val="24"/>
              </w:rPr>
              <w:t>года</w:t>
            </w:r>
            <w:proofErr w:type="gramEnd"/>
          </w:p>
        </w:tc>
        <w:tc>
          <w:tcPr>
            <w:tcW w:w="1466" w:type="pct"/>
            <w:tcBorders>
              <w:bottom w:val="double" w:sz="4" w:space="0" w:color="auto"/>
              <w:right w:val="double" w:sz="4" w:space="0" w:color="auto"/>
            </w:tcBorders>
            <w:vAlign w:val="center"/>
          </w:tcPr>
          <w:p w:rsidR="005F22BF" w:rsidRPr="001C4F4C" w:rsidRDefault="005F22BF" w:rsidP="008D3807">
            <w:pPr>
              <w:pStyle w:val="126"/>
              <w:jc w:val="center"/>
              <w:rPr>
                <w:i/>
                <w:color w:val="000000"/>
                <w:sz w:val="24"/>
                <w:szCs w:val="24"/>
              </w:rPr>
            </w:pPr>
            <w:proofErr w:type="gramStart"/>
            <w:r w:rsidRPr="001C4F4C">
              <w:rPr>
                <w:i/>
                <w:color w:val="000000"/>
                <w:sz w:val="24"/>
                <w:szCs w:val="24"/>
              </w:rPr>
              <w:t>предыдущему</w:t>
            </w:r>
            <w:proofErr w:type="gramEnd"/>
            <w:r w:rsidRPr="001C4F4C">
              <w:rPr>
                <w:i/>
                <w:color w:val="000000"/>
                <w:sz w:val="24"/>
                <w:szCs w:val="24"/>
              </w:rPr>
              <w:t xml:space="preserve"> периоду</w:t>
            </w:r>
          </w:p>
        </w:tc>
      </w:tr>
      <w:tr w:rsidR="005F22BF" w:rsidRPr="001C4F4C" w:rsidTr="002A0868">
        <w:trPr>
          <w:jc w:val="center"/>
        </w:trPr>
        <w:tc>
          <w:tcPr>
            <w:tcW w:w="1946" w:type="pct"/>
            <w:tcBorders>
              <w:top w:val="double" w:sz="4" w:space="0" w:color="auto"/>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w:t>
            </w:r>
          </w:p>
        </w:tc>
        <w:tc>
          <w:tcPr>
            <w:tcW w:w="1588" w:type="pct"/>
            <w:tcBorders>
              <w:top w:val="double" w:sz="4" w:space="0" w:color="auto"/>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94,5</w:t>
            </w:r>
          </w:p>
        </w:tc>
        <w:tc>
          <w:tcPr>
            <w:tcW w:w="1466" w:type="pct"/>
            <w:tcBorders>
              <w:top w:val="double" w:sz="4" w:space="0" w:color="auto"/>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101,0</w:t>
            </w:r>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Февраль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95,9</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99,6</w:t>
            </w:r>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Январь-февраль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98,1</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Март</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111,6</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107,5</w:t>
            </w:r>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Январь-март</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115,1</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Апрель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83,7</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83,5</w:t>
            </w:r>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Январь-апрель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106,1</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Май</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102,5</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77,7</w:t>
            </w:r>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Январь-май</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110,8</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Июнь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95,8</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90,5</w:t>
            </w:r>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Январь-июнь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108,8</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Июль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135,0</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121,1</w:t>
            </w:r>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Январь-июль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111,5</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Август</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115,0</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105,2</w:t>
            </w:r>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Январь-август</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109,6</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Сентябрь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107,3</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93,6</w:t>
            </w:r>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Январь-сентябрь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112,3</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Октябрь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106,9</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115,5</w:t>
            </w:r>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Январь-октябрь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111,7</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Ноябрь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95,8</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109,3</w:t>
            </w:r>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Январь-ноябрь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110,7</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Декабрь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125,1</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r w:rsidRPr="001C4F4C">
              <w:rPr>
                <w:bCs/>
                <w:color w:val="000000"/>
                <w:sz w:val="24"/>
                <w:szCs w:val="24"/>
              </w:rPr>
              <w:t>138,3</w:t>
            </w:r>
          </w:p>
        </w:tc>
      </w:tr>
      <w:tr w:rsidR="005F22BF" w:rsidRPr="001C4F4C" w:rsidTr="002A0868">
        <w:trPr>
          <w:trHeight w:val="183"/>
          <w:jc w:val="center"/>
        </w:trPr>
        <w:tc>
          <w:tcPr>
            <w:tcW w:w="1946" w:type="pct"/>
            <w:tcBorders>
              <w:top w:val="nil"/>
              <w:left w:val="double" w:sz="4" w:space="0" w:color="auto"/>
              <w:bottom w:val="nil"/>
              <w:right w:val="single" w:sz="4" w:space="0" w:color="auto"/>
            </w:tcBorders>
          </w:tcPr>
          <w:p w:rsidR="005F22BF" w:rsidRPr="001C4F4C" w:rsidRDefault="005F22BF" w:rsidP="008D3807">
            <w:pPr>
              <w:pStyle w:val="126"/>
              <w:spacing w:before="60" w:line="220" w:lineRule="exact"/>
              <w:rPr>
                <w:bCs/>
                <w:color w:val="000000"/>
                <w:sz w:val="24"/>
                <w:szCs w:val="24"/>
              </w:rPr>
            </w:pPr>
            <w:r w:rsidRPr="001C4F4C">
              <w:rPr>
                <w:bCs/>
                <w:color w:val="000000"/>
                <w:sz w:val="24"/>
                <w:szCs w:val="24"/>
              </w:rPr>
              <w:t>Январь-декабрь</w:t>
            </w:r>
          </w:p>
        </w:tc>
        <w:tc>
          <w:tcPr>
            <w:tcW w:w="1588" w:type="pct"/>
            <w:tcBorders>
              <w:top w:val="nil"/>
              <w:left w:val="single" w:sz="4" w:space="0" w:color="auto"/>
              <w:bottom w:val="nil"/>
              <w:right w:val="single" w:sz="4" w:space="0" w:color="auto"/>
            </w:tcBorders>
            <w:vAlign w:val="bottom"/>
          </w:tcPr>
          <w:p w:rsidR="005F22BF" w:rsidRPr="001C4F4C" w:rsidRDefault="005F22BF" w:rsidP="008D3807">
            <w:pPr>
              <w:pStyle w:val="126"/>
              <w:spacing w:before="40" w:line="220" w:lineRule="exact"/>
              <w:jc w:val="right"/>
              <w:rPr>
                <w:bCs/>
                <w:color w:val="000000"/>
                <w:sz w:val="24"/>
                <w:szCs w:val="24"/>
              </w:rPr>
            </w:pPr>
            <w:r w:rsidRPr="001C4F4C">
              <w:rPr>
                <w:bCs/>
                <w:color w:val="000000"/>
                <w:sz w:val="24"/>
                <w:szCs w:val="24"/>
              </w:rPr>
              <w:t>112,4</w:t>
            </w:r>
          </w:p>
        </w:tc>
        <w:tc>
          <w:tcPr>
            <w:tcW w:w="1466" w:type="pct"/>
            <w:tcBorders>
              <w:top w:val="nil"/>
              <w:left w:val="single" w:sz="4" w:space="0" w:color="auto"/>
              <w:bottom w:val="nil"/>
              <w:right w:val="double" w:sz="4" w:space="0" w:color="auto"/>
            </w:tcBorders>
            <w:vAlign w:val="bottom"/>
          </w:tcPr>
          <w:p w:rsidR="005F22BF" w:rsidRPr="001C4F4C" w:rsidRDefault="005F22BF" w:rsidP="008D3807">
            <w:pPr>
              <w:pStyle w:val="126"/>
              <w:spacing w:before="40"/>
              <w:jc w:val="right"/>
              <w:rPr>
                <w:bCs/>
                <w:color w:val="000000"/>
                <w:sz w:val="24"/>
                <w:szCs w:val="24"/>
              </w:rPr>
            </w:pPr>
            <w:proofErr w:type="gramStart"/>
            <w:r w:rsidRPr="001C4F4C">
              <w:rPr>
                <w:bCs/>
                <w:color w:val="000000"/>
                <w:sz w:val="24"/>
                <w:szCs w:val="24"/>
              </w:rPr>
              <w:t>х</w:t>
            </w:r>
            <w:proofErr w:type="gramEnd"/>
          </w:p>
        </w:tc>
      </w:tr>
      <w:tr w:rsidR="005F22BF" w:rsidRPr="001C4F4C" w:rsidTr="002A0868">
        <w:trPr>
          <w:trHeight w:val="953"/>
          <w:jc w:val="center"/>
        </w:trPr>
        <w:tc>
          <w:tcPr>
            <w:tcW w:w="5000" w:type="pct"/>
            <w:gridSpan w:val="3"/>
            <w:tcBorders>
              <w:top w:val="single" w:sz="4" w:space="0" w:color="auto"/>
              <w:left w:val="double" w:sz="4" w:space="0" w:color="auto"/>
              <w:bottom w:val="double" w:sz="4" w:space="0" w:color="auto"/>
              <w:right w:val="double" w:sz="4" w:space="0" w:color="auto"/>
            </w:tcBorders>
          </w:tcPr>
          <w:p w:rsidR="005F22BF" w:rsidRPr="001C4F4C" w:rsidRDefault="005F22BF" w:rsidP="00DB6EEC">
            <w:pPr>
              <w:jc w:val="both"/>
              <w:rPr>
                <w:sz w:val="20"/>
                <w:szCs w:val="20"/>
              </w:rPr>
            </w:pPr>
            <w:proofErr w:type="gramStart"/>
            <w:r w:rsidRPr="001C4F4C">
              <w:rPr>
                <w:i/>
                <w:sz w:val="20"/>
                <w:szCs w:val="20"/>
                <w:vertAlign w:val="superscript"/>
              </w:rPr>
              <w:t>1)</w:t>
            </w:r>
            <w:r w:rsidRPr="001C4F4C">
              <w:rPr>
                <w:i/>
                <w:sz w:val="22"/>
                <w:szCs w:val="22"/>
              </w:rPr>
              <w:t>Индекс</w:t>
            </w:r>
            <w:proofErr w:type="gramEnd"/>
            <w:r w:rsidRPr="001C4F4C">
              <w:rPr>
                <w:i/>
                <w:sz w:val="22"/>
                <w:szCs w:val="22"/>
              </w:rPr>
              <w:t xml:space="preserve"> промышленного производства исчисляется по видам экономической деятельности: «Добыча полезных ископаемых», «Обрабатывающие производства», «Производство и распределение электроэнергии, газа и воды» на основе данных о динамике производства важнейших товаров-производителей (в натуральном или стоимостном выражении).</w:t>
            </w:r>
            <w:r w:rsidRPr="001C4F4C">
              <w:rPr>
                <w:i/>
                <w:sz w:val="20"/>
                <w:szCs w:val="20"/>
              </w:rPr>
              <w:t xml:space="preserve"> </w:t>
            </w:r>
          </w:p>
        </w:tc>
      </w:tr>
    </w:tbl>
    <w:p w:rsidR="002A0868" w:rsidRPr="001C4F4C" w:rsidRDefault="002A0868" w:rsidP="005F22BF">
      <w:pPr>
        <w:ind w:right="-1134" w:firstLine="567"/>
        <w:jc w:val="both"/>
        <w:rPr>
          <w:b/>
          <w:spacing w:val="2"/>
        </w:rPr>
      </w:pPr>
    </w:p>
    <w:p w:rsidR="002A0868" w:rsidRPr="001C4F4C" w:rsidRDefault="002A0868">
      <w:pPr>
        <w:spacing w:after="160" w:line="259" w:lineRule="auto"/>
        <w:rPr>
          <w:vertAlign w:val="superscript"/>
        </w:rPr>
      </w:pPr>
      <w:r w:rsidRPr="001C4F4C">
        <w:rPr>
          <w:b/>
          <w:noProof/>
          <w:spacing w:val="2"/>
          <w:lang w:val="uk-UA" w:eastAsia="uk-UA"/>
        </w:rPr>
        <mc:AlternateContent>
          <mc:Choice Requires="wps">
            <w:drawing>
              <wp:anchor distT="0" distB="0" distL="114300" distR="114300" simplePos="0" relativeHeight="251670528" behindDoc="0" locked="0" layoutInCell="1" allowOverlap="1" wp14:anchorId="7C11634A" wp14:editId="421B15F4">
                <wp:simplePos x="0" y="0"/>
                <wp:positionH relativeFrom="column">
                  <wp:posOffset>-33020</wp:posOffset>
                </wp:positionH>
                <wp:positionV relativeFrom="paragraph">
                  <wp:posOffset>213360</wp:posOffset>
                </wp:positionV>
                <wp:extent cx="692150" cy="0"/>
                <wp:effectExtent l="0" t="0" r="31750" b="19050"/>
                <wp:wrapNone/>
                <wp:docPr id="4" name="Пряма сполучна лінія 4"/>
                <wp:cNvGraphicFramePr/>
                <a:graphic xmlns:a="http://schemas.openxmlformats.org/drawingml/2006/main">
                  <a:graphicData uri="http://schemas.microsoft.com/office/word/2010/wordprocessingShape">
                    <wps:wsp>
                      <wps:cNvCnPr/>
                      <wps:spPr>
                        <a:xfrm>
                          <a:off x="0" y="0"/>
                          <a:ext cx="69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8BAEEE6" id="Пряма сполучна лінія 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2.6pt,16.8pt" to="51.9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" strokecolor="black [3213]" strokeweight="1pt"/>
            </w:pict>
          </mc:Fallback>
        </mc:AlternateContent>
      </w:r>
    </w:p>
    <w:p w:rsidR="002A0868" w:rsidRPr="001C4F4C" w:rsidRDefault="002A0868">
      <w:pPr>
        <w:spacing w:after="160" w:line="259" w:lineRule="auto"/>
        <w:rPr>
          <w:b/>
          <w:spacing w:val="2"/>
        </w:rPr>
      </w:pPr>
      <w:r w:rsidRPr="001C4F4C">
        <w:rPr>
          <w:vertAlign w:val="superscript"/>
        </w:rPr>
        <w:t xml:space="preserve">I) </w:t>
      </w:r>
      <w:r w:rsidRPr="001C4F4C">
        <w:rPr>
          <w:i/>
          <w:sz w:val="22"/>
          <w:szCs w:val="22"/>
        </w:rPr>
        <w:t>Данные предварительные.</w:t>
      </w:r>
    </w:p>
    <w:p w:rsidR="002A0868" w:rsidRPr="001C4F4C" w:rsidRDefault="002A0868">
      <w:pPr>
        <w:spacing w:after="160" w:line="259" w:lineRule="auto"/>
        <w:rPr>
          <w:b/>
          <w:spacing w:val="2"/>
        </w:rPr>
      </w:pPr>
      <w:r w:rsidRPr="001C4F4C">
        <w:rPr>
          <w:b/>
          <w:spacing w:val="2"/>
        </w:rPr>
        <w:br w:type="page"/>
      </w:r>
    </w:p>
    <w:p w:rsidR="005F22BF" w:rsidRPr="001C4F4C" w:rsidRDefault="005F22BF" w:rsidP="00CC702E">
      <w:pPr>
        <w:ind w:firstLine="567"/>
        <w:jc w:val="both"/>
        <w:rPr>
          <w:spacing w:val="2"/>
        </w:rPr>
      </w:pPr>
      <w:r w:rsidRPr="001C4F4C">
        <w:rPr>
          <w:b/>
          <w:spacing w:val="2"/>
          <w:sz w:val="28"/>
          <w:szCs w:val="28"/>
        </w:rPr>
        <w:lastRenderedPageBreak/>
        <w:t>Объем отгруженных товаров</w:t>
      </w:r>
      <w:r w:rsidRPr="001C4F4C">
        <w:rPr>
          <w:b/>
          <w:spacing w:val="2"/>
          <w:sz w:val="28"/>
          <w:szCs w:val="28"/>
          <w:vertAlign w:val="superscript"/>
        </w:rPr>
        <w:t>1)</w:t>
      </w:r>
      <w:r w:rsidRPr="001C4F4C">
        <w:rPr>
          <w:spacing w:val="2"/>
          <w:sz w:val="28"/>
          <w:szCs w:val="28"/>
        </w:rPr>
        <w:t xml:space="preserve"> собственного производства, </w:t>
      </w:r>
      <w:r w:rsidRPr="001C4F4C">
        <w:rPr>
          <w:spacing w:val="-2"/>
          <w:sz w:val="28"/>
          <w:szCs w:val="28"/>
        </w:rPr>
        <w:t>выполненных работ и услуг по видам деятельности</w:t>
      </w:r>
      <w:r w:rsidRPr="001C4F4C">
        <w:rPr>
          <w:spacing w:val="2"/>
          <w:sz w:val="28"/>
          <w:szCs w:val="28"/>
        </w:rPr>
        <w:t>:</w:t>
      </w:r>
      <w:r w:rsidRPr="001C4F4C">
        <w:rPr>
          <w:spacing w:val="2"/>
        </w:rPr>
        <w:t xml:space="preserve">                                          </w:t>
      </w:r>
    </w:p>
    <w:p w:rsidR="000A5D4B" w:rsidRPr="001C4F4C" w:rsidRDefault="000A5D4B" w:rsidP="00CC702E">
      <w:pPr>
        <w:ind w:right="283"/>
        <w:jc w:val="right"/>
        <w:rPr>
          <w:color w:val="000000"/>
        </w:rPr>
      </w:pPr>
      <w:r w:rsidRPr="001C4F4C">
        <w:rPr>
          <w:color w:val="000000"/>
        </w:rPr>
        <w:t>Таблица 3</w:t>
      </w:r>
    </w:p>
    <w:p w:rsidR="000A5D4B" w:rsidRPr="001C4F4C" w:rsidRDefault="000A5D4B" w:rsidP="00CC702E">
      <w:pPr>
        <w:ind w:right="283"/>
        <w:jc w:val="right"/>
        <w:rPr>
          <w:spacing w:val="2"/>
          <w:sz w:val="16"/>
          <w:szCs w:val="16"/>
        </w:rPr>
      </w:pPr>
    </w:p>
    <w:p w:rsidR="005F22BF" w:rsidRPr="001C4F4C" w:rsidRDefault="005F22BF" w:rsidP="00CC702E">
      <w:pPr>
        <w:ind w:right="283"/>
        <w:jc w:val="right"/>
        <w:rPr>
          <w:i/>
        </w:rPr>
      </w:pPr>
      <w:proofErr w:type="gramStart"/>
      <w:r w:rsidRPr="001C4F4C">
        <w:rPr>
          <w:i/>
        </w:rPr>
        <w:t>в</w:t>
      </w:r>
      <w:proofErr w:type="gramEnd"/>
      <w:r w:rsidRPr="001C4F4C">
        <w:rPr>
          <w:i/>
        </w:rPr>
        <w:t xml:space="preserve"> действующих ценах</w:t>
      </w:r>
    </w:p>
    <w:p w:rsidR="000A5D4B" w:rsidRPr="001C4F4C" w:rsidRDefault="000A5D4B" w:rsidP="000A5D4B">
      <w:pPr>
        <w:ind w:right="454"/>
        <w:jc w:val="right"/>
        <w:rPr>
          <w:sz w:val="16"/>
          <w:szCs w:val="16"/>
        </w:rPr>
      </w:pPr>
    </w:p>
    <w:tbl>
      <w:tblPr>
        <w:tblW w:w="4765" w:type="pct"/>
        <w:jc w:val="center"/>
        <w:tblLayout w:type="fixed"/>
        <w:tblCellMar>
          <w:left w:w="57" w:type="dxa"/>
          <w:right w:w="57" w:type="dxa"/>
        </w:tblCellMar>
        <w:tblLook w:val="00A0" w:firstRow="1" w:lastRow="0" w:firstColumn="1" w:lastColumn="0" w:noHBand="0" w:noVBand="0"/>
      </w:tblPr>
      <w:tblGrid>
        <w:gridCol w:w="3786"/>
        <w:gridCol w:w="1134"/>
        <w:gridCol w:w="1158"/>
        <w:gridCol w:w="1110"/>
        <w:gridCol w:w="1701"/>
      </w:tblGrid>
      <w:tr w:rsidR="005F22BF" w:rsidRPr="001C4F4C" w:rsidTr="00CC702E">
        <w:trPr>
          <w:cantSplit/>
          <w:trHeight w:val="33"/>
          <w:jc w:val="center"/>
        </w:trPr>
        <w:tc>
          <w:tcPr>
            <w:tcW w:w="3786" w:type="dxa"/>
            <w:tcBorders>
              <w:top w:val="double" w:sz="4" w:space="0" w:color="auto"/>
              <w:left w:val="double" w:sz="4" w:space="0" w:color="auto"/>
              <w:right w:val="single" w:sz="4" w:space="0" w:color="auto"/>
            </w:tcBorders>
          </w:tcPr>
          <w:p w:rsidR="005F22BF" w:rsidRPr="001C4F4C" w:rsidRDefault="005F22BF" w:rsidP="008D3807">
            <w:pPr>
              <w:spacing w:line="160" w:lineRule="exact"/>
              <w:jc w:val="center"/>
              <w:rPr>
                <w:i/>
              </w:rPr>
            </w:pPr>
          </w:p>
        </w:tc>
        <w:tc>
          <w:tcPr>
            <w:tcW w:w="2292" w:type="dxa"/>
            <w:gridSpan w:val="2"/>
            <w:tcBorders>
              <w:top w:val="double" w:sz="4" w:space="0" w:color="auto"/>
              <w:left w:val="single" w:sz="4" w:space="0" w:color="auto"/>
              <w:bottom w:val="nil"/>
              <w:right w:val="single" w:sz="4" w:space="0" w:color="000000"/>
            </w:tcBorders>
          </w:tcPr>
          <w:p w:rsidR="005F22BF" w:rsidRPr="001C4F4C" w:rsidRDefault="005F22BF" w:rsidP="008D3807">
            <w:pPr>
              <w:jc w:val="center"/>
              <w:rPr>
                <w:bCs/>
                <w:i/>
              </w:rPr>
            </w:pPr>
            <w:r w:rsidRPr="001C4F4C">
              <w:rPr>
                <w:bCs/>
                <w:i/>
              </w:rPr>
              <w:t>Декабрь 2015г.</w:t>
            </w:r>
          </w:p>
        </w:tc>
        <w:tc>
          <w:tcPr>
            <w:tcW w:w="2811" w:type="dxa"/>
            <w:gridSpan w:val="2"/>
            <w:tcBorders>
              <w:top w:val="double" w:sz="4" w:space="0" w:color="auto"/>
              <w:left w:val="single" w:sz="4" w:space="0" w:color="000000"/>
              <w:bottom w:val="nil"/>
              <w:right w:val="double" w:sz="4" w:space="0" w:color="auto"/>
            </w:tcBorders>
          </w:tcPr>
          <w:p w:rsidR="005F22BF" w:rsidRPr="001C4F4C" w:rsidRDefault="005F22BF" w:rsidP="008D3807">
            <w:pPr>
              <w:jc w:val="center"/>
              <w:rPr>
                <w:bCs/>
                <w:i/>
              </w:rPr>
            </w:pPr>
            <w:r w:rsidRPr="001C4F4C">
              <w:rPr>
                <w:i/>
              </w:rPr>
              <w:t>2015г.</w:t>
            </w:r>
          </w:p>
        </w:tc>
      </w:tr>
      <w:tr w:rsidR="005F22BF" w:rsidRPr="001C4F4C" w:rsidTr="00D83BB7">
        <w:trPr>
          <w:cantSplit/>
          <w:jc w:val="center"/>
        </w:trPr>
        <w:tc>
          <w:tcPr>
            <w:tcW w:w="3786" w:type="dxa"/>
            <w:tcBorders>
              <w:left w:val="double" w:sz="4" w:space="0" w:color="auto"/>
              <w:bottom w:val="double" w:sz="4" w:space="0" w:color="auto"/>
              <w:right w:val="single" w:sz="4" w:space="0" w:color="auto"/>
            </w:tcBorders>
          </w:tcPr>
          <w:p w:rsidR="005F22BF" w:rsidRPr="001C4F4C" w:rsidRDefault="005F22BF" w:rsidP="00CC702E">
            <w:pPr>
              <w:jc w:val="center"/>
              <w:rPr>
                <w:i/>
              </w:rPr>
            </w:pPr>
          </w:p>
        </w:tc>
        <w:tc>
          <w:tcPr>
            <w:tcW w:w="1134" w:type="dxa"/>
            <w:tcBorders>
              <w:top w:val="single" w:sz="4" w:space="0" w:color="auto"/>
              <w:left w:val="single" w:sz="4" w:space="0" w:color="auto"/>
              <w:bottom w:val="double" w:sz="4" w:space="0" w:color="auto"/>
              <w:right w:val="single" w:sz="4" w:space="0" w:color="auto"/>
            </w:tcBorders>
            <w:vAlign w:val="center"/>
          </w:tcPr>
          <w:p w:rsidR="005F22BF" w:rsidRPr="001C4F4C" w:rsidRDefault="005F22BF" w:rsidP="00CC702E">
            <w:pPr>
              <w:jc w:val="center"/>
              <w:rPr>
                <w:i/>
              </w:rPr>
            </w:pPr>
            <w:r w:rsidRPr="001C4F4C">
              <w:rPr>
                <w:i/>
              </w:rPr>
              <w:t>млн.</w:t>
            </w:r>
          </w:p>
          <w:p w:rsidR="005F22BF" w:rsidRPr="001C4F4C" w:rsidRDefault="005F22BF" w:rsidP="00CC702E">
            <w:pPr>
              <w:jc w:val="center"/>
              <w:rPr>
                <w:bCs/>
                <w:i/>
              </w:rPr>
            </w:pPr>
            <w:proofErr w:type="gramStart"/>
            <w:r w:rsidRPr="001C4F4C">
              <w:rPr>
                <w:i/>
              </w:rPr>
              <w:t>рублей</w:t>
            </w:r>
            <w:proofErr w:type="gramEnd"/>
          </w:p>
        </w:tc>
        <w:tc>
          <w:tcPr>
            <w:tcW w:w="1158" w:type="dxa"/>
            <w:tcBorders>
              <w:top w:val="single" w:sz="4" w:space="0" w:color="auto"/>
              <w:left w:val="single" w:sz="4" w:space="0" w:color="auto"/>
              <w:bottom w:val="double" w:sz="4" w:space="0" w:color="auto"/>
              <w:right w:val="single" w:sz="4" w:space="0" w:color="auto"/>
            </w:tcBorders>
            <w:vAlign w:val="center"/>
          </w:tcPr>
          <w:p w:rsidR="005F22BF" w:rsidRPr="001C4F4C" w:rsidRDefault="005F22BF" w:rsidP="00CC702E">
            <w:pPr>
              <w:jc w:val="center"/>
              <w:rPr>
                <w:bCs/>
                <w:i/>
              </w:rPr>
            </w:pPr>
            <w:proofErr w:type="gramStart"/>
            <w:r w:rsidRPr="001C4F4C">
              <w:rPr>
                <w:i/>
                <w:iCs/>
              </w:rPr>
              <w:t>в</w:t>
            </w:r>
            <w:proofErr w:type="gramEnd"/>
            <w:r w:rsidRPr="001C4F4C">
              <w:rPr>
                <w:i/>
              </w:rPr>
              <w:t xml:space="preserve"> % к </w:t>
            </w:r>
            <w:r w:rsidRPr="001C4F4C">
              <w:rPr>
                <w:i/>
              </w:rPr>
              <w:br/>
              <w:t>декабрю</w:t>
            </w:r>
            <w:r w:rsidRPr="001C4F4C">
              <w:rPr>
                <w:i/>
              </w:rPr>
              <w:br/>
              <w:t>2014г.</w:t>
            </w:r>
          </w:p>
        </w:tc>
        <w:tc>
          <w:tcPr>
            <w:tcW w:w="1110" w:type="dxa"/>
            <w:tcBorders>
              <w:top w:val="single" w:sz="4" w:space="0" w:color="auto"/>
              <w:left w:val="single" w:sz="4" w:space="0" w:color="auto"/>
              <w:bottom w:val="double" w:sz="4" w:space="0" w:color="auto"/>
              <w:right w:val="single" w:sz="4" w:space="0" w:color="000000"/>
            </w:tcBorders>
            <w:vAlign w:val="center"/>
          </w:tcPr>
          <w:p w:rsidR="005F22BF" w:rsidRPr="001C4F4C" w:rsidRDefault="005F22BF" w:rsidP="00CC702E">
            <w:pPr>
              <w:jc w:val="center"/>
              <w:rPr>
                <w:i/>
              </w:rPr>
            </w:pPr>
            <w:r w:rsidRPr="001C4F4C">
              <w:rPr>
                <w:i/>
              </w:rPr>
              <w:t>млн.</w:t>
            </w:r>
          </w:p>
          <w:p w:rsidR="005F22BF" w:rsidRPr="001C4F4C" w:rsidRDefault="005F22BF" w:rsidP="00CC702E">
            <w:pPr>
              <w:jc w:val="center"/>
              <w:rPr>
                <w:bCs/>
                <w:i/>
              </w:rPr>
            </w:pPr>
            <w:proofErr w:type="gramStart"/>
            <w:r w:rsidRPr="001C4F4C">
              <w:rPr>
                <w:i/>
              </w:rPr>
              <w:t>рублей</w:t>
            </w:r>
            <w:proofErr w:type="gramEnd"/>
          </w:p>
        </w:tc>
        <w:tc>
          <w:tcPr>
            <w:tcW w:w="1701" w:type="dxa"/>
            <w:tcBorders>
              <w:top w:val="single" w:sz="4" w:space="0" w:color="auto"/>
              <w:left w:val="single" w:sz="4" w:space="0" w:color="000000"/>
              <w:bottom w:val="double" w:sz="4" w:space="0" w:color="auto"/>
              <w:right w:val="double" w:sz="4" w:space="0" w:color="auto"/>
            </w:tcBorders>
            <w:vAlign w:val="center"/>
          </w:tcPr>
          <w:p w:rsidR="005F22BF" w:rsidRPr="001C4F4C" w:rsidRDefault="005F22BF" w:rsidP="00D83BB7">
            <w:pPr>
              <w:jc w:val="center"/>
              <w:rPr>
                <w:bCs/>
                <w:i/>
              </w:rPr>
            </w:pPr>
            <w:proofErr w:type="gramStart"/>
            <w:r w:rsidRPr="001C4F4C">
              <w:rPr>
                <w:i/>
                <w:iCs/>
              </w:rPr>
              <w:t>в</w:t>
            </w:r>
            <w:proofErr w:type="gramEnd"/>
            <w:r w:rsidRPr="001C4F4C">
              <w:rPr>
                <w:i/>
              </w:rPr>
              <w:t xml:space="preserve"> % к </w:t>
            </w:r>
            <w:r w:rsidRPr="001C4F4C">
              <w:rPr>
                <w:i/>
              </w:rPr>
              <w:br/>
              <w:t>2014г.</w:t>
            </w:r>
          </w:p>
        </w:tc>
      </w:tr>
      <w:tr w:rsidR="005F22BF" w:rsidRPr="001C4F4C" w:rsidTr="00CC702E">
        <w:trPr>
          <w:cantSplit/>
          <w:trHeight w:val="146"/>
          <w:jc w:val="center"/>
        </w:trPr>
        <w:tc>
          <w:tcPr>
            <w:tcW w:w="3786" w:type="dxa"/>
            <w:tcBorders>
              <w:top w:val="double" w:sz="4" w:space="0" w:color="auto"/>
              <w:left w:val="double" w:sz="4" w:space="0" w:color="auto"/>
              <w:right w:val="single" w:sz="4" w:space="0" w:color="auto"/>
            </w:tcBorders>
            <w:vAlign w:val="bottom"/>
          </w:tcPr>
          <w:p w:rsidR="005F22BF" w:rsidRPr="001C4F4C" w:rsidRDefault="005F22BF" w:rsidP="00CC702E">
            <w:r w:rsidRPr="001C4F4C">
              <w:t xml:space="preserve">Добыча полезных ископаемых </w:t>
            </w:r>
          </w:p>
        </w:tc>
        <w:tc>
          <w:tcPr>
            <w:tcW w:w="1134" w:type="dxa"/>
            <w:tcBorders>
              <w:top w:val="double" w:sz="4" w:space="0" w:color="auto"/>
              <w:left w:val="single" w:sz="4" w:space="0" w:color="auto"/>
              <w:right w:val="single" w:sz="4" w:space="0" w:color="auto"/>
            </w:tcBorders>
            <w:vAlign w:val="bottom"/>
          </w:tcPr>
          <w:p w:rsidR="005F22BF" w:rsidRPr="001C4F4C" w:rsidRDefault="005F22BF" w:rsidP="00CC702E">
            <w:pPr>
              <w:jc w:val="right"/>
              <w:rPr>
                <w:bCs/>
                <w:color w:val="000000"/>
              </w:rPr>
            </w:pPr>
            <w:r w:rsidRPr="001C4F4C">
              <w:rPr>
                <w:bCs/>
                <w:color w:val="000000"/>
              </w:rPr>
              <w:t>895,0</w:t>
            </w:r>
          </w:p>
        </w:tc>
        <w:tc>
          <w:tcPr>
            <w:tcW w:w="1158" w:type="dxa"/>
            <w:tcBorders>
              <w:top w:val="double" w:sz="4" w:space="0" w:color="auto"/>
              <w:left w:val="single" w:sz="4" w:space="0" w:color="auto"/>
              <w:right w:val="single" w:sz="4" w:space="0" w:color="auto"/>
            </w:tcBorders>
            <w:vAlign w:val="bottom"/>
          </w:tcPr>
          <w:p w:rsidR="005F22BF" w:rsidRPr="001C4F4C" w:rsidRDefault="005F22BF" w:rsidP="00CC702E">
            <w:pPr>
              <w:jc w:val="right"/>
              <w:rPr>
                <w:bCs/>
                <w:color w:val="000000"/>
              </w:rPr>
            </w:pPr>
            <w:r w:rsidRPr="001C4F4C">
              <w:rPr>
                <w:bCs/>
                <w:color w:val="000000"/>
              </w:rPr>
              <w:t>81,5</w:t>
            </w:r>
          </w:p>
        </w:tc>
        <w:tc>
          <w:tcPr>
            <w:tcW w:w="1110" w:type="dxa"/>
            <w:tcBorders>
              <w:top w:val="double" w:sz="4" w:space="0" w:color="auto"/>
              <w:left w:val="single" w:sz="4" w:space="0" w:color="auto"/>
              <w:right w:val="single" w:sz="4" w:space="0" w:color="auto"/>
            </w:tcBorders>
            <w:vAlign w:val="bottom"/>
          </w:tcPr>
          <w:p w:rsidR="005F22BF" w:rsidRPr="001C4F4C" w:rsidRDefault="005F22BF" w:rsidP="00CC702E">
            <w:pPr>
              <w:jc w:val="right"/>
              <w:rPr>
                <w:bCs/>
              </w:rPr>
            </w:pPr>
            <w:r w:rsidRPr="001C4F4C">
              <w:rPr>
                <w:bCs/>
              </w:rPr>
              <w:t>7330,8</w:t>
            </w:r>
          </w:p>
        </w:tc>
        <w:tc>
          <w:tcPr>
            <w:tcW w:w="1701" w:type="dxa"/>
            <w:tcBorders>
              <w:top w:val="double" w:sz="4" w:space="0" w:color="auto"/>
              <w:left w:val="single" w:sz="4" w:space="0" w:color="auto"/>
              <w:right w:val="double" w:sz="4" w:space="0" w:color="auto"/>
            </w:tcBorders>
            <w:vAlign w:val="bottom"/>
          </w:tcPr>
          <w:p w:rsidR="005F22BF" w:rsidRPr="001C4F4C" w:rsidRDefault="005F22BF" w:rsidP="00CC702E">
            <w:pPr>
              <w:jc w:val="right"/>
              <w:rPr>
                <w:bCs/>
              </w:rPr>
            </w:pPr>
            <w:r w:rsidRPr="001C4F4C">
              <w:rPr>
                <w:bCs/>
              </w:rPr>
              <w:t>109,8</w:t>
            </w:r>
          </w:p>
        </w:tc>
      </w:tr>
      <w:tr w:rsidR="005F22BF" w:rsidRPr="001C4F4C" w:rsidTr="00CC702E">
        <w:trPr>
          <w:cantSplit/>
          <w:jc w:val="center"/>
        </w:trPr>
        <w:tc>
          <w:tcPr>
            <w:tcW w:w="3786" w:type="dxa"/>
            <w:tcBorders>
              <w:left w:val="double" w:sz="4" w:space="0" w:color="auto"/>
              <w:right w:val="single" w:sz="4" w:space="0" w:color="auto"/>
            </w:tcBorders>
            <w:vAlign w:val="bottom"/>
          </w:tcPr>
          <w:p w:rsidR="005F22BF" w:rsidRPr="001C4F4C" w:rsidRDefault="005F22BF" w:rsidP="00CC702E">
            <w:r w:rsidRPr="001C4F4C">
              <w:t xml:space="preserve">Обрабатывающие производства </w:t>
            </w:r>
          </w:p>
        </w:tc>
        <w:tc>
          <w:tcPr>
            <w:tcW w:w="1134" w:type="dxa"/>
            <w:tcBorders>
              <w:left w:val="single" w:sz="4" w:space="0" w:color="auto"/>
              <w:right w:val="single" w:sz="4" w:space="0" w:color="auto"/>
            </w:tcBorders>
            <w:vAlign w:val="bottom"/>
          </w:tcPr>
          <w:p w:rsidR="005F22BF" w:rsidRPr="001C4F4C" w:rsidRDefault="005F22BF" w:rsidP="00CC702E">
            <w:pPr>
              <w:jc w:val="right"/>
              <w:rPr>
                <w:bCs/>
              </w:rPr>
            </w:pPr>
            <w:r w:rsidRPr="001C4F4C">
              <w:rPr>
                <w:bCs/>
              </w:rPr>
              <w:t>4794,0</w:t>
            </w:r>
          </w:p>
        </w:tc>
        <w:tc>
          <w:tcPr>
            <w:tcW w:w="1158" w:type="dxa"/>
            <w:tcBorders>
              <w:left w:val="single" w:sz="4" w:space="0" w:color="auto"/>
              <w:right w:val="single" w:sz="4" w:space="0" w:color="auto"/>
            </w:tcBorders>
            <w:vAlign w:val="bottom"/>
          </w:tcPr>
          <w:p w:rsidR="005F22BF" w:rsidRPr="001C4F4C" w:rsidRDefault="005F22BF" w:rsidP="00CC702E">
            <w:pPr>
              <w:jc w:val="right"/>
              <w:rPr>
                <w:bCs/>
              </w:rPr>
            </w:pPr>
            <w:r w:rsidRPr="001C4F4C">
              <w:rPr>
                <w:bCs/>
              </w:rPr>
              <w:t>157,0</w:t>
            </w:r>
          </w:p>
        </w:tc>
        <w:tc>
          <w:tcPr>
            <w:tcW w:w="1110" w:type="dxa"/>
            <w:tcBorders>
              <w:left w:val="single" w:sz="4" w:space="0" w:color="auto"/>
              <w:right w:val="single" w:sz="4" w:space="0" w:color="auto"/>
            </w:tcBorders>
            <w:vAlign w:val="bottom"/>
          </w:tcPr>
          <w:p w:rsidR="005F22BF" w:rsidRPr="001C4F4C" w:rsidRDefault="005F22BF" w:rsidP="00CC702E">
            <w:pPr>
              <w:jc w:val="right"/>
              <w:rPr>
                <w:bCs/>
              </w:rPr>
            </w:pPr>
            <w:r w:rsidRPr="001C4F4C">
              <w:rPr>
                <w:bCs/>
              </w:rPr>
              <w:t>44366,3</w:t>
            </w:r>
          </w:p>
        </w:tc>
        <w:tc>
          <w:tcPr>
            <w:tcW w:w="1701" w:type="dxa"/>
            <w:tcBorders>
              <w:left w:val="single" w:sz="4" w:space="0" w:color="auto"/>
              <w:right w:val="double" w:sz="4" w:space="0" w:color="auto"/>
            </w:tcBorders>
            <w:vAlign w:val="bottom"/>
          </w:tcPr>
          <w:p w:rsidR="005F22BF" w:rsidRPr="001C4F4C" w:rsidRDefault="005F22BF" w:rsidP="00CC702E">
            <w:pPr>
              <w:jc w:val="right"/>
              <w:rPr>
                <w:bCs/>
              </w:rPr>
            </w:pPr>
            <w:r w:rsidRPr="001C4F4C">
              <w:rPr>
                <w:bCs/>
              </w:rPr>
              <w:t>164,4</w:t>
            </w:r>
          </w:p>
        </w:tc>
      </w:tr>
      <w:tr w:rsidR="005F22BF" w:rsidRPr="001C4F4C" w:rsidTr="00CC702E">
        <w:trPr>
          <w:cantSplit/>
          <w:trHeight w:val="545"/>
          <w:jc w:val="center"/>
        </w:trPr>
        <w:tc>
          <w:tcPr>
            <w:tcW w:w="3786" w:type="dxa"/>
            <w:tcBorders>
              <w:left w:val="double" w:sz="4" w:space="0" w:color="auto"/>
              <w:bottom w:val="single" w:sz="4" w:space="0" w:color="auto"/>
              <w:right w:val="single" w:sz="4" w:space="0" w:color="auto"/>
            </w:tcBorders>
            <w:vAlign w:val="bottom"/>
          </w:tcPr>
          <w:p w:rsidR="005F22BF" w:rsidRPr="001C4F4C" w:rsidRDefault="005F22BF" w:rsidP="00CC702E">
            <w:r w:rsidRPr="001C4F4C">
              <w:t xml:space="preserve">Производство и </w:t>
            </w:r>
            <w:proofErr w:type="gramStart"/>
            <w:r w:rsidRPr="001C4F4C">
              <w:t>распределение  электроэнергии</w:t>
            </w:r>
            <w:proofErr w:type="gramEnd"/>
            <w:r w:rsidRPr="001C4F4C">
              <w:t xml:space="preserve">, газа и воды </w:t>
            </w:r>
          </w:p>
        </w:tc>
        <w:tc>
          <w:tcPr>
            <w:tcW w:w="1134" w:type="dxa"/>
            <w:tcBorders>
              <w:left w:val="single" w:sz="4" w:space="0" w:color="auto"/>
              <w:bottom w:val="single" w:sz="4" w:space="0" w:color="auto"/>
              <w:right w:val="single" w:sz="4" w:space="0" w:color="auto"/>
            </w:tcBorders>
            <w:vAlign w:val="bottom"/>
          </w:tcPr>
          <w:p w:rsidR="005F22BF" w:rsidRPr="001C4F4C" w:rsidRDefault="005F22BF" w:rsidP="00CC702E">
            <w:pPr>
              <w:jc w:val="right"/>
              <w:rPr>
                <w:bCs/>
              </w:rPr>
            </w:pPr>
            <w:r w:rsidRPr="001C4F4C">
              <w:rPr>
                <w:bCs/>
              </w:rPr>
              <w:t>3187,6</w:t>
            </w:r>
          </w:p>
        </w:tc>
        <w:tc>
          <w:tcPr>
            <w:tcW w:w="1158" w:type="dxa"/>
            <w:tcBorders>
              <w:left w:val="single" w:sz="4" w:space="0" w:color="auto"/>
              <w:bottom w:val="single" w:sz="4" w:space="0" w:color="auto"/>
              <w:right w:val="single" w:sz="4" w:space="0" w:color="auto"/>
            </w:tcBorders>
            <w:vAlign w:val="bottom"/>
          </w:tcPr>
          <w:p w:rsidR="005F22BF" w:rsidRPr="001C4F4C" w:rsidRDefault="005F22BF" w:rsidP="00CC702E">
            <w:pPr>
              <w:jc w:val="right"/>
              <w:rPr>
                <w:bCs/>
              </w:rPr>
            </w:pPr>
            <w:r w:rsidRPr="001C4F4C">
              <w:rPr>
                <w:bCs/>
              </w:rPr>
              <w:t>169,3</w:t>
            </w:r>
          </w:p>
        </w:tc>
        <w:tc>
          <w:tcPr>
            <w:tcW w:w="1110" w:type="dxa"/>
            <w:tcBorders>
              <w:left w:val="single" w:sz="4" w:space="0" w:color="auto"/>
              <w:bottom w:val="single" w:sz="4" w:space="0" w:color="auto"/>
              <w:right w:val="single" w:sz="4" w:space="0" w:color="auto"/>
            </w:tcBorders>
            <w:vAlign w:val="bottom"/>
          </w:tcPr>
          <w:p w:rsidR="005F22BF" w:rsidRPr="001C4F4C" w:rsidRDefault="005F22BF" w:rsidP="00CC702E">
            <w:pPr>
              <w:jc w:val="right"/>
              <w:rPr>
                <w:bCs/>
              </w:rPr>
            </w:pPr>
            <w:r w:rsidRPr="001C4F4C">
              <w:rPr>
                <w:bCs/>
              </w:rPr>
              <w:t>22655,8</w:t>
            </w:r>
          </w:p>
        </w:tc>
        <w:tc>
          <w:tcPr>
            <w:tcW w:w="1701" w:type="dxa"/>
            <w:tcBorders>
              <w:left w:val="single" w:sz="4" w:space="0" w:color="auto"/>
              <w:bottom w:val="single" w:sz="4" w:space="0" w:color="auto"/>
              <w:right w:val="double" w:sz="4" w:space="0" w:color="auto"/>
            </w:tcBorders>
            <w:vAlign w:val="bottom"/>
          </w:tcPr>
          <w:p w:rsidR="005F22BF" w:rsidRPr="001C4F4C" w:rsidRDefault="005F22BF" w:rsidP="00CC702E">
            <w:pPr>
              <w:jc w:val="right"/>
              <w:rPr>
                <w:bCs/>
              </w:rPr>
            </w:pPr>
            <w:r w:rsidRPr="001C4F4C">
              <w:rPr>
                <w:bCs/>
              </w:rPr>
              <w:t>112,8</w:t>
            </w:r>
          </w:p>
        </w:tc>
      </w:tr>
      <w:tr w:rsidR="005F22BF" w:rsidRPr="001C4F4C" w:rsidTr="00CC702E">
        <w:trPr>
          <w:cantSplit/>
          <w:jc w:val="center"/>
        </w:trPr>
        <w:tc>
          <w:tcPr>
            <w:tcW w:w="8889" w:type="dxa"/>
            <w:gridSpan w:val="5"/>
            <w:tcBorders>
              <w:top w:val="single" w:sz="4" w:space="0" w:color="auto"/>
              <w:left w:val="double" w:sz="4" w:space="0" w:color="auto"/>
              <w:bottom w:val="double" w:sz="4" w:space="0" w:color="auto"/>
              <w:right w:val="double" w:sz="4" w:space="0" w:color="auto"/>
            </w:tcBorders>
            <w:vAlign w:val="bottom"/>
          </w:tcPr>
          <w:p w:rsidR="005F22BF" w:rsidRPr="001C4F4C" w:rsidRDefault="005F22BF" w:rsidP="00D1325F">
            <w:pPr>
              <w:ind w:left="-15" w:right="-15"/>
              <w:jc w:val="both"/>
              <w:rPr>
                <w:bCs/>
                <w:i/>
                <w:sz w:val="20"/>
                <w:szCs w:val="20"/>
              </w:rPr>
            </w:pPr>
            <w:r w:rsidRPr="001C4F4C">
              <w:rPr>
                <w:bCs/>
                <w:i/>
                <w:sz w:val="20"/>
                <w:szCs w:val="20"/>
                <w:vertAlign w:val="superscript"/>
              </w:rPr>
              <w:t>1)</w:t>
            </w:r>
            <w:r w:rsidRPr="001C4F4C">
              <w:rPr>
                <w:sz w:val="20"/>
                <w:szCs w:val="20"/>
              </w:rPr>
              <w:t xml:space="preserve"> </w:t>
            </w:r>
            <w:r w:rsidRPr="001C4F4C">
              <w:rPr>
                <w:i/>
                <w:sz w:val="20"/>
                <w:szCs w:val="20"/>
              </w:rPr>
              <w:t xml:space="preserve">Объем отгруженных товаров представляет собой стоимость товаров, произведенных и фактически отгруженных (переданных) на сторону. Показатель формируется по фактическим видам деятельности, независимо от основного вида деятельности организаций. </w:t>
            </w:r>
          </w:p>
        </w:tc>
      </w:tr>
    </w:tbl>
    <w:p w:rsidR="000A5D4B" w:rsidRPr="001C4F4C" w:rsidRDefault="000A5D4B" w:rsidP="000A5D4B">
      <w:pPr>
        <w:pStyle w:val="9"/>
        <w:keepNext w:val="0"/>
        <w:rPr>
          <w:sz w:val="20"/>
          <w:szCs w:val="20"/>
          <w:lang w:val="ru-RU"/>
        </w:rPr>
      </w:pPr>
    </w:p>
    <w:p w:rsidR="00D83BB7" w:rsidRPr="001C4F4C" w:rsidRDefault="00D83BB7" w:rsidP="00D83BB7"/>
    <w:p w:rsidR="00D83BB7" w:rsidRPr="001C4F4C" w:rsidRDefault="00D83BB7" w:rsidP="00D83BB7"/>
    <w:p w:rsidR="005F22BF" w:rsidRPr="001C4F4C" w:rsidRDefault="005F22BF" w:rsidP="000A5D4B">
      <w:pPr>
        <w:pStyle w:val="9"/>
        <w:keepNext w:val="0"/>
        <w:rPr>
          <w:lang w:val="ru-RU"/>
        </w:rPr>
      </w:pPr>
      <w:r w:rsidRPr="001C4F4C">
        <w:rPr>
          <w:lang w:val="ru-RU"/>
        </w:rPr>
        <w:t>Производство важнейших видов промышленной продукции</w:t>
      </w:r>
    </w:p>
    <w:p w:rsidR="000A5D4B" w:rsidRPr="001C4F4C" w:rsidRDefault="000A5D4B" w:rsidP="000A5D4B">
      <w:pPr>
        <w:ind w:right="567"/>
        <w:jc w:val="right"/>
        <w:rPr>
          <w:color w:val="000000"/>
        </w:rPr>
      </w:pPr>
    </w:p>
    <w:p w:rsidR="000A5D4B" w:rsidRPr="001C4F4C" w:rsidRDefault="000A5D4B" w:rsidP="00CC702E">
      <w:pPr>
        <w:ind w:right="113"/>
        <w:jc w:val="right"/>
        <w:rPr>
          <w:color w:val="000000"/>
        </w:rPr>
      </w:pPr>
      <w:r w:rsidRPr="001C4F4C">
        <w:rPr>
          <w:color w:val="000000"/>
        </w:rPr>
        <w:t>Таблица 4</w:t>
      </w:r>
    </w:p>
    <w:p w:rsidR="000A5D4B" w:rsidRPr="001C4F4C" w:rsidRDefault="000A5D4B" w:rsidP="000A5D4B">
      <w:pPr>
        <w:jc w:val="right"/>
      </w:pPr>
    </w:p>
    <w:tbl>
      <w:tblPr>
        <w:tblW w:w="8966"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5990"/>
        <w:gridCol w:w="1559"/>
        <w:gridCol w:w="1417"/>
      </w:tblGrid>
      <w:tr w:rsidR="005F22BF" w:rsidRPr="001C4F4C" w:rsidTr="00CC702E">
        <w:trPr>
          <w:cantSplit/>
          <w:tblHeader/>
          <w:jc w:val="center"/>
        </w:trPr>
        <w:tc>
          <w:tcPr>
            <w:tcW w:w="5990" w:type="dxa"/>
            <w:tcBorders>
              <w:top w:val="double" w:sz="4" w:space="0" w:color="auto"/>
              <w:bottom w:val="double" w:sz="4" w:space="0" w:color="auto"/>
              <w:right w:val="single" w:sz="4" w:space="0" w:color="auto"/>
            </w:tcBorders>
          </w:tcPr>
          <w:p w:rsidR="005F22BF" w:rsidRPr="001C4F4C" w:rsidRDefault="005F22BF" w:rsidP="008D3807">
            <w:pPr>
              <w:pStyle w:val="a5"/>
              <w:rPr>
                <w:sz w:val="24"/>
                <w:lang w:val="ru-RU"/>
              </w:rPr>
            </w:pPr>
          </w:p>
        </w:tc>
        <w:tc>
          <w:tcPr>
            <w:tcW w:w="1559" w:type="dxa"/>
            <w:tcBorders>
              <w:top w:val="double" w:sz="4" w:space="0" w:color="auto"/>
              <w:left w:val="single" w:sz="4" w:space="0" w:color="auto"/>
              <w:bottom w:val="double" w:sz="4" w:space="0" w:color="auto"/>
              <w:right w:val="single" w:sz="4" w:space="0" w:color="auto"/>
            </w:tcBorders>
            <w:vAlign w:val="center"/>
          </w:tcPr>
          <w:p w:rsidR="005F22BF" w:rsidRPr="001C4F4C" w:rsidRDefault="005F22BF" w:rsidP="008D3807">
            <w:pPr>
              <w:jc w:val="center"/>
              <w:rPr>
                <w:i/>
              </w:rPr>
            </w:pPr>
            <w:r w:rsidRPr="001C4F4C">
              <w:rPr>
                <w:i/>
              </w:rPr>
              <w:t>2015г.</w:t>
            </w:r>
          </w:p>
        </w:tc>
        <w:tc>
          <w:tcPr>
            <w:tcW w:w="1417" w:type="dxa"/>
            <w:tcBorders>
              <w:top w:val="double" w:sz="4" w:space="0" w:color="auto"/>
              <w:left w:val="single" w:sz="4" w:space="0" w:color="auto"/>
              <w:bottom w:val="double" w:sz="4" w:space="0" w:color="auto"/>
            </w:tcBorders>
            <w:vAlign w:val="center"/>
          </w:tcPr>
          <w:p w:rsidR="005F22BF" w:rsidRPr="001C4F4C" w:rsidRDefault="005F22BF" w:rsidP="008D3807">
            <w:pPr>
              <w:jc w:val="center"/>
              <w:rPr>
                <w:i/>
              </w:rPr>
            </w:pPr>
            <w:r w:rsidRPr="001C4F4C">
              <w:rPr>
                <w:i/>
              </w:rPr>
              <w:t xml:space="preserve">В % к </w:t>
            </w:r>
          </w:p>
          <w:p w:rsidR="005F22BF" w:rsidRPr="001C4F4C" w:rsidRDefault="005F22BF" w:rsidP="008D3807">
            <w:pPr>
              <w:jc w:val="center"/>
              <w:rPr>
                <w:i/>
              </w:rPr>
            </w:pPr>
            <w:r w:rsidRPr="001C4F4C">
              <w:rPr>
                <w:i/>
              </w:rPr>
              <w:t>2014г.</w:t>
            </w:r>
          </w:p>
        </w:tc>
      </w:tr>
      <w:tr w:rsidR="005F22BF" w:rsidRPr="001C4F4C" w:rsidTr="00CC702E">
        <w:trPr>
          <w:cantSplit/>
          <w:jc w:val="center"/>
        </w:trPr>
        <w:tc>
          <w:tcPr>
            <w:tcW w:w="8966" w:type="dxa"/>
            <w:gridSpan w:val="3"/>
            <w:tcBorders>
              <w:top w:val="double" w:sz="4" w:space="0" w:color="auto"/>
            </w:tcBorders>
            <w:vAlign w:val="center"/>
          </w:tcPr>
          <w:p w:rsidR="005F22BF" w:rsidRPr="001C4F4C" w:rsidRDefault="005F22BF" w:rsidP="008D3807">
            <w:pPr>
              <w:spacing w:line="320" w:lineRule="exact"/>
              <w:jc w:val="center"/>
            </w:pPr>
            <w:r w:rsidRPr="001C4F4C">
              <w:rPr>
                <w:b/>
                <w:bCs/>
              </w:rPr>
              <w:t>Добыча полезных ископаемых</w:t>
            </w:r>
          </w:p>
        </w:tc>
      </w:tr>
      <w:tr w:rsidR="005F22BF" w:rsidRPr="001C4F4C" w:rsidTr="00CC702E">
        <w:trPr>
          <w:cantSplit/>
          <w:jc w:val="center"/>
        </w:trPr>
        <w:tc>
          <w:tcPr>
            <w:tcW w:w="8966" w:type="dxa"/>
            <w:gridSpan w:val="3"/>
            <w:tcBorders>
              <w:bottom w:val="nil"/>
            </w:tcBorders>
            <w:vAlign w:val="center"/>
          </w:tcPr>
          <w:p w:rsidR="005F22BF" w:rsidRPr="001C4F4C" w:rsidRDefault="005F22BF" w:rsidP="008D3807">
            <w:pPr>
              <w:spacing w:line="320" w:lineRule="exact"/>
            </w:pPr>
            <w:r w:rsidRPr="001C4F4C">
              <w:rPr>
                <w:b/>
                <w:bCs/>
              </w:rPr>
              <w:t>Добыча сырой нефти и природного газа; предоставление услуг в этих областях</w:t>
            </w:r>
          </w:p>
        </w:tc>
      </w:tr>
      <w:tr w:rsidR="005F22BF" w:rsidRPr="001C4F4C" w:rsidTr="00CC702E">
        <w:trPr>
          <w:cantSplit/>
          <w:jc w:val="center"/>
        </w:trPr>
        <w:tc>
          <w:tcPr>
            <w:tcW w:w="5990" w:type="dxa"/>
            <w:tcBorders>
              <w:top w:val="nil"/>
              <w:bottom w:val="nil"/>
              <w:right w:val="single" w:sz="4" w:space="0" w:color="auto"/>
            </w:tcBorders>
          </w:tcPr>
          <w:p w:rsidR="005F22BF" w:rsidRPr="001C4F4C" w:rsidRDefault="005F22BF" w:rsidP="008D3807">
            <w:pPr>
              <w:spacing w:line="300" w:lineRule="exact"/>
              <w:ind w:left="180" w:hanging="180"/>
              <w:rPr>
                <w:color w:val="FF0000"/>
              </w:rPr>
            </w:pPr>
            <w:r w:rsidRPr="001C4F4C">
              <w:t>Нефть добытая, включая газовый конденсат, тыс.тонн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spacing w:line="320" w:lineRule="exact"/>
              <w:jc w:val="right"/>
              <w:rPr>
                <w:vertAlign w:val="superscript"/>
              </w:rPr>
            </w:pPr>
            <w:r w:rsidRPr="001C4F4C">
              <w:t>…</w:t>
            </w:r>
            <w:r w:rsidRPr="001C4F4C">
              <w:rPr>
                <w:vertAlign w:val="superscript"/>
              </w:rPr>
              <w:t>1)</w:t>
            </w:r>
          </w:p>
        </w:tc>
        <w:tc>
          <w:tcPr>
            <w:tcW w:w="1417" w:type="dxa"/>
            <w:tcBorders>
              <w:top w:val="nil"/>
              <w:left w:val="single" w:sz="4" w:space="0" w:color="auto"/>
              <w:bottom w:val="nil"/>
            </w:tcBorders>
            <w:vAlign w:val="bottom"/>
          </w:tcPr>
          <w:p w:rsidR="005F22BF" w:rsidRPr="001C4F4C" w:rsidRDefault="005F22BF" w:rsidP="008D3807">
            <w:pPr>
              <w:spacing w:line="320" w:lineRule="exact"/>
              <w:jc w:val="right"/>
              <w:rPr>
                <w:vertAlign w:val="superscript"/>
              </w:rPr>
            </w:pPr>
            <w:r w:rsidRPr="001C4F4C">
              <w:t>…</w:t>
            </w:r>
            <w:r w:rsidRPr="001C4F4C">
              <w:rPr>
                <w:vertAlign w:val="superscript"/>
              </w:rPr>
              <w:t>1)</w:t>
            </w:r>
          </w:p>
        </w:tc>
      </w:tr>
      <w:tr w:rsidR="005F22BF" w:rsidRPr="001C4F4C" w:rsidTr="00CC702E">
        <w:trPr>
          <w:cantSplit/>
          <w:jc w:val="center"/>
        </w:trPr>
        <w:tc>
          <w:tcPr>
            <w:tcW w:w="8966" w:type="dxa"/>
            <w:gridSpan w:val="3"/>
            <w:tcBorders>
              <w:top w:val="nil"/>
              <w:bottom w:val="nil"/>
            </w:tcBorders>
            <w:vAlign w:val="center"/>
          </w:tcPr>
          <w:p w:rsidR="005F22BF" w:rsidRPr="001C4F4C" w:rsidRDefault="005F22BF" w:rsidP="008D3807">
            <w:pPr>
              <w:spacing w:line="320" w:lineRule="exact"/>
            </w:pPr>
            <w:r w:rsidRPr="001C4F4C">
              <w:rPr>
                <w:b/>
                <w:color w:val="000000"/>
              </w:rPr>
              <w:t>Добыча прочих полезных ископаемых</w:t>
            </w:r>
          </w:p>
        </w:tc>
      </w:tr>
      <w:tr w:rsidR="005F22BF" w:rsidRPr="001C4F4C" w:rsidTr="00CC702E">
        <w:trPr>
          <w:cantSplit/>
          <w:jc w:val="center"/>
        </w:trPr>
        <w:tc>
          <w:tcPr>
            <w:tcW w:w="5990" w:type="dxa"/>
            <w:tcBorders>
              <w:top w:val="nil"/>
              <w:bottom w:val="nil"/>
              <w:right w:val="single" w:sz="4" w:space="0" w:color="auto"/>
            </w:tcBorders>
          </w:tcPr>
          <w:p w:rsidR="005F22BF" w:rsidRPr="001C4F4C" w:rsidRDefault="005F22BF" w:rsidP="008D3807">
            <w:pPr>
              <w:tabs>
                <w:tab w:val="left" w:pos="8820"/>
              </w:tabs>
            </w:pPr>
            <w:r w:rsidRPr="001C4F4C">
              <w:t xml:space="preserve">Известняк, доломит дробленые и прочие камни известняковые, обычно используемые в качестве заполнителей бетона, для дорожных покрытий и других строительных целей </w:t>
            </w:r>
            <w:proofErr w:type="spellStart"/>
            <w:r w:rsidRPr="001C4F4C">
              <w:t>тыс.куб.м</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spacing w:line="320" w:lineRule="exact"/>
              <w:jc w:val="right"/>
              <w:rPr>
                <w:vertAlign w:val="superscript"/>
              </w:rPr>
            </w:pPr>
            <w:r w:rsidRPr="001C4F4C">
              <w:t>…</w:t>
            </w:r>
            <w:r w:rsidRPr="001C4F4C">
              <w:rPr>
                <w:vertAlign w:val="superscript"/>
              </w:rPr>
              <w:t>1)</w:t>
            </w:r>
          </w:p>
        </w:tc>
        <w:tc>
          <w:tcPr>
            <w:tcW w:w="1417" w:type="dxa"/>
            <w:tcBorders>
              <w:top w:val="nil"/>
              <w:left w:val="single" w:sz="4" w:space="0" w:color="auto"/>
              <w:bottom w:val="nil"/>
            </w:tcBorders>
            <w:vAlign w:val="bottom"/>
          </w:tcPr>
          <w:p w:rsidR="005F22BF" w:rsidRPr="001C4F4C" w:rsidRDefault="005F22BF" w:rsidP="008D3807">
            <w:pPr>
              <w:spacing w:line="320" w:lineRule="exact"/>
              <w:jc w:val="right"/>
              <w:rPr>
                <w:vertAlign w:val="superscript"/>
              </w:rPr>
            </w:pPr>
            <w:r w:rsidRPr="001C4F4C">
              <w:t>…</w:t>
            </w:r>
            <w:r w:rsidRPr="001C4F4C">
              <w:rPr>
                <w:vertAlign w:val="superscript"/>
              </w:rPr>
              <w:t>1)</w:t>
            </w:r>
          </w:p>
        </w:tc>
      </w:tr>
      <w:tr w:rsidR="005F22BF" w:rsidRPr="001C4F4C" w:rsidTr="00CC702E">
        <w:trPr>
          <w:cantSplit/>
          <w:jc w:val="center"/>
        </w:trPr>
        <w:tc>
          <w:tcPr>
            <w:tcW w:w="5990" w:type="dxa"/>
            <w:tcBorders>
              <w:top w:val="nil"/>
              <w:bottom w:val="nil"/>
              <w:right w:val="single" w:sz="4" w:space="0" w:color="auto"/>
            </w:tcBorders>
          </w:tcPr>
          <w:p w:rsidR="005F22BF" w:rsidRPr="001C4F4C" w:rsidRDefault="005F22BF" w:rsidP="008D3807">
            <w:pPr>
              <w:rPr>
                <w:color w:val="000000"/>
              </w:rPr>
            </w:pPr>
            <w:r w:rsidRPr="001C4F4C">
              <w:t>Известняк (кроме камня известнякового для строительства и памятников и заполнителя известнякового), тыс.тонн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spacing w:line="320" w:lineRule="exact"/>
              <w:jc w:val="right"/>
            </w:pPr>
            <w:r w:rsidRPr="001C4F4C">
              <w:t>688,9</w:t>
            </w:r>
          </w:p>
        </w:tc>
        <w:tc>
          <w:tcPr>
            <w:tcW w:w="1417" w:type="dxa"/>
            <w:tcBorders>
              <w:top w:val="nil"/>
              <w:left w:val="single" w:sz="4" w:space="0" w:color="auto"/>
              <w:bottom w:val="nil"/>
            </w:tcBorders>
            <w:vAlign w:val="bottom"/>
          </w:tcPr>
          <w:p w:rsidR="005F22BF" w:rsidRPr="001C4F4C" w:rsidRDefault="005F22BF" w:rsidP="008D3807">
            <w:pPr>
              <w:spacing w:line="320" w:lineRule="exact"/>
              <w:jc w:val="right"/>
            </w:pPr>
            <w:r w:rsidRPr="001C4F4C">
              <w:t>59,3</w:t>
            </w:r>
          </w:p>
        </w:tc>
      </w:tr>
      <w:tr w:rsidR="005F22BF" w:rsidRPr="001C4F4C" w:rsidTr="00CC702E">
        <w:trPr>
          <w:cantSplit/>
          <w:jc w:val="center"/>
        </w:trPr>
        <w:tc>
          <w:tcPr>
            <w:tcW w:w="5990" w:type="dxa"/>
            <w:tcBorders>
              <w:top w:val="nil"/>
              <w:bottom w:val="nil"/>
              <w:right w:val="single" w:sz="4" w:space="0" w:color="auto"/>
            </w:tcBorders>
          </w:tcPr>
          <w:p w:rsidR="005F22BF" w:rsidRPr="001C4F4C" w:rsidRDefault="005F22BF" w:rsidP="008D3807">
            <w:pPr>
              <w:ind w:right="-108"/>
              <w:rPr>
                <w:color w:val="000000"/>
              </w:rPr>
            </w:pPr>
            <w:r w:rsidRPr="001C4F4C">
              <w:rPr>
                <w:color w:val="000000"/>
              </w:rPr>
              <w:t xml:space="preserve">Гранулы каменные, крошка и порошок, галька, гравий, </w:t>
            </w:r>
          </w:p>
          <w:p w:rsidR="005F22BF" w:rsidRPr="001C4F4C" w:rsidRDefault="005F22BF" w:rsidP="008D3807">
            <w:pPr>
              <w:ind w:right="-108"/>
              <w:rPr>
                <w:color w:val="000000"/>
              </w:rPr>
            </w:pPr>
            <w:proofErr w:type="gramStart"/>
            <w:r w:rsidRPr="001C4F4C">
              <w:rPr>
                <w:color w:val="000000"/>
              </w:rPr>
              <w:t>щебень</w:t>
            </w:r>
            <w:proofErr w:type="gramEnd"/>
            <w:r w:rsidRPr="001C4F4C">
              <w:rPr>
                <w:color w:val="000000"/>
              </w:rPr>
              <w:t xml:space="preserve"> или камень дробленый, </w:t>
            </w:r>
            <w:proofErr w:type="spellStart"/>
            <w:r w:rsidRPr="001C4F4C">
              <w:rPr>
                <w:color w:val="000000"/>
              </w:rPr>
              <w:t>тыс.куб.метров</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spacing w:line="320" w:lineRule="exact"/>
              <w:jc w:val="right"/>
            </w:pPr>
            <w:r w:rsidRPr="001C4F4C">
              <w:t>1536,4</w:t>
            </w:r>
          </w:p>
        </w:tc>
        <w:tc>
          <w:tcPr>
            <w:tcW w:w="1417" w:type="dxa"/>
            <w:tcBorders>
              <w:top w:val="nil"/>
              <w:left w:val="single" w:sz="4" w:space="0" w:color="auto"/>
              <w:bottom w:val="nil"/>
            </w:tcBorders>
            <w:vAlign w:val="bottom"/>
          </w:tcPr>
          <w:p w:rsidR="005F22BF" w:rsidRPr="001C4F4C" w:rsidRDefault="005F22BF" w:rsidP="008D3807">
            <w:pPr>
              <w:spacing w:line="320" w:lineRule="exact"/>
              <w:jc w:val="right"/>
            </w:pPr>
            <w:r w:rsidRPr="001C4F4C">
              <w:t>128,0</w:t>
            </w:r>
          </w:p>
        </w:tc>
      </w:tr>
      <w:tr w:rsidR="005F22BF" w:rsidRPr="001C4F4C" w:rsidTr="00CC702E">
        <w:trPr>
          <w:cantSplit/>
          <w:jc w:val="center"/>
        </w:trPr>
        <w:tc>
          <w:tcPr>
            <w:tcW w:w="8966" w:type="dxa"/>
            <w:gridSpan w:val="3"/>
            <w:tcBorders>
              <w:top w:val="nil"/>
            </w:tcBorders>
            <w:vAlign w:val="center"/>
          </w:tcPr>
          <w:p w:rsidR="005F22BF" w:rsidRPr="001C4F4C" w:rsidRDefault="005F22BF" w:rsidP="008D3807">
            <w:pPr>
              <w:spacing w:line="320" w:lineRule="exact"/>
              <w:jc w:val="center"/>
              <w:rPr>
                <w:b/>
                <w:bCs/>
              </w:rPr>
            </w:pPr>
            <w:r w:rsidRPr="001C4F4C">
              <w:rPr>
                <w:b/>
                <w:bCs/>
              </w:rPr>
              <w:t>Обрабатывающие производства</w:t>
            </w:r>
          </w:p>
        </w:tc>
      </w:tr>
      <w:tr w:rsidR="005F22BF" w:rsidRPr="001C4F4C" w:rsidTr="00CC702E">
        <w:trPr>
          <w:cantSplit/>
          <w:jc w:val="center"/>
        </w:trPr>
        <w:tc>
          <w:tcPr>
            <w:tcW w:w="8966" w:type="dxa"/>
            <w:gridSpan w:val="3"/>
            <w:tcBorders>
              <w:bottom w:val="nil"/>
            </w:tcBorders>
            <w:vAlign w:val="center"/>
          </w:tcPr>
          <w:p w:rsidR="005F22BF" w:rsidRPr="001C4F4C" w:rsidRDefault="005F22BF" w:rsidP="008D3807">
            <w:pPr>
              <w:spacing w:line="320" w:lineRule="exact"/>
            </w:pPr>
            <w:r w:rsidRPr="001C4F4C">
              <w:rPr>
                <w:b/>
                <w:bCs/>
              </w:rPr>
              <w:t>Производство пищевых продуктов, включая напитки</w:t>
            </w:r>
          </w:p>
        </w:tc>
      </w:tr>
      <w:tr w:rsidR="005F22BF" w:rsidRPr="001C4F4C" w:rsidTr="00CC702E">
        <w:trPr>
          <w:cantSplit/>
          <w:jc w:val="center"/>
        </w:trPr>
        <w:tc>
          <w:tcPr>
            <w:tcW w:w="5990" w:type="dxa"/>
            <w:tcBorders>
              <w:top w:val="nil"/>
              <w:bottom w:val="nil"/>
              <w:right w:val="single" w:sz="4" w:space="0" w:color="auto"/>
            </w:tcBorders>
          </w:tcPr>
          <w:p w:rsidR="00D83BB7" w:rsidRPr="001C4F4C" w:rsidRDefault="005F22BF" w:rsidP="00CC702E">
            <w:r w:rsidRPr="001C4F4C">
              <w:t xml:space="preserve">Мясо крупного рогатого скота парное, остывшее, </w:t>
            </w:r>
          </w:p>
          <w:p w:rsidR="005F22BF" w:rsidRPr="001C4F4C" w:rsidRDefault="005F22BF" w:rsidP="00CC702E">
            <w:proofErr w:type="gramStart"/>
            <w:r w:rsidRPr="001C4F4C">
              <w:t>охлажденное</w:t>
            </w:r>
            <w:proofErr w:type="gramEnd"/>
            <w:r w:rsidRPr="001C4F4C">
              <w:t>,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754,8</w:t>
            </w:r>
          </w:p>
        </w:tc>
        <w:tc>
          <w:tcPr>
            <w:tcW w:w="1417" w:type="dxa"/>
            <w:tcBorders>
              <w:top w:val="nil"/>
              <w:left w:val="single" w:sz="4" w:space="0" w:color="auto"/>
              <w:bottom w:val="nil"/>
            </w:tcBorders>
            <w:vAlign w:val="bottom"/>
          </w:tcPr>
          <w:p w:rsidR="005F22BF" w:rsidRPr="001C4F4C" w:rsidRDefault="005F22BF" w:rsidP="008D3807">
            <w:pPr>
              <w:jc w:val="right"/>
            </w:pPr>
            <w:r w:rsidRPr="001C4F4C">
              <w:t>46,0</w:t>
            </w:r>
          </w:p>
        </w:tc>
      </w:tr>
      <w:tr w:rsidR="005F22BF" w:rsidRPr="001C4F4C" w:rsidTr="00CC702E">
        <w:trPr>
          <w:cantSplit/>
          <w:jc w:val="center"/>
        </w:trPr>
        <w:tc>
          <w:tcPr>
            <w:tcW w:w="5990" w:type="dxa"/>
            <w:tcBorders>
              <w:top w:val="nil"/>
              <w:bottom w:val="nil"/>
              <w:right w:val="single" w:sz="4" w:space="0" w:color="auto"/>
            </w:tcBorders>
          </w:tcPr>
          <w:p w:rsidR="005F22BF" w:rsidRPr="001C4F4C" w:rsidRDefault="005F22BF" w:rsidP="008D3807">
            <w:r w:rsidRPr="001C4F4C">
              <w:t>Свинина парная, остывшая, охлажденная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7554,9</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108,1</w:t>
            </w:r>
          </w:p>
        </w:tc>
      </w:tr>
      <w:tr w:rsidR="005F22BF" w:rsidRPr="001C4F4C" w:rsidTr="00CC702E">
        <w:trPr>
          <w:cantSplit/>
          <w:jc w:val="center"/>
        </w:trPr>
        <w:tc>
          <w:tcPr>
            <w:tcW w:w="5990" w:type="dxa"/>
            <w:tcBorders>
              <w:top w:val="nil"/>
              <w:bottom w:val="single" w:sz="4" w:space="0" w:color="auto"/>
              <w:right w:val="single" w:sz="4" w:space="0" w:color="auto"/>
            </w:tcBorders>
          </w:tcPr>
          <w:p w:rsidR="005F22BF" w:rsidRPr="001C4F4C" w:rsidRDefault="005F22BF" w:rsidP="000A5D4B">
            <w:r w:rsidRPr="001C4F4C">
              <w:t xml:space="preserve">Мясо парное, остывшее, охлажденное и субпродукты пищевые домашней птицы, тонн  </w:t>
            </w:r>
          </w:p>
        </w:tc>
        <w:tc>
          <w:tcPr>
            <w:tcW w:w="1559" w:type="dxa"/>
            <w:tcBorders>
              <w:top w:val="nil"/>
              <w:left w:val="single" w:sz="4" w:space="0" w:color="auto"/>
              <w:bottom w:val="single" w:sz="4" w:space="0" w:color="auto"/>
              <w:right w:val="single" w:sz="4" w:space="0" w:color="auto"/>
            </w:tcBorders>
            <w:vAlign w:val="bottom"/>
          </w:tcPr>
          <w:p w:rsidR="005F22BF" w:rsidRPr="001C4F4C" w:rsidRDefault="005F22BF" w:rsidP="008D3807">
            <w:pPr>
              <w:jc w:val="right"/>
            </w:pPr>
            <w:r w:rsidRPr="001C4F4C">
              <w:t>33358,1</w:t>
            </w:r>
          </w:p>
        </w:tc>
        <w:tc>
          <w:tcPr>
            <w:tcW w:w="1417" w:type="dxa"/>
            <w:tcBorders>
              <w:top w:val="nil"/>
              <w:left w:val="single" w:sz="4" w:space="0" w:color="auto"/>
              <w:bottom w:val="single" w:sz="4" w:space="0" w:color="auto"/>
            </w:tcBorders>
            <w:vAlign w:val="bottom"/>
          </w:tcPr>
          <w:p w:rsidR="005F22BF" w:rsidRPr="001C4F4C" w:rsidRDefault="005F22BF" w:rsidP="008D3807">
            <w:pPr>
              <w:jc w:val="right"/>
            </w:pPr>
            <w:r w:rsidRPr="001C4F4C">
              <w:t>76,0</w:t>
            </w:r>
          </w:p>
        </w:tc>
      </w:tr>
    </w:tbl>
    <w:p w:rsidR="000A5D4B" w:rsidRPr="001C4F4C" w:rsidRDefault="000A5D4B"/>
    <w:p w:rsidR="000A5D4B" w:rsidRPr="001C4F4C" w:rsidRDefault="000A5D4B">
      <w:pPr>
        <w:spacing w:after="160" w:line="259" w:lineRule="auto"/>
      </w:pPr>
      <w:r w:rsidRPr="001C4F4C">
        <w:br w:type="page"/>
      </w:r>
    </w:p>
    <w:p w:rsidR="000A5D4B" w:rsidRPr="001C4F4C" w:rsidRDefault="000A5D4B" w:rsidP="000A5D4B">
      <w:pPr>
        <w:jc w:val="right"/>
      </w:pPr>
      <w:r w:rsidRPr="001C4F4C">
        <w:lastRenderedPageBreak/>
        <w:t>Продолжение</w:t>
      </w:r>
    </w:p>
    <w:p w:rsidR="000A5D4B" w:rsidRPr="001C4F4C" w:rsidRDefault="000A5D4B" w:rsidP="000A5D4B">
      <w:pPr>
        <w:jc w:val="right"/>
      </w:pPr>
    </w:p>
    <w:tbl>
      <w:tblPr>
        <w:tblW w:w="9232" w:type="dxa"/>
        <w:jc w:val="center"/>
        <w:tblBorders>
          <w:top w:val="double" w:sz="4" w:space="0" w:color="auto"/>
          <w:left w:val="double" w:sz="4" w:space="0" w:color="auto"/>
          <w:bottom w:val="double" w:sz="4" w:space="0" w:color="auto"/>
          <w:right w:val="double" w:sz="4" w:space="0" w:color="auto"/>
        </w:tblBorders>
        <w:tblLayout w:type="fixed"/>
        <w:tblLook w:val="0000" w:firstRow="0" w:lastRow="0" w:firstColumn="0" w:lastColumn="0" w:noHBand="0" w:noVBand="0"/>
      </w:tblPr>
      <w:tblGrid>
        <w:gridCol w:w="6256"/>
        <w:gridCol w:w="1559"/>
        <w:gridCol w:w="1417"/>
      </w:tblGrid>
      <w:tr w:rsidR="000A5D4B" w:rsidRPr="001C4F4C" w:rsidTr="00CC702E">
        <w:trPr>
          <w:cantSplit/>
          <w:jc w:val="center"/>
        </w:trPr>
        <w:tc>
          <w:tcPr>
            <w:tcW w:w="6256" w:type="dxa"/>
            <w:tcBorders>
              <w:top w:val="double" w:sz="4" w:space="0" w:color="auto"/>
              <w:bottom w:val="double" w:sz="4" w:space="0" w:color="auto"/>
              <w:right w:val="single" w:sz="4" w:space="0" w:color="auto"/>
            </w:tcBorders>
          </w:tcPr>
          <w:p w:rsidR="000A5D4B" w:rsidRPr="001C4F4C" w:rsidRDefault="000A5D4B" w:rsidP="000A5D4B">
            <w:pPr>
              <w:pStyle w:val="a5"/>
              <w:rPr>
                <w:sz w:val="24"/>
                <w:lang w:val="ru-RU"/>
              </w:rPr>
            </w:pPr>
          </w:p>
        </w:tc>
        <w:tc>
          <w:tcPr>
            <w:tcW w:w="1559" w:type="dxa"/>
            <w:tcBorders>
              <w:top w:val="double" w:sz="4" w:space="0" w:color="auto"/>
              <w:left w:val="single" w:sz="4" w:space="0" w:color="auto"/>
              <w:bottom w:val="double" w:sz="4" w:space="0" w:color="auto"/>
              <w:right w:val="single" w:sz="4" w:space="0" w:color="auto"/>
            </w:tcBorders>
            <w:vAlign w:val="center"/>
          </w:tcPr>
          <w:p w:rsidR="000A5D4B" w:rsidRPr="001C4F4C" w:rsidRDefault="000A5D4B" w:rsidP="000A5D4B">
            <w:pPr>
              <w:jc w:val="center"/>
              <w:rPr>
                <w:i/>
              </w:rPr>
            </w:pPr>
            <w:r w:rsidRPr="001C4F4C">
              <w:rPr>
                <w:i/>
              </w:rPr>
              <w:t>2015г.</w:t>
            </w:r>
          </w:p>
        </w:tc>
        <w:tc>
          <w:tcPr>
            <w:tcW w:w="1417" w:type="dxa"/>
            <w:tcBorders>
              <w:top w:val="double" w:sz="4" w:space="0" w:color="auto"/>
              <w:left w:val="single" w:sz="4" w:space="0" w:color="auto"/>
              <w:bottom w:val="double" w:sz="4" w:space="0" w:color="auto"/>
            </w:tcBorders>
            <w:vAlign w:val="center"/>
          </w:tcPr>
          <w:p w:rsidR="000A5D4B" w:rsidRPr="001C4F4C" w:rsidRDefault="000A5D4B" w:rsidP="000A5D4B">
            <w:pPr>
              <w:jc w:val="center"/>
              <w:rPr>
                <w:i/>
              </w:rPr>
            </w:pPr>
            <w:r w:rsidRPr="001C4F4C">
              <w:rPr>
                <w:i/>
              </w:rPr>
              <w:t xml:space="preserve">В % к </w:t>
            </w:r>
          </w:p>
          <w:p w:rsidR="000A5D4B" w:rsidRPr="001C4F4C" w:rsidRDefault="000A5D4B" w:rsidP="000A5D4B">
            <w:pPr>
              <w:jc w:val="center"/>
              <w:rPr>
                <w:i/>
              </w:rPr>
            </w:pPr>
            <w:r w:rsidRPr="001C4F4C">
              <w:rPr>
                <w:i/>
              </w:rPr>
              <w:t>2014г.</w:t>
            </w:r>
          </w:p>
        </w:tc>
      </w:tr>
      <w:tr w:rsidR="005F22BF" w:rsidRPr="001C4F4C" w:rsidTr="00CC702E">
        <w:trPr>
          <w:cantSplit/>
          <w:jc w:val="center"/>
        </w:trPr>
        <w:tc>
          <w:tcPr>
            <w:tcW w:w="6256" w:type="dxa"/>
            <w:tcBorders>
              <w:top w:val="double" w:sz="4" w:space="0" w:color="auto"/>
              <w:bottom w:val="nil"/>
              <w:right w:val="single" w:sz="4" w:space="0" w:color="auto"/>
            </w:tcBorders>
          </w:tcPr>
          <w:p w:rsidR="005F22BF" w:rsidRPr="001C4F4C" w:rsidRDefault="005F22BF" w:rsidP="008D3807">
            <w:r w:rsidRPr="001C4F4C">
              <w:t>Изделия колбасные, в том числе фаршированные, тонн</w:t>
            </w:r>
          </w:p>
        </w:tc>
        <w:tc>
          <w:tcPr>
            <w:tcW w:w="1559" w:type="dxa"/>
            <w:tcBorders>
              <w:top w:val="double" w:sz="4" w:space="0" w:color="auto"/>
              <w:left w:val="single" w:sz="4" w:space="0" w:color="auto"/>
              <w:bottom w:val="nil"/>
              <w:right w:val="single" w:sz="4" w:space="0" w:color="auto"/>
            </w:tcBorders>
            <w:vAlign w:val="bottom"/>
          </w:tcPr>
          <w:p w:rsidR="005F22BF" w:rsidRPr="001C4F4C" w:rsidRDefault="005F22BF" w:rsidP="008D3807">
            <w:pPr>
              <w:jc w:val="right"/>
              <w:rPr>
                <w:color w:val="000000"/>
              </w:rPr>
            </w:pPr>
            <w:r w:rsidRPr="001C4F4C">
              <w:rPr>
                <w:color w:val="000000"/>
              </w:rPr>
              <w:t>6066,4</w:t>
            </w:r>
          </w:p>
        </w:tc>
        <w:tc>
          <w:tcPr>
            <w:tcW w:w="1417" w:type="dxa"/>
            <w:tcBorders>
              <w:top w:val="double" w:sz="4" w:space="0" w:color="auto"/>
              <w:left w:val="single" w:sz="4" w:space="0" w:color="auto"/>
              <w:bottom w:val="nil"/>
            </w:tcBorders>
            <w:vAlign w:val="bottom"/>
          </w:tcPr>
          <w:p w:rsidR="005F22BF" w:rsidRPr="001C4F4C" w:rsidRDefault="005F22BF" w:rsidP="008D3807">
            <w:pPr>
              <w:jc w:val="right"/>
              <w:rPr>
                <w:color w:val="000000"/>
              </w:rPr>
            </w:pPr>
            <w:r w:rsidRPr="001C4F4C">
              <w:rPr>
                <w:color w:val="000000"/>
              </w:rPr>
              <w:t>76,1</w:t>
            </w:r>
          </w:p>
        </w:tc>
      </w:tr>
      <w:tr w:rsidR="005F22BF" w:rsidRPr="001C4F4C" w:rsidTr="00CC702E">
        <w:trPr>
          <w:cantSplit/>
          <w:jc w:val="center"/>
        </w:trPr>
        <w:tc>
          <w:tcPr>
            <w:tcW w:w="6256" w:type="dxa"/>
            <w:tcBorders>
              <w:top w:val="nil"/>
              <w:bottom w:val="nil"/>
              <w:right w:val="single" w:sz="4" w:space="0" w:color="auto"/>
            </w:tcBorders>
            <w:vAlign w:val="bottom"/>
          </w:tcPr>
          <w:p w:rsidR="005F22BF" w:rsidRPr="001C4F4C" w:rsidRDefault="005F22BF" w:rsidP="008D3807">
            <w:r w:rsidRPr="001C4F4C">
              <w:t>Изделия колбасные копченые,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1827,2</w:t>
            </w:r>
          </w:p>
        </w:tc>
        <w:tc>
          <w:tcPr>
            <w:tcW w:w="1417" w:type="dxa"/>
            <w:tcBorders>
              <w:top w:val="nil"/>
              <w:left w:val="single" w:sz="4" w:space="0" w:color="auto"/>
              <w:bottom w:val="nil"/>
            </w:tcBorders>
            <w:vAlign w:val="bottom"/>
          </w:tcPr>
          <w:p w:rsidR="005F22BF" w:rsidRPr="001C4F4C" w:rsidRDefault="005F22BF" w:rsidP="008D3807">
            <w:pPr>
              <w:jc w:val="right"/>
            </w:pPr>
            <w:r w:rsidRPr="001C4F4C">
              <w:t>70,9</w:t>
            </w:r>
          </w:p>
        </w:tc>
      </w:tr>
      <w:tr w:rsidR="005F22BF" w:rsidRPr="001C4F4C" w:rsidTr="00CC702E">
        <w:trPr>
          <w:cantSplit/>
          <w:jc w:val="center"/>
        </w:trPr>
        <w:tc>
          <w:tcPr>
            <w:tcW w:w="6256" w:type="dxa"/>
            <w:tcBorders>
              <w:top w:val="nil"/>
              <w:bottom w:val="nil"/>
              <w:right w:val="single" w:sz="4" w:space="0" w:color="auto"/>
            </w:tcBorders>
            <w:vAlign w:val="bottom"/>
          </w:tcPr>
          <w:p w:rsidR="005F22BF" w:rsidRPr="001C4F4C" w:rsidRDefault="005F22BF" w:rsidP="008D3807">
            <w:r w:rsidRPr="001C4F4C">
              <w:t>Рыба (кроме сельди) мороженая,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5223,5</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157,8</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pPr>
              <w:ind w:left="180" w:hanging="180"/>
            </w:pPr>
            <w:r w:rsidRPr="001C4F4C">
              <w:t>Молоко жидкое обработанное,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15885,0</w:t>
            </w:r>
          </w:p>
        </w:tc>
        <w:tc>
          <w:tcPr>
            <w:tcW w:w="1417" w:type="dxa"/>
            <w:tcBorders>
              <w:top w:val="nil"/>
              <w:left w:val="single" w:sz="4" w:space="0" w:color="auto"/>
              <w:bottom w:val="nil"/>
            </w:tcBorders>
            <w:vAlign w:val="bottom"/>
          </w:tcPr>
          <w:p w:rsidR="005F22BF" w:rsidRPr="001C4F4C" w:rsidRDefault="005F22BF" w:rsidP="008D3807">
            <w:pPr>
              <w:jc w:val="right"/>
            </w:pPr>
            <w:r w:rsidRPr="001C4F4C">
              <w:t>225,7</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pPr>
              <w:ind w:left="180" w:hanging="180"/>
            </w:pPr>
            <w:r w:rsidRPr="001C4F4C">
              <w:t>Масло сливочное и пасты масляные,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2138,6</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164,1</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Творог,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1775,8</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152,3</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Кефир,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6511,6</w:t>
            </w:r>
          </w:p>
        </w:tc>
        <w:tc>
          <w:tcPr>
            <w:tcW w:w="1417" w:type="dxa"/>
            <w:tcBorders>
              <w:top w:val="nil"/>
              <w:left w:val="single" w:sz="4" w:space="0" w:color="auto"/>
              <w:bottom w:val="nil"/>
            </w:tcBorders>
            <w:vAlign w:val="bottom"/>
          </w:tcPr>
          <w:p w:rsidR="005F22BF" w:rsidRPr="001C4F4C" w:rsidRDefault="005F22BF" w:rsidP="008D3807">
            <w:pPr>
              <w:jc w:val="right"/>
            </w:pPr>
            <w:r w:rsidRPr="001C4F4C">
              <w:t>356,1</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Ряженка,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1515,3</w:t>
            </w:r>
          </w:p>
        </w:tc>
        <w:tc>
          <w:tcPr>
            <w:tcW w:w="1417" w:type="dxa"/>
            <w:tcBorders>
              <w:top w:val="nil"/>
              <w:left w:val="single" w:sz="4" w:space="0" w:color="auto"/>
              <w:bottom w:val="nil"/>
            </w:tcBorders>
            <w:vAlign w:val="bottom"/>
          </w:tcPr>
          <w:p w:rsidR="005F22BF" w:rsidRPr="001C4F4C" w:rsidRDefault="005F22BF" w:rsidP="008D3807">
            <w:pPr>
              <w:jc w:val="right"/>
            </w:pPr>
            <w:r w:rsidRPr="001C4F4C">
              <w:t>205,9</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Сметана,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2811,3</w:t>
            </w:r>
          </w:p>
        </w:tc>
        <w:tc>
          <w:tcPr>
            <w:tcW w:w="1417" w:type="dxa"/>
            <w:tcBorders>
              <w:top w:val="nil"/>
              <w:left w:val="single" w:sz="4" w:space="0" w:color="auto"/>
              <w:bottom w:val="nil"/>
            </w:tcBorders>
            <w:vAlign w:val="bottom"/>
          </w:tcPr>
          <w:p w:rsidR="005F22BF" w:rsidRPr="001C4F4C" w:rsidRDefault="005F22BF" w:rsidP="008D3807">
            <w:pPr>
              <w:jc w:val="right"/>
            </w:pPr>
            <w:r w:rsidRPr="001C4F4C">
              <w:t>261,4</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Мука,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92173,3</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114,0</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Изделия хлебобулочные недлительного хранения,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52413,4</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106,5</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 xml:space="preserve">Изделия мучные кондитерские, торты и пирожные </w:t>
            </w:r>
          </w:p>
          <w:p w:rsidR="005F22BF" w:rsidRPr="001C4F4C" w:rsidRDefault="005F22BF" w:rsidP="008D3807">
            <w:proofErr w:type="gramStart"/>
            <w:r w:rsidRPr="001C4F4C">
              <w:t>недлительного</w:t>
            </w:r>
            <w:proofErr w:type="gramEnd"/>
            <w:r w:rsidRPr="001C4F4C">
              <w:t xml:space="preserve"> хранения,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272,7</w:t>
            </w:r>
          </w:p>
        </w:tc>
        <w:tc>
          <w:tcPr>
            <w:tcW w:w="1417" w:type="dxa"/>
            <w:tcBorders>
              <w:top w:val="nil"/>
              <w:left w:val="single" w:sz="4" w:space="0" w:color="auto"/>
              <w:bottom w:val="nil"/>
            </w:tcBorders>
            <w:vAlign w:val="bottom"/>
          </w:tcPr>
          <w:p w:rsidR="005F22BF" w:rsidRPr="001C4F4C" w:rsidRDefault="005F22BF" w:rsidP="008D3807">
            <w:pPr>
              <w:jc w:val="right"/>
            </w:pPr>
            <w:r w:rsidRPr="001C4F4C">
              <w:t>227,6</w:t>
            </w:r>
          </w:p>
        </w:tc>
      </w:tr>
      <w:tr w:rsidR="005F22BF" w:rsidRPr="001C4F4C" w:rsidTr="00CC702E">
        <w:trPr>
          <w:cantSplit/>
          <w:jc w:val="center"/>
        </w:trPr>
        <w:tc>
          <w:tcPr>
            <w:tcW w:w="6256" w:type="dxa"/>
            <w:tcBorders>
              <w:top w:val="nil"/>
              <w:bottom w:val="nil"/>
              <w:right w:val="single" w:sz="4" w:space="0" w:color="auto"/>
            </w:tcBorders>
            <w:vAlign w:val="bottom"/>
          </w:tcPr>
          <w:p w:rsidR="005F22BF" w:rsidRPr="001C4F4C" w:rsidRDefault="005F22BF" w:rsidP="008D3807">
            <w:r w:rsidRPr="001C4F4C">
              <w:t xml:space="preserve">Воды минеральные, </w:t>
            </w:r>
            <w:proofErr w:type="spellStart"/>
            <w:r w:rsidRPr="001C4F4C">
              <w:t>тыс.полулитров</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58725</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160,7</w:t>
            </w:r>
          </w:p>
        </w:tc>
      </w:tr>
      <w:tr w:rsidR="005F22BF" w:rsidRPr="001C4F4C" w:rsidTr="00CC702E">
        <w:trPr>
          <w:cantSplit/>
          <w:trHeight w:val="95"/>
          <w:jc w:val="center"/>
        </w:trPr>
        <w:tc>
          <w:tcPr>
            <w:tcW w:w="6256" w:type="dxa"/>
            <w:tcBorders>
              <w:top w:val="nil"/>
              <w:bottom w:val="nil"/>
              <w:right w:val="single" w:sz="4" w:space="0" w:color="auto"/>
            </w:tcBorders>
            <w:vAlign w:val="bottom"/>
          </w:tcPr>
          <w:p w:rsidR="005F22BF" w:rsidRPr="001C4F4C" w:rsidRDefault="005F22BF" w:rsidP="008D3807">
            <w:r w:rsidRPr="001C4F4C">
              <w:t xml:space="preserve">Водка, </w:t>
            </w:r>
            <w:proofErr w:type="spellStart"/>
            <w:r w:rsidRPr="001C4F4C">
              <w:t>тыс.декалитров</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384,1</w:t>
            </w:r>
          </w:p>
        </w:tc>
        <w:tc>
          <w:tcPr>
            <w:tcW w:w="1417" w:type="dxa"/>
            <w:tcBorders>
              <w:top w:val="nil"/>
              <w:left w:val="single" w:sz="4" w:space="0" w:color="auto"/>
              <w:bottom w:val="nil"/>
            </w:tcBorders>
            <w:vAlign w:val="bottom"/>
          </w:tcPr>
          <w:p w:rsidR="005F22BF" w:rsidRPr="001C4F4C" w:rsidRDefault="005F22BF" w:rsidP="008D3807">
            <w:pPr>
              <w:jc w:val="right"/>
            </w:pPr>
            <w:r w:rsidRPr="001C4F4C">
              <w:t>…</w:t>
            </w:r>
          </w:p>
        </w:tc>
      </w:tr>
      <w:tr w:rsidR="005F22BF" w:rsidRPr="001C4F4C" w:rsidTr="00CC702E">
        <w:trPr>
          <w:cantSplit/>
          <w:trHeight w:val="80"/>
          <w:jc w:val="center"/>
        </w:trPr>
        <w:tc>
          <w:tcPr>
            <w:tcW w:w="6256" w:type="dxa"/>
            <w:tcBorders>
              <w:top w:val="nil"/>
              <w:bottom w:val="nil"/>
              <w:right w:val="single" w:sz="4" w:space="0" w:color="auto"/>
            </w:tcBorders>
            <w:vAlign w:val="bottom"/>
          </w:tcPr>
          <w:p w:rsidR="005F22BF" w:rsidRPr="001C4F4C" w:rsidRDefault="005F22BF" w:rsidP="008D3807">
            <w:r w:rsidRPr="001C4F4C">
              <w:t xml:space="preserve">Коньяк, </w:t>
            </w:r>
            <w:proofErr w:type="spellStart"/>
            <w:r w:rsidRPr="001C4F4C">
              <w:t>тыс.декалитров</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367,9</w:t>
            </w:r>
          </w:p>
        </w:tc>
        <w:tc>
          <w:tcPr>
            <w:tcW w:w="1417" w:type="dxa"/>
            <w:tcBorders>
              <w:top w:val="nil"/>
              <w:left w:val="single" w:sz="4" w:space="0" w:color="auto"/>
              <w:bottom w:val="nil"/>
            </w:tcBorders>
            <w:vAlign w:val="bottom"/>
          </w:tcPr>
          <w:p w:rsidR="005F22BF" w:rsidRPr="001C4F4C" w:rsidRDefault="005F22BF" w:rsidP="008D3807">
            <w:pPr>
              <w:jc w:val="right"/>
            </w:pPr>
            <w:r w:rsidRPr="001C4F4C">
              <w:t>…</w:t>
            </w:r>
          </w:p>
        </w:tc>
      </w:tr>
      <w:tr w:rsidR="005F22BF" w:rsidRPr="001C4F4C" w:rsidTr="00CC702E">
        <w:trPr>
          <w:cantSplit/>
          <w:trHeight w:val="80"/>
          <w:jc w:val="center"/>
        </w:trPr>
        <w:tc>
          <w:tcPr>
            <w:tcW w:w="6256" w:type="dxa"/>
            <w:tcBorders>
              <w:top w:val="nil"/>
              <w:bottom w:val="nil"/>
              <w:right w:val="single" w:sz="4" w:space="0" w:color="auto"/>
            </w:tcBorders>
            <w:vAlign w:val="bottom"/>
          </w:tcPr>
          <w:p w:rsidR="005F22BF" w:rsidRPr="001C4F4C" w:rsidRDefault="005F22BF" w:rsidP="008D3807">
            <w:r w:rsidRPr="001C4F4C">
              <w:t xml:space="preserve">Вино столовое, </w:t>
            </w:r>
            <w:proofErr w:type="spellStart"/>
            <w:r w:rsidRPr="001C4F4C">
              <w:t>тыс.декалитров</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5475,9</w:t>
            </w:r>
          </w:p>
        </w:tc>
        <w:tc>
          <w:tcPr>
            <w:tcW w:w="1417" w:type="dxa"/>
            <w:tcBorders>
              <w:top w:val="nil"/>
              <w:left w:val="single" w:sz="4" w:space="0" w:color="auto"/>
              <w:bottom w:val="nil"/>
            </w:tcBorders>
            <w:vAlign w:val="bottom"/>
          </w:tcPr>
          <w:p w:rsidR="005F22BF" w:rsidRPr="001C4F4C" w:rsidRDefault="005F22BF" w:rsidP="008D3807">
            <w:pPr>
              <w:jc w:val="right"/>
            </w:pPr>
            <w:r w:rsidRPr="001C4F4C">
              <w:t>…</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rPr>
                <w:b/>
                <w:bCs/>
              </w:rPr>
              <w:t>Целлюлозно-бумажное производство</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rPr>
                <w:color w:val="FF0000"/>
              </w:rPr>
            </w:pPr>
          </w:p>
        </w:tc>
        <w:tc>
          <w:tcPr>
            <w:tcW w:w="1417" w:type="dxa"/>
            <w:tcBorders>
              <w:top w:val="nil"/>
              <w:left w:val="single" w:sz="4" w:space="0" w:color="auto"/>
              <w:bottom w:val="nil"/>
            </w:tcBorders>
            <w:vAlign w:val="bottom"/>
          </w:tcPr>
          <w:p w:rsidR="005F22BF" w:rsidRPr="001C4F4C" w:rsidRDefault="005F22BF" w:rsidP="008D3807">
            <w:pPr>
              <w:jc w:val="right"/>
              <w:rPr>
                <w:color w:val="FF0000"/>
              </w:rPr>
            </w:pP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rPr>
                <w:color w:val="000000"/>
              </w:rPr>
              <w:t xml:space="preserve">Бумага и картон гофрированные, состоящие только из      одного гофрированного слоя, </w:t>
            </w:r>
            <w:proofErr w:type="spellStart"/>
            <w:r w:rsidRPr="001C4F4C">
              <w:rPr>
                <w:color w:val="000000"/>
              </w:rPr>
              <w:t>тыс.кв.м</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p>
          <w:p w:rsidR="005F22BF" w:rsidRPr="001C4F4C" w:rsidRDefault="005F22BF" w:rsidP="008D3807">
            <w:pPr>
              <w:jc w:val="right"/>
              <w:rPr>
                <w:vertAlign w:val="superscript"/>
              </w:rPr>
            </w:pPr>
            <w:r w:rsidRPr="001C4F4C">
              <w:t>…</w:t>
            </w:r>
            <w:r w:rsidRPr="001C4F4C">
              <w:rPr>
                <w:vertAlign w:val="superscript"/>
              </w:rPr>
              <w:t>1)</w:t>
            </w:r>
          </w:p>
        </w:tc>
        <w:tc>
          <w:tcPr>
            <w:tcW w:w="1417" w:type="dxa"/>
            <w:tcBorders>
              <w:top w:val="nil"/>
              <w:left w:val="single" w:sz="4" w:space="0" w:color="auto"/>
              <w:bottom w:val="nil"/>
            </w:tcBorders>
            <w:vAlign w:val="bottom"/>
          </w:tcPr>
          <w:p w:rsidR="005F22BF" w:rsidRPr="001C4F4C" w:rsidRDefault="005F22BF" w:rsidP="008D3807">
            <w:pPr>
              <w:jc w:val="right"/>
              <w:rPr>
                <w:vertAlign w:val="superscript"/>
              </w:rPr>
            </w:pPr>
            <w:r w:rsidRPr="001C4F4C">
              <w:t>…</w:t>
            </w:r>
            <w:r w:rsidRPr="001C4F4C">
              <w:rPr>
                <w:vertAlign w:val="superscript"/>
              </w:rPr>
              <w:t>1)</w:t>
            </w:r>
          </w:p>
        </w:tc>
      </w:tr>
      <w:tr w:rsidR="005F22BF" w:rsidRPr="001C4F4C" w:rsidTr="00CC702E">
        <w:trPr>
          <w:cantSplit/>
          <w:jc w:val="center"/>
        </w:trPr>
        <w:tc>
          <w:tcPr>
            <w:tcW w:w="6256" w:type="dxa"/>
            <w:tcBorders>
              <w:top w:val="nil"/>
              <w:bottom w:val="nil"/>
              <w:right w:val="single" w:sz="4" w:space="0" w:color="auto"/>
            </w:tcBorders>
            <w:vAlign w:val="bottom"/>
          </w:tcPr>
          <w:p w:rsidR="005F22BF" w:rsidRPr="001C4F4C" w:rsidRDefault="005F22BF" w:rsidP="008D3807">
            <w:r w:rsidRPr="001C4F4C">
              <w:rPr>
                <w:b/>
              </w:rPr>
              <w:t>Химическое производство</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p>
        </w:tc>
        <w:tc>
          <w:tcPr>
            <w:tcW w:w="1417" w:type="dxa"/>
            <w:tcBorders>
              <w:top w:val="nil"/>
              <w:left w:val="single" w:sz="4" w:space="0" w:color="auto"/>
              <w:bottom w:val="nil"/>
            </w:tcBorders>
            <w:vAlign w:val="bottom"/>
          </w:tcPr>
          <w:p w:rsidR="005F22BF" w:rsidRPr="001C4F4C" w:rsidRDefault="005F22BF" w:rsidP="008D3807">
            <w:pPr>
              <w:jc w:val="right"/>
            </w:pP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Карбонаты,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rPr>
                <w:vertAlign w:val="superscript"/>
              </w:rPr>
            </w:pPr>
            <w:r w:rsidRPr="001C4F4C">
              <w:t>…</w:t>
            </w:r>
            <w:r w:rsidRPr="001C4F4C">
              <w:rPr>
                <w:vertAlign w:val="superscript"/>
              </w:rPr>
              <w:t>1)</w:t>
            </w:r>
          </w:p>
        </w:tc>
        <w:tc>
          <w:tcPr>
            <w:tcW w:w="1417" w:type="dxa"/>
            <w:tcBorders>
              <w:top w:val="nil"/>
              <w:left w:val="single" w:sz="4" w:space="0" w:color="auto"/>
              <w:bottom w:val="nil"/>
            </w:tcBorders>
            <w:vAlign w:val="bottom"/>
          </w:tcPr>
          <w:p w:rsidR="005F22BF" w:rsidRPr="001C4F4C" w:rsidRDefault="005F22BF" w:rsidP="008D3807">
            <w:pPr>
              <w:jc w:val="right"/>
              <w:rPr>
                <w:vertAlign w:val="superscript"/>
              </w:rPr>
            </w:pPr>
            <w:r w:rsidRPr="001C4F4C">
              <w:t>…</w:t>
            </w:r>
            <w:r w:rsidRPr="001C4F4C">
              <w:rPr>
                <w:vertAlign w:val="superscript"/>
              </w:rPr>
              <w:t>1)</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Материалы лакокрасочные на основе полимеров, тонн</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rPr>
                <w:vertAlign w:val="superscript"/>
              </w:rPr>
            </w:pPr>
            <w:r w:rsidRPr="001C4F4C">
              <w:t>…</w:t>
            </w:r>
            <w:r w:rsidRPr="001C4F4C">
              <w:rPr>
                <w:vertAlign w:val="superscript"/>
              </w:rPr>
              <w:t>1)</w:t>
            </w:r>
          </w:p>
        </w:tc>
        <w:tc>
          <w:tcPr>
            <w:tcW w:w="1417" w:type="dxa"/>
            <w:tcBorders>
              <w:top w:val="nil"/>
              <w:left w:val="single" w:sz="4" w:space="0" w:color="auto"/>
              <w:bottom w:val="nil"/>
            </w:tcBorders>
            <w:vAlign w:val="bottom"/>
          </w:tcPr>
          <w:p w:rsidR="005F22BF" w:rsidRPr="001C4F4C" w:rsidRDefault="005F22BF" w:rsidP="008D3807">
            <w:pPr>
              <w:jc w:val="right"/>
              <w:rPr>
                <w:vertAlign w:val="superscript"/>
              </w:rPr>
            </w:pPr>
            <w:r w:rsidRPr="001C4F4C">
              <w:t>…</w:t>
            </w:r>
            <w:r w:rsidRPr="001C4F4C">
              <w:rPr>
                <w:vertAlign w:val="superscript"/>
              </w:rPr>
              <w:t>1)</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 xml:space="preserve">Косметические изделия, </w:t>
            </w:r>
            <w:proofErr w:type="spellStart"/>
            <w:r w:rsidRPr="001C4F4C">
              <w:t>тыс.штук</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2158,2</w:t>
            </w:r>
          </w:p>
        </w:tc>
        <w:tc>
          <w:tcPr>
            <w:tcW w:w="1417" w:type="dxa"/>
            <w:tcBorders>
              <w:top w:val="nil"/>
              <w:left w:val="single" w:sz="4" w:space="0" w:color="auto"/>
              <w:bottom w:val="nil"/>
            </w:tcBorders>
            <w:vAlign w:val="bottom"/>
          </w:tcPr>
          <w:p w:rsidR="005F22BF" w:rsidRPr="001C4F4C" w:rsidRDefault="005F22BF" w:rsidP="008D3807">
            <w:pPr>
              <w:jc w:val="right"/>
            </w:pPr>
            <w:r w:rsidRPr="001C4F4C">
              <w:t>59,2</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rPr>
                <w:b/>
              </w:rPr>
              <w:t>Производство резиновых и пластмассовых изделий</w:t>
            </w:r>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p>
        </w:tc>
        <w:tc>
          <w:tcPr>
            <w:tcW w:w="1417" w:type="dxa"/>
            <w:tcBorders>
              <w:top w:val="nil"/>
              <w:left w:val="single" w:sz="4" w:space="0" w:color="auto"/>
              <w:bottom w:val="nil"/>
            </w:tcBorders>
            <w:vAlign w:val="bottom"/>
          </w:tcPr>
          <w:p w:rsidR="005F22BF" w:rsidRPr="001C4F4C" w:rsidRDefault="005F22BF" w:rsidP="008D3807">
            <w:pPr>
              <w:jc w:val="right"/>
            </w:pP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 xml:space="preserve">Окна и их коробки, подоконники полимерные,  </w:t>
            </w:r>
          </w:p>
          <w:p w:rsidR="005F22BF" w:rsidRPr="001C4F4C" w:rsidRDefault="005F22BF" w:rsidP="008D3807">
            <w:r w:rsidRPr="001C4F4C">
              <w:t xml:space="preserve"> </w:t>
            </w:r>
            <w:proofErr w:type="spellStart"/>
            <w:r w:rsidRPr="001C4F4C">
              <w:t>тыс.кв.метров</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52,9</w:t>
            </w:r>
          </w:p>
        </w:tc>
        <w:tc>
          <w:tcPr>
            <w:tcW w:w="1417" w:type="dxa"/>
            <w:tcBorders>
              <w:top w:val="nil"/>
              <w:left w:val="single" w:sz="4" w:space="0" w:color="auto"/>
              <w:bottom w:val="nil"/>
            </w:tcBorders>
            <w:vAlign w:val="bottom"/>
          </w:tcPr>
          <w:p w:rsidR="005F22BF" w:rsidRPr="001C4F4C" w:rsidRDefault="005F22BF" w:rsidP="008D3807">
            <w:pPr>
              <w:jc w:val="right"/>
            </w:pPr>
            <w:r w:rsidRPr="001C4F4C">
              <w:t>387,5</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 xml:space="preserve">Двери и их коробки полимерные, </w:t>
            </w:r>
            <w:proofErr w:type="spellStart"/>
            <w:r w:rsidRPr="001C4F4C">
              <w:t>кв.метров</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pPr>
            <w:r w:rsidRPr="001C4F4C">
              <w:t>7477,6</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161,9</w:t>
            </w:r>
          </w:p>
        </w:tc>
      </w:tr>
      <w:tr w:rsidR="005F22BF" w:rsidRPr="001C4F4C" w:rsidTr="00CC702E">
        <w:trPr>
          <w:cantSplit/>
          <w:jc w:val="center"/>
        </w:trPr>
        <w:tc>
          <w:tcPr>
            <w:tcW w:w="9232" w:type="dxa"/>
            <w:gridSpan w:val="3"/>
            <w:tcBorders>
              <w:top w:val="nil"/>
              <w:bottom w:val="nil"/>
            </w:tcBorders>
          </w:tcPr>
          <w:p w:rsidR="005F22BF" w:rsidRPr="001C4F4C" w:rsidRDefault="005F22BF" w:rsidP="008D3807">
            <w:r w:rsidRPr="001C4F4C">
              <w:rPr>
                <w:b/>
              </w:rPr>
              <w:t>Производство прочих неметаллических минеральных продуктов</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 xml:space="preserve">Кирпич керамический </w:t>
            </w:r>
            <w:proofErr w:type="spellStart"/>
            <w:r w:rsidRPr="001C4F4C">
              <w:t>неогнеупорный</w:t>
            </w:r>
            <w:proofErr w:type="spellEnd"/>
            <w:r w:rsidRPr="001C4F4C">
              <w:t xml:space="preserve"> строительный, </w:t>
            </w:r>
          </w:p>
          <w:p w:rsidR="005F22BF" w:rsidRPr="001C4F4C" w:rsidRDefault="005F22BF" w:rsidP="008D3807">
            <w:r w:rsidRPr="001C4F4C">
              <w:t xml:space="preserve"> </w:t>
            </w:r>
            <w:proofErr w:type="spellStart"/>
            <w:r w:rsidRPr="001C4F4C">
              <w:t>млн.усл.кирпичей</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rPr>
                <w:vertAlign w:val="superscript"/>
              </w:rPr>
            </w:pPr>
            <w:r w:rsidRPr="001C4F4C">
              <w:t>…</w:t>
            </w:r>
            <w:r w:rsidRPr="001C4F4C">
              <w:rPr>
                <w:vertAlign w:val="superscript"/>
              </w:rPr>
              <w:t>1)</w:t>
            </w:r>
          </w:p>
        </w:tc>
        <w:tc>
          <w:tcPr>
            <w:tcW w:w="1417" w:type="dxa"/>
            <w:tcBorders>
              <w:top w:val="nil"/>
              <w:left w:val="single" w:sz="4" w:space="0" w:color="auto"/>
              <w:bottom w:val="nil"/>
            </w:tcBorders>
            <w:vAlign w:val="bottom"/>
          </w:tcPr>
          <w:p w:rsidR="005F22BF" w:rsidRPr="001C4F4C" w:rsidRDefault="005F22BF" w:rsidP="008D3807">
            <w:pPr>
              <w:jc w:val="right"/>
              <w:rPr>
                <w:vertAlign w:val="superscript"/>
              </w:rPr>
            </w:pPr>
            <w:r w:rsidRPr="001C4F4C">
              <w:t>…</w:t>
            </w:r>
            <w:r w:rsidRPr="001C4F4C">
              <w:rPr>
                <w:vertAlign w:val="superscript"/>
              </w:rPr>
              <w:t>1)</w:t>
            </w:r>
          </w:p>
        </w:tc>
      </w:tr>
      <w:tr w:rsidR="005F22BF" w:rsidRPr="001C4F4C" w:rsidTr="00CC702E">
        <w:trPr>
          <w:cantSplit/>
          <w:jc w:val="center"/>
        </w:trPr>
        <w:tc>
          <w:tcPr>
            <w:tcW w:w="6256" w:type="dxa"/>
            <w:tcBorders>
              <w:top w:val="nil"/>
              <w:bottom w:val="nil"/>
              <w:right w:val="single" w:sz="4" w:space="0" w:color="auto"/>
            </w:tcBorders>
          </w:tcPr>
          <w:p w:rsidR="005F22BF" w:rsidRPr="001C4F4C" w:rsidRDefault="005F22BF" w:rsidP="008D3807">
            <w:r w:rsidRPr="001C4F4C">
              <w:t xml:space="preserve">Растворы строительные, </w:t>
            </w:r>
            <w:proofErr w:type="spellStart"/>
            <w:r w:rsidRPr="001C4F4C">
              <w:t>тыс.куб.метров</w:t>
            </w:r>
            <w:proofErr w:type="spellEnd"/>
          </w:p>
        </w:tc>
        <w:tc>
          <w:tcPr>
            <w:tcW w:w="1559" w:type="dxa"/>
            <w:tcBorders>
              <w:top w:val="nil"/>
              <w:left w:val="single" w:sz="4" w:space="0" w:color="auto"/>
              <w:bottom w:val="nil"/>
              <w:right w:val="single" w:sz="4" w:space="0" w:color="auto"/>
            </w:tcBorders>
            <w:vAlign w:val="bottom"/>
          </w:tcPr>
          <w:p w:rsidR="005F22BF" w:rsidRPr="001C4F4C" w:rsidRDefault="005F22BF" w:rsidP="008D3807">
            <w:pPr>
              <w:jc w:val="right"/>
              <w:rPr>
                <w:vertAlign w:val="superscript"/>
              </w:rPr>
            </w:pPr>
            <w:r w:rsidRPr="001C4F4C">
              <w:t>…</w:t>
            </w:r>
            <w:r w:rsidRPr="001C4F4C">
              <w:rPr>
                <w:vertAlign w:val="superscript"/>
              </w:rPr>
              <w:t>1)</w:t>
            </w:r>
          </w:p>
        </w:tc>
        <w:tc>
          <w:tcPr>
            <w:tcW w:w="1417" w:type="dxa"/>
            <w:tcBorders>
              <w:top w:val="nil"/>
              <w:left w:val="single" w:sz="4" w:space="0" w:color="auto"/>
              <w:bottom w:val="nil"/>
            </w:tcBorders>
            <w:vAlign w:val="bottom"/>
          </w:tcPr>
          <w:p w:rsidR="005F22BF" w:rsidRPr="001C4F4C" w:rsidRDefault="005F22BF" w:rsidP="008D3807">
            <w:pPr>
              <w:jc w:val="right"/>
              <w:rPr>
                <w:vertAlign w:val="superscript"/>
              </w:rPr>
            </w:pPr>
            <w:r w:rsidRPr="001C4F4C">
              <w:t>…</w:t>
            </w:r>
            <w:r w:rsidRPr="001C4F4C">
              <w:rPr>
                <w:vertAlign w:val="superscript"/>
              </w:rPr>
              <w:t>1)</w:t>
            </w:r>
          </w:p>
        </w:tc>
      </w:tr>
      <w:tr w:rsidR="005F22BF" w:rsidRPr="001C4F4C" w:rsidTr="00CC702E">
        <w:trPr>
          <w:cantSplit/>
          <w:jc w:val="center"/>
        </w:trPr>
        <w:tc>
          <w:tcPr>
            <w:tcW w:w="9232" w:type="dxa"/>
            <w:gridSpan w:val="3"/>
            <w:tcBorders>
              <w:top w:val="nil"/>
              <w:bottom w:val="nil"/>
            </w:tcBorders>
          </w:tcPr>
          <w:p w:rsidR="005F22BF" w:rsidRPr="001C4F4C" w:rsidRDefault="005F22BF" w:rsidP="00CC702E">
            <w:r w:rsidRPr="001C4F4C">
              <w:rPr>
                <w:b/>
              </w:rPr>
              <w:t>Производство, передача и распределение электроэнергии, газа, пара и горячей воды</w:t>
            </w:r>
          </w:p>
        </w:tc>
      </w:tr>
      <w:tr w:rsidR="005F22BF" w:rsidRPr="001C4F4C" w:rsidTr="00CC702E">
        <w:trPr>
          <w:cantSplit/>
          <w:trHeight w:val="63"/>
          <w:jc w:val="center"/>
        </w:trPr>
        <w:tc>
          <w:tcPr>
            <w:tcW w:w="6256" w:type="dxa"/>
            <w:tcBorders>
              <w:top w:val="nil"/>
              <w:bottom w:val="nil"/>
              <w:right w:val="single" w:sz="4" w:space="0" w:color="auto"/>
            </w:tcBorders>
          </w:tcPr>
          <w:p w:rsidR="005F22BF" w:rsidRPr="001C4F4C" w:rsidRDefault="005F22BF" w:rsidP="00D1325F">
            <w:r w:rsidRPr="001C4F4C">
              <w:t>Электроэнергия, Гигаватт-час</w:t>
            </w:r>
          </w:p>
        </w:tc>
        <w:tc>
          <w:tcPr>
            <w:tcW w:w="1559" w:type="dxa"/>
            <w:tcBorders>
              <w:top w:val="nil"/>
              <w:left w:val="single" w:sz="4" w:space="0" w:color="auto"/>
              <w:bottom w:val="nil"/>
              <w:right w:val="single" w:sz="4" w:space="0" w:color="auto"/>
            </w:tcBorders>
            <w:vAlign w:val="bottom"/>
          </w:tcPr>
          <w:p w:rsidR="005F22BF" w:rsidRPr="001C4F4C" w:rsidRDefault="005F22BF" w:rsidP="008857AB">
            <w:pPr>
              <w:jc w:val="right"/>
            </w:pPr>
            <w:r w:rsidRPr="001C4F4C">
              <w:t>1466,</w:t>
            </w:r>
            <w:r w:rsidR="008857AB" w:rsidRPr="001C4F4C">
              <w:t>0</w:t>
            </w:r>
          </w:p>
        </w:tc>
        <w:tc>
          <w:tcPr>
            <w:tcW w:w="1417" w:type="dxa"/>
            <w:tcBorders>
              <w:top w:val="nil"/>
              <w:left w:val="single" w:sz="4" w:space="0" w:color="auto"/>
              <w:bottom w:val="nil"/>
            </w:tcBorders>
            <w:vAlign w:val="bottom"/>
          </w:tcPr>
          <w:p w:rsidR="005F22BF" w:rsidRPr="001C4F4C" w:rsidRDefault="005F22BF" w:rsidP="008D3807">
            <w:pPr>
              <w:jc w:val="right"/>
            </w:pPr>
            <w:r w:rsidRPr="001C4F4C">
              <w:t>130,1</w:t>
            </w:r>
          </w:p>
        </w:tc>
      </w:tr>
      <w:tr w:rsidR="005F22BF" w:rsidRPr="001C4F4C" w:rsidTr="00CC702E">
        <w:trPr>
          <w:cantSplit/>
          <w:jc w:val="center"/>
        </w:trPr>
        <w:tc>
          <w:tcPr>
            <w:tcW w:w="6256" w:type="dxa"/>
            <w:tcBorders>
              <w:top w:val="nil"/>
              <w:bottom w:val="nil"/>
              <w:right w:val="single" w:sz="4" w:space="0" w:color="auto"/>
            </w:tcBorders>
            <w:shd w:val="clear" w:color="auto" w:fill="auto"/>
          </w:tcPr>
          <w:p w:rsidR="005F22BF" w:rsidRPr="001C4F4C" w:rsidRDefault="005F22BF" w:rsidP="008D3807">
            <w:pPr>
              <w:ind w:left="459"/>
            </w:pPr>
            <w:r w:rsidRPr="001C4F4C">
              <w:t>Электроэнергия, произведенная тепловыми</w:t>
            </w:r>
          </w:p>
          <w:p w:rsidR="005F22BF" w:rsidRPr="001C4F4C" w:rsidRDefault="005F22BF" w:rsidP="00D1325F">
            <w:pPr>
              <w:ind w:left="459"/>
            </w:pPr>
            <w:proofErr w:type="gramStart"/>
            <w:r w:rsidRPr="001C4F4C">
              <w:t>электростанциями</w:t>
            </w:r>
            <w:proofErr w:type="gramEnd"/>
            <w:r w:rsidRPr="001C4F4C">
              <w:t>, Гигаватт-час</w:t>
            </w:r>
          </w:p>
        </w:tc>
        <w:tc>
          <w:tcPr>
            <w:tcW w:w="1559" w:type="dxa"/>
            <w:tcBorders>
              <w:top w:val="nil"/>
              <w:left w:val="single" w:sz="4" w:space="0" w:color="auto"/>
              <w:bottom w:val="nil"/>
              <w:right w:val="single" w:sz="4" w:space="0" w:color="auto"/>
            </w:tcBorders>
            <w:shd w:val="clear" w:color="auto" w:fill="auto"/>
            <w:vAlign w:val="bottom"/>
          </w:tcPr>
          <w:p w:rsidR="005F22BF" w:rsidRPr="001C4F4C" w:rsidRDefault="005F22BF" w:rsidP="008D3807">
            <w:pPr>
              <w:jc w:val="right"/>
            </w:pPr>
            <w:r w:rsidRPr="001C4F4C">
              <w:t>1025,4</w:t>
            </w:r>
          </w:p>
        </w:tc>
        <w:tc>
          <w:tcPr>
            <w:tcW w:w="1417" w:type="dxa"/>
            <w:tcBorders>
              <w:top w:val="nil"/>
              <w:left w:val="single" w:sz="4" w:space="0" w:color="auto"/>
              <w:bottom w:val="nil"/>
            </w:tcBorders>
            <w:shd w:val="clear" w:color="auto" w:fill="auto"/>
            <w:vAlign w:val="bottom"/>
          </w:tcPr>
          <w:p w:rsidR="005F22BF" w:rsidRPr="001C4F4C" w:rsidRDefault="005F22BF" w:rsidP="008D3807">
            <w:pPr>
              <w:jc w:val="right"/>
            </w:pPr>
            <w:r w:rsidRPr="001C4F4C">
              <w:t>110,4</w:t>
            </w:r>
          </w:p>
        </w:tc>
      </w:tr>
      <w:tr w:rsidR="005F22BF" w:rsidRPr="001C4F4C" w:rsidTr="00CC702E">
        <w:trPr>
          <w:cantSplit/>
          <w:jc w:val="center"/>
        </w:trPr>
        <w:tc>
          <w:tcPr>
            <w:tcW w:w="6256" w:type="dxa"/>
            <w:tcBorders>
              <w:top w:val="nil"/>
              <w:bottom w:val="nil"/>
              <w:right w:val="single" w:sz="4" w:space="0" w:color="auto"/>
            </w:tcBorders>
            <w:shd w:val="clear" w:color="auto" w:fill="auto"/>
          </w:tcPr>
          <w:p w:rsidR="005F22BF" w:rsidRPr="001C4F4C" w:rsidRDefault="005F22BF" w:rsidP="008D3807">
            <w:pPr>
              <w:ind w:left="459"/>
            </w:pPr>
            <w:r w:rsidRPr="001C4F4C">
              <w:t xml:space="preserve">Электроэнергия, произведенная нетиповыми </w:t>
            </w:r>
          </w:p>
          <w:p w:rsidR="005F22BF" w:rsidRPr="001C4F4C" w:rsidRDefault="005F22BF" w:rsidP="008D3807">
            <w:pPr>
              <w:ind w:left="459"/>
            </w:pPr>
            <w:proofErr w:type="gramStart"/>
            <w:r w:rsidRPr="001C4F4C">
              <w:t>электростанциями</w:t>
            </w:r>
            <w:proofErr w:type="gramEnd"/>
            <w:r w:rsidRPr="001C4F4C">
              <w:t>, Гигаватт-час</w:t>
            </w:r>
          </w:p>
        </w:tc>
        <w:tc>
          <w:tcPr>
            <w:tcW w:w="1559" w:type="dxa"/>
            <w:tcBorders>
              <w:top w:val="nil"/>
              <w:left w:val="single" w:sz="4" w:space="0" w:color="auto"/>
              <w:bottom w:val="nil"/>
              <w:right w:val="single" w:sz="4" w:space="0" w:color="auto"/>
            </w:tcBorders>
            <w:shd w:val="clear" w:color="auto" w:fill="auto"/>
            <w:vAlign w:val="bottom"/>
          </w:tcPr>
          <w:p w:rsidR="005F22BF" w:rsidRPr="001C4F4C" w:rsidRDefault="005F22BF" w:rsidP="008D3807">
            <w:pPr>
              <w:jc w:val="right"/>
            </w:pPr>
            <w:r w:rsidRPr="001C4F4C">
              <w:t>440,6</w:t>
            </w:r>
          </w:p>
        </w:tc>
        <w:tc>
          <w:tcPr>
            <w:tcW w:w="1417" w:type="dxa"/>
            <w:tcBorders>
              <w:top w:val="nil"/>
              <w:left w:val="single" w:sz="4" w:space="0" w:color="auto"/>
              <w:bottom w:val="nil"/>
            </w:tcBorders>
            <w:shd w:val="clear" w:color="auto" w:fill="auto"/>
            <w:vAlign w:val="bottom"/>
          </w:tcPr>
          <w:p w:rsidR="005F22BF" w:rsidRPr="001C4F4C" w:rsidRDefault="005F22BF" w:rsidP="008D3807">
            <w:pPr>
              <w:jc w:val="right"/>
            </w:pPr>
            <w:r w:rsidRPr="001C4F4C">
              <w:t>222,7</w:t>
            </w:r>
          </w:p>
        </w:tc>
      </w:tr>
      <w:tr w:rsidR="005F22BF" w:rsidRPr="001C4F4C" w:rsidTr="00CC702E">
        <w:trPr>
          <w:cantSplit/>
          <w:jc w:val="center"/>
        </w:trPr>
        <w:tc>
          <w:tcPr>
            <w:tcW w:w="6256" w:type="dxa"/>
            <w:tcBorders>
              <w:top w:val="nil"/>
              <w:bottom w:val="single" w:sz="4" w:space="0" w:color="auto"/>
              <w:right w:val="single" w:sz="4" w:space="0" w:color="auto"/>
            </w:tcBorders>
          </w:tcPr>
          <w:p w:rsidR="005F22BF" w:rsidRPr="001C4F4C" w:rsidRDefault="005F22BF" w:rsidP="008D3807">
            <w:r w:rsidRPr="001C4F4C">
              <w:t xml:space="preserve">Тепловая электроэнергия, Тысяча </w:t>
            </w:r>
            <w:proofErr w:type="spellStart"/>
            <w:r w:rsidRPr="001C4F4C">
              <w:t>гигакалорий</w:t>
            </w:r>
            <w:proofErr w:type="spellEnd"/>
            <w:r w:rsidRPr="001C4F4C">
              <w:t xml:space="preserve">                                                        </w:t>
            </w:r>
          </w:p>
        </w:tc>
        <w:tc>
          <w:tcPr>
            <w:tcW w:w="1559" w:type="dxa"/>
            <w:tcBorders>
              <w:top w:val="nil"/>
              <w:left w:val="single" w:sz="4" w:space="0" w:color="auto"/>
              <w:bottom w:val="single" w:sz="4" w:space="0" w:color="auto"/>
              <w:right w:val="single" w:sz="4" w:space="0" w:color="auto"/>
            </w:tcBorders>
            <w:vAlign w:val="bottom"/>
          </w:tcPr>
          <w:p w:rsidR="005F22BF" w:rsidRPr="001C4F4C" w:rsidRDefault="005F22BF" w:rsidP="008D3807">
            <w:pPr>
              <w:jc w:val="right"/>
            </w:pPr>
            <w:r w:rsidRPr="001C4F4C">
              <w:t>3594,4</w:t>
            </w:r>
          </w:p>
        </w:tc>
        <w:tc>
          <w:tcPr>
            <w:tcW w:w="1417" w:type="dxa"/>
            <w:tcBorders>
              <w:top w:val="nil"/>
              <w:left w:val="single" w:sz="4" w:space="0" w:color="auto"/>
              <w:bottom w:val="single" w:sz="4" w:space="0" w:color="auto"/>
            </w:tcBorders>
            <w:vAlign w:val="bottom"/>
          </w:tcPr>
          <w:p w:rsidR="005F22BF" w:rsidRPr="001C4F4C" w:rsidRDefault="005F22BF" w:rsidP="008D3807">
            <w:pPr>
              <w:jc w:val="right"/>
            </w:pPr>
            <w:r w:rsidRPr="001C4F4C">
              <w:t>113,0</w:t>
            </w:r>
          </w:p>
        </w:tc>
      </w:tr>
      <w:tr w:rsidR="005F22BF" w:rsidRPr="001C4F4C" w:rsidTr="00CC702E">
        <w:trPr>
          <w:cantSplit/>
          <w:jc w:val="center"/>
        </w:trPr>
        <w:tc>
          <w:tcPr>
            <w:tcW w:w="9232" w:type="dxa"/>
            <w:gridSpan w:val="3"/>
            <w:tcBorders>
              <w:top w:val="single" w:sz="4" w:space="0" w:color="auto"/>
              <w:bottom w:val="double" w:sz="4" w:space="0" w:color="auto"/>
            </w:tcBorders>
          </w:tcPr>
          <w:p w:rsidR="005F22BF" w:rsidRPr="001C4F4C" w:rsidRDefault="005F22BF" w:rsidP="000A5D4B">
            <w:pPr>
              <w:jc w:val="both"/>
              <w:rPr>
                <w:sz w:val="20"/>
                <w:szCs w:val="20"/>
              </w:rPr>
            </w:pPr>
            <w:r w:rsidRPr="001C4F4C">
              <w:rPr>
                <w:i/>
                <w:sz w:val="20"/>
                <w:szCs w:val="20"/>
                <w:vertAlign w:val="superscript"/>
              </w:rPr>
              <w:t xml:space="preserve">1) </w:t>
            </w:r>
            <w:r w:rsidR="000A5D4B" w:rsidRPr="001C4F4C">
              <w:rPr>
                <w:i/>
                <w:sz w:val="20"/>
                <w:szCs w:val="20"/>
              </w:rPr>
              <w:t>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r w:rsidRPr="001C4F4C">
              <w:rPr>
                <w:i/>
                <w:sz w:val="20"/>
                <w:szCs w:val="20"/>
              </w:rPr>
              <w:t>.</w:t>
            </w:r>
          </w:p>
        </w:tc>
      </w:tr>
    </w:tbl>
    <w:p w:rsidR="005F22BF" w:rsidRPr="001C4F4C" w:rsidRDefault="005F22BF" w:rsidP="005F22BF">
      <w:pPr>
        <w:spacing w:after="60" w:line="216" w:lineRule="auto"/>
        <w:rPr>
          <w:sz w:val="20"/>
          <w:szCs w:val="20"/>
        </w:rPr>
      </w:pPr>
    </w:p>
    <w:p w:rsidR="00B50693" w:rsidRPr="001C4F4C" w:rsidRDefault="00591A5C" w:rsidP="00975BF8">
      <w:pPr>
        <w:pStyle w:val="1"/>
        <w:rPr>
          <w:sz w:val="28"/>
          <w:szCs w:val="28"/>
          <w:lang w:val="ru-RU"/>
        </w:rPr>
      </w:pPr>
      <w:r w:rsidRPr="001C4F4C">
        <w:rPr>
          <w:caps/>
          <w:color w:val="000000"/>
          <w:lang w:val="ru-RU"/>
        </w:rPr>
        <w:br w:type="page"/>
      </w:r>
      <w:bookmarkStart w:id="6" w:name="_Toc441479179"/>
      <w:r w:rsidR="00B50693" w:rsidRPr="001C4F4C">
        <w:rPr>
          <w:sz w:val="28"/>
          <w:szCs w:val="28"/>
          <w:lang w:val="ru-RU"/>
        </w:rPr>
        <w:lastRenderedPageBreak/>
        <w:t>СЕЛЬСКОЕ ХОЗЯЙСТВО</w:t>
      </w:r>
      <w:bookmarkEnd w:id="6"/>
    </w:p>
    <w:p w:rsidR="00A2536E" w:rsidRPr="001C4F4C" w:rsidRDefault="00A2536E" w:rsidP="00B50693">
      <w:pPr>
        <w:pStyle w:val="ac"/>
        <w:spacing w:line="264" w:lineRule="auto"/>
        <w:outlineLvl w:val="0"/>
        <w:rPr>
          <w:kern w:val="2"/>
          <w:sz w:val="16"/>
          <w:szCs w:val="16"/>
        </w:rPr>
      </w:pPr>
    </w:p>
    <w:p w:rsidR="00585C79" w:rsidRPr="001C4F4C" w:rsidRDefault="00585C79" w:rsidP="00585C79">
      <w:pPr>
        <w:ind w:firstLine="720"/>
        <w:jc w:val="both"/>
        <w:rPr>
          <w:color w:val="000000"/>
          <w:kern w:val="28"/>
          <w:sz w:val="28"/>
          <w:szCs w:val="28"/>
        </w:rPr>
      </w:pPr>
      <w:r w:rsidRPr="001C4F4C">
        <w:rPr>
          <w:b/>
          <w:sz w:val="28"/>
          <w:szCs w:val="28"/>
        </w:rPr>
        <w:t>Сельское хозяйство</w:t>
      </w:r>
      <w:r w:rsidRPr="001C4F4C">
        <w:rPr>
          <w:sz w:val="28"/>
          <w:szCs w:val="28"/>
        </w:rPr>
        <w:t>.</w:t>
      </w:r>
      <w:r w:rsidRPr="001C4F4C">
        <w:rPr>
          <w:color w:val="FF0000"/>
          <w:szCs w:val="28"/>
        </w:rPr>
        <w:t xml:space="preserve"> </w:t>
      </w:r>
      <w:r w:rsidRPr="001C4F4C">
        <w:rPr>
          <w:color w:val="000000"/>
          <w:kern w:val="28"/>
          <w:sz w:val="28"/>
          <w:szCs w:val="28"/>
        </w:rPr>
        <w:t>Объем производства продукции сельского хозяйства всех сельхозпроизводителей (</w:t>
      </w:r>
      <w:proofErr w:type="spellStart"/>
      <w:r w:rsidRPr="001C4F4C">
        <w:rPr>
          <w:color w:val="000000"/>
          <w:kern w:val="28"/>
          <w:sz w:val="28"/>
          <w:szCs w:val="28"/>
        </w:rPr>
        <w:t>сельхозорганизации</w:t>
      </w:r>
      <w:proofErr w:type="spellEnd"/>
      <w:r w:rsidRPr="001C4F4C">
        <w:rPr>
          <w:color w:val="000000"/>
          <w:kern w:val="28"/>
          <w:sz w:val="28"/>
          <w:szCs w:val="28"/>
        </w:rPr>
        <w:t>, крестьянские (фермерские) хозяйства, хозяйства населения) в 2015г.</w:t>
      </w:r>
      <w:r w:rsidR="00A61DF0" w:rsidRPr="001C4F4C">
        <w:rPr>
          <w:color w:val="000000"/>
          <w:kern w:val="28"/>
          <w:sz w:val="28"/>
          <w:szCs w:val="28"/>
        </w:rPr>
        <w:t>,</w:t>
      </w:r>
      <w:r w:rsidRPr="001C4F4C">
        <w:rPr>
          <w:color w:val="000000"/>
          <w:kern w:val="28"/>
          <w:sz w:val="28"/>
          <w:szCs w:val="28"/>
        </w:rPr>
        <w:t xml:space="preserve"> в действующих ценах, по предварительной оценке, составил </w:t>
      </w:r>
      <w:r w:rsidRPr="001C4F4C">
        <w:rPr>
          <w:kern w:val="28"/>
          <w:sz w:val="28"/>
          <w:szCs w:val="28"/>
        </w:rPr>
        <w:t xml:space="preserve">61832,4 </w:t>
      </w:r>
      <w:r w:rsidRPr="001C4F4C">
        <w:rPr>
          <w:color w:val="000000"/>
          <w:kern w:val="28"/>
          <w:sz w:val="28"/>
          <w:szCs w:val="28"/>
        </w:rPr>
        <w:t>млн.рублей</w:t>
      </w:r>
    </w:p>
    <w:p w:rsidR="00585C79" w:rsidRPr="001C4F4C" w:rsidRDefault="00585C79" w:rsidP="00585C79">
      <w:pPr>
        <w:ind w:firstLine="720"/>
        <w:jc w:val="both"/>
        <w:rPr>
          <w:color w:val="000000"/>
          <w:kern w:val="28"/>
          <w:sz w:val="28"/>
          <w:szCs w:val="28"/>
        </w:rPr>
      </w:pPr>
    </w:p>
    <w:p w:rsidR="00585C79" w:rsidRPr="001C4F4C" w:rsidRDefault="00585C79" w:rsidP="00585C79">
      <w:pPr>
        <w:jc w:val="right"/>
        <w:rPr>
          <w:b/>
          <w:color w:val="000000"/>
          <w:kern w:val="28"/>
          <w:sz w:val="22"/>
          <w:szCs w:val="22"/>
          <w:highlight w:val="yellow"/>
        </w:rPr>
      </w:pPr>
    </w:p>
    <w:p w:rsidR="00585C79" w:rsidRPr="001C4F4C" w:rsidRDefault="00585C79" w:rsidP="00585C79">
      <w:pPr>
        <w:jc w:val="center"/>
        <w:rPr>
          <w:b/>
          <w:kern w:val="28"/>
          <w:sz w:val="28"/>
          <w:szCs w:val="28"/>
        </w:rPr>
      </w:pPr>
      <w:r w:rsidRPr="001C4F4C">
        <w:rPr>
          <w:b/>
          <w:kern w:val="28"/>
          <w:sz w:val="28"/>
          <w:szCs w:val="28"/>
        </w:rPr>
        <w:t>Индексы производства продукции сельского хозяйства</w:t>
      </w:r>
    </w:p>
    <w:p w:rsidR="00585C79" w:rsidRPr="001C4F4C" w:rsidRDefault="00585C79" w:rsidP="00585C79">
      <w:pPr>
        <w:jc w:val="right"/>
        <w:rPr>
          <w:b/>
          <w:kern w:val="28"/>
          <w:sz w:val="28"/>
          <w:szCs w:val="28"/>
        </w:rPr>
      </w:pPr>
      <w:r w:rsidRPr="001C4F4C">
        <w:rPr>
          <w:color w:val="000000"/>
          <w:kern w:val="2"/>
        </w:rPr>
        <w:t>Таблица 1</w:t>
      </w:r>
    </w:p>
    <w:p w:rsidR="00585C79" w:rsidRPr="001C4F4C" w:rsidRDefault="00585C79" w:rsidP="00585C79">
      <w:pPr>
        <w:jc w:val="right"/>
        <w:rPr>
          <w:kern w:val="28"/>
        </w:rPr>
      </w:pPr>
      <w:r w:rsidRPr="001C4F4C">
        <w:rPr>
          <w:kern w:val="28"/>
        </w:rPr>
        <w:t>(</w:t>
      </w:r>
      <w:proofErr w:type="gramStart"/>
      <w:r w:rsidRPr="001C4F4C">
        <w:rPr>
          <w:kern w:val="28"/>
        </w:rPr>
        <w:t>в</w:t>
      </w:r>
      <w:proofErr w:type="gramEnd"/>
      <w:r w:rsidRPr="001C4F4C">
        <w:rPr>
          <w:kern w:val="28"/>
        </w:rPr>
        <w:t xml:space="preserve"> сопоставимых ценах предыдущего года; в процентах)</w:t>
      </w:r>
    </w:p>
    <w:p w:rsidR="00585C79" w:rsidRPr="001C4F4C" w:rsidRDefault="00585C79" w:rsidP="00585C79">
      <w:pPr>
        <w:jc w:val="right"/>
        <w:rPr>
          <w:kern w:val="28"/>
        </w:rPr>
      </w:pPr>
    </w:p>
    <w:tbl>
      <w:tblPr>
        <w:tblStyle w:val="af8"/>
        <w:tblW w:w="0" w:type="auto"/>
        <w:tblLook w:val="04A0" w:firstRow="1" w:lastRow="0" w:firstColumn="1" w:lastColumn="0" w:noHBand="0" w:noVBand="1"/>
      </w:tblPr>
      <w:tblGrid>
        <w:gridCol w:w="3115"/>
        <w:gridCol w:w="3115"/>
        <w:gridCol w:w="3115"/>
      </w:tblGrid>
      <w:tr w:rsidR="00585C79" w:rsidRPr="001C4F4C" w:rsidTr="00585C79">
        <w:tc>
          <w:tcPr>
            <w:tcW w:w="3115" w:type="dxa"/>
            <w:tcBorders>
              <w:top w:val="double" w:sz="4" w:space="0" w:color="auto"/>
              <w:left w:val="double" w:sz="4" w:space="0" w:color="auto"/>
              <w:bottom w:val="double" w:sz="4" w:space="0" w:color="auto"/>
            </w:tcBorders>
          </w:tcPr>
          <w:p w:rsidR="00585C79" w:rsidRPr="001C4F4C" w:rsidRDefault="00585C79" w:rsidP="00585C79">
            <w:pPr>
              <w:jc w:val="center"/>
              <w:rPr>
                <w:i/>
                <w:kern w:val="28"/>
              </w:rPr>
            </w:pPr>
          </w:p>
        </w:tc>
        <w:tc>
          <w:tcPr>
            <w:tcW w:w="3115" w:type="dxa"/>
            <w:tcBorders>
              <w:top w:val="double" w:sz="4" w:space="0" w:color="auto"/>
              <w:bottom w:val="double" w:sz="4" w:space="0" w:color="auto"/>
              <w:right w:val="single" w:sz="4" w:space="0" w:color="auto"/>
            </w:tcBorders>
            <w:vAlign w:val="center"/>
          </w:tcPr>
          <w:p w:rsidR="00585C79" w:rsidRPr="001C4F4C" w:rsidRDefault="00585C79" w:rsidP="00585C79">
            <w:pPr>
              <w:jc w:val="center"/>
              <w:rPr>
                <w:i/>
                <w:kern w:val="28"/>
              </w:rPr>
            </w:pPr>
            <w:r w:rsidRPr="001C4F4C">
              <w:rPr>
                <w:i/>
                <w:kern w:val="28"/>
              </w:rPr>
              <w:t xml:space="preserve">К соответствующему </w:t>
            </w:r>
          </w:p>
          <w:p w:rsidR="00585C79" w:rsidRPr="001C4F4C" w:rsidRDefault="00585C79" w:rsidP="00585C79">
            <w:pPr>
              <w:jc w:val="center"/>
              <w:rPr>
                <w:i/>
                <w:kern w:val="28"/>
              </w:rPr>
            </w:pPr>
            <w:proofErr w:type="gramStart"/>
            <w:r w:rsidRPr="001C4F4C">
              <w:rPr>
                <w:i/>
                <w:kern w:val="28"/>
              </w:rPr>
              <w:t>периоду</w:t>
            </w:r>
            <w:proofErr w:type="gramEnd"/>
            <w:r w:rsidRPr="001C4F4C">
              <w:rPr>
                <w:i/>
                <w:kern w:val="28"/>
              </w:rPr>
              <w:t xml:space="preserve"> прошлого года</w:t>
            </w:r>
          </w:p>
        </w:tc>
        <w:tc>
          <w:tcPr>
            <w:tcW w:w="3115" w:type="dxa"/>
            <w:tcBorders>
              <w:top w:val="double" w:sz="4" w:space="0" w:color="auto"/>
              <w:left w:val="single" w:sz="4" w:space="0" w:color="auto"/>
              <w:bottom w:val="double" w:sz="4" w:space="0" w:color="auto"/>
              <w:right w:val="double" w:sz="4" w:space="0" w:color="auto"/>
            </w:tcBorders>
            <w:vAlign w:val="center"/>
          </w:tcPr>
          <w:p w:rsidR="00585C79" w:rsidRPr="001C4F4C" w:rsidRDefault="00585C79" w:rsidP="00585C79">
            <w:pPr>
              <w:jc w:val="center"/>
              <w:rPr>
                <w:i/>
                <w:kern w:val="28"/>
              </w:rPr>
            </w:pPr>
            <w:r w:rsidRPr="001C4F4C">
              <w:rPr>
                <w:i/>
                <w:kern w:val="28"/>
              </w:rPr>
              <w:t>К предыдущему месяцу</w:t>
            </w:r>
          </w:p>
        </w:tc>
      </w:tr>
      <w:tr w:rsidR="00585C79" w:rsidRPr="001C4F4C" w:rsidTr="00585C79">
        <w:tc>
          <w:tcPr>
            <w:tcW w:w="3115" w:type="dxa"/>
            <w:tcBorders>
              <w:top w:val="double" w:sz="4" w:space="0" w:color="auto"/>
              <w:left w:val="double" w:sz="4" w:space="0" w:color="auto"/>
              <w:bottom w:val="nil"/>
            </w:tcBorders>
          </w:tcPr>
          <w:p w:rsidR="00585C79" w:rsidRPr="001C4F4C" w:rsidRDefault="00585C79" w:rsidP="00585C79">
            <w:pPr>
              <w:rPr>
                <w:kern w:val="28"/>
              </w:rPr>
            </w:pPr>
            <w:r w:rsidRPr="001C4F4C">
              <w:rPr>
                <w:kern w:val="28"/>
              </w:rPr>
              <w:t>Январь</w:t>
            </w:r>
          </w:p>
        </w:tc>
        <w:tc>
          <w:tcPr>
            <w:tcW w:w="3115" w:type="dxa"/>
            <w:tcBorders>
              <w:top w:val="double" w:sz="4" w:space="0" w:color="auto"/>
              <w:bottom w:val="nil"/>
            </w:tcBorders>
          </w:tcPr>
          <w:p w:rsidR="00585C79" w:rsidRPr="001C4F4C" w:rsidRDefault="00585C79" w:rsidP="00585C79">
            <w:pPr>
              <w:jc w:val="center"/>
              <w:rPr>
                <w:kern w:val="28"/>
              </w:rPr>
            </w:pPr>
            <w:r w:rsidRPr="001C4F4C">
              <w:rPr>
                <w:kern w:val="28"/>
              </w:rPr>
              <w:t>88,0</w:t>
            </w:r>
          </w:p>
        </w:tc>
        <w:tc>
          <w:tcPr>
            <w:tcW w:w="3115" w:type="dxa"/>
            <w:tcBorders>
              <w:top w:val="double" w:sz="4" w:space="0" w:color="auto"/>
              <w:bottom w:val="nil"/>
              <w:right w:val="double" w:sz="4" w:space="0" w:color="auto"/>
            </w:tcBorders>
          </w:tcPr>
          <w:p w:rsidR="00585C79" w:rsidRPr="001C4F4C" w:rsidRDefault="00585C79" w:rsidP="00585C79">
            <w:pPr>
              <w:jc w:val="center"/>
              <w:rPr>
                <w:kern w:val="28"/>
              </w:rPr>
            </w:pPr>
            <w:r w:rsidRPr="001C4F4C">
              <w:rPr>
                <w:kern w:val="28"/>
              </w:rPr>
              <w:t>75,5</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Февраль</w:t>
            </w:r>
          </w:p>
        </w:tc>
        <w:tc>
          <w:tcPr>
            <w:tcW w:w="3115" w:type="dxa"/>
            <w:tcBorders>
              <w:top w:val="nil"/>
              <w:bottom w:val="nil"/>
            </w:tcBorders>
          </w:tcPr>
          <w:p w:rsidR="00585C79" w:rsidRPr="001C4F4C" w:rsidRDefault="00585C79" w:rsidP="00585C79">
            <w:pPr>
              <w:jc w:val="center"/>
              <w:rPr>
                <w:kern w:val="28"/>
              </w:rPr>
            </w:pPr>
            <w:r w:rsidRPr="001C4F4C">
              <w:rPr>
                <w:kern w:val="28"/>
              </w:rPr>
              <w:t>102,8</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131,8</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Январь-февраль</w:t>
            </w:r>
          </w:p>
        </w:tc>
        <w:tc>
          <w:tcPr>
            <w:tcW w:w="3115" w:type="dxa"/>
            <w:tcBorders>
              <w:top w:val="nil"/>
              <w:bottom w:val="nil"/>
            </w:tcBorders>
          </w:tcPr>
          <w:p w:rsidR="00585C79" w:rsidRPr="001C4F4C" w:rsidRDefault="00585C79" w:rsidP="00585C79">
            <w:pPr>
              <w:jc w:val="center"/>
              <w:rPr>
                <w:kern w:val="28"/>
              </w:rPr>
            </w:pPr>
            <w:r w:rsidRPr="001C4F4C">
              <w:rPr>
                <w:kern w:val="28"/>
              </w:rPr>
              <w:t>95,8</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Март</w:t>
            </w:r>
          </w:p>
        </w:tc>
        <w:tc>
          <w:tcPr>
            <w:tcW w:w="3115" w:type="dxa"/>
            <w:tcBorders>
              <w:top w:val="nil"/>
              <w:bottom w:val="nil"/>
            </w:tcBorders>
          </w:tcPr>
          <w:p w:rsidR="00585C79" w:rsidRPr="001C4F4C" w:rsidRDefault="00585C79" w:rsidP="00585C79">
            <w:pPr>
              <w:jc w:val="center"/>
              <w:rPr>
                <w:kern w:val="28"/>
              </w:rPr>
            </w:pPr>
            <w:r w:rsidRPr="001C4F4C">
              <w:rPr>
                <w:kern w:val="28"/>
              </w:rPr>
              <w:t>78,8</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81,6</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Январь-март</w:t>
            </w:r>
          </w:p>
        </w:tc>
        <w:tc>
          <w:tcPr>
            <w:tcW w:w="3115" w:type="dxa"/>
            <w:tcBorders>
              <w:top w:val="nil"/>
              <w:bottom w:val="nil"/>
            </w:tcBorders>
          </w:tcPr>
          <w:p w:rsidR="00585C79" w:rsidRPr="001C4F4C" w:rsidRDefault="00585C79" w:rsidP="00585C79">
            <w:pPr>
              <w:jc w:val="center"/>
              <w:rPr>
                <w:kern w:val="28"/>
              </w:rPr>
            </w:pPr>
            <w:r w:rsidRPr="001C4F4C">
              <w:rPr>
                <w:kern w:val="28"/>
              </w:rPr>
              <w:t>89,8</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Апрель</w:t>
            </w:r>
          </w:p>
        </w:tc>
        <w:tc>
          <w:tcPr>
            <w:tcW w:w="3115" w:type="dxa"/>
            <w:tcBorders>
              <w:top w:val="nil"/>
              <w:bottom w:val="nil"/>
            </w:tcBorders>
          </w:tcPr>
          <w:p w:rsidR="00585C79" w:rsidRPr="001C4F4C" w:rsidRDefault="00585C79" w:rsidP="00585C79">
            <w:pPr>
              <w:jc w:val="center"/>
              <w:rPr>
                <w:kern w:val="28"/>
              </w:rPr>
            </w:pPr>
            <w:r w:rsidRPr="001C4F4C">
              <w:rPr>
                <w:kern w:val="28"/>
              </w:rPr>
              <w:t>83,5</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151,3</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Январь-апрель</w:t>
            </w:r>
          </w:p>
        </w:tc>
        <w:tc>
          <w:tcPr>
            <w:tcW w:w="3115" w:type="dxa"/>
            <w:tcBorders>
              <w:top w:val="nil"/>
              <w:bottom w:val="nil"/>
            </w:tcBorders>
          </w:tcPr>
          <w:p w:rsidR="00585C79" w:rsidRPr="001C4F4C" w:rsidRDefault="00585C79" w:rsidP="00585C79">
            <w:pPr>
              <w:jc w:val="center"/>
              <w:rPr>
                <w:kern w:val="28"/>
              </w:rPr>
            </w:pPr>
            <w:r w:rsidRPr="001C4F4C">
              <w:rPr>
                <w:kern w:val="28"/>
              </w:rPr>
              <w:t>87,6</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Май</w:t>
            </w:r>
          </w:p>
        </w:tc>
        <w:tc>
          <w:tcPr>
            <w:tcW w:w="3115" w:type="dxa"/>
            <w:tcBorders>
              <w:top w:val="nil"/>
              <w:bottom w:val="nil"/>
            </w:tcBorders>
          </w:tcPr>
          <w:p w:rsidR="00585C79" w:rsidRPr="001C4F4C" w:rsidRDefault="00585C79" w:rsidP="00585C79">
            <w:pPr>
              <w:jc w:val="center"/>
              <w:rPr>
                <w:kern w:val="28"/>
              </w:rPr>
            </w:pPr>
            <w:r w:rsidRPr="001C4F4C">
              <w:rPr>
                <w:kern w:val="28"/>
              </w:rPr>
              <w:t>85,1</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116,2</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Январь-май</w:t>
            </w:r>
          </w:p>
        </w:tc>
        <w:tc>
          <w:tcPr>
            <w:tcW w:w="3115" w:type="dxa"/>
            <w:tcBorders>
              <w:top w:val="nil"/>
              <w:bottom w:val="nil"/>
            </w:tcBorders>
          </w:tcPr>
          <w:p w:rsidR="00585C79" w:rsidRPr="001C4F4C" w:rsidRDefault="00585C79" w:rsidP="00585C79">
            <w:pPr>
              <w:jc w:val="center"/>
              <w:rPr>
                <w:kern w:val="28"/>
              </w:rPr>
            </w:pPr>
            <w:r w:rsidRPr="001C4F4C">
              <w:rPr>
                <w:kern w:val="28"/>
              </w:rPr>
              <w:t>86,9</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Июнь</w:t>
            </w:r>
          </w:p>
        </w:tc>
        <w:tc>
          <w:tcPr>
            <w:tcW w:w="3115" w:type="dxa"/>
            <w:tcBorders>
              <w:top w:val="nil"/>
              <w:bottom w:val="nil"/>
            </w:tcBorders>
          </w:tcPr>
          <w:p w:rsidR="00585C79" w:rsidRPr="001C4F4C" w:rsidRDefault="00585C79" w:rsidP="00585C79">
            <w:pPr>
              <w:jc w:val="center"/>
              <w:rPr>
                <w:kern w:val="28"/>
              </w:rPr>
            </w:pPr>
            <w:r w:rsidRPr="001C4F4C">
              <w:rPr>
                <w:kern w:val="28"/>
              </w:rPr>
              <w:t>69,8</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133,4</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Январь-июнь</w:t>
            </w:r>
          </w:p>
        </w:tc>
        <w:tc>
          <w:tcPr>
            <w:tcW w:w="3115" w:type="dxa"/>
            <w:tcBorders>
              <w:top w:val="nil"/>
              <w:bottom w:val="nil"/>
            </w:tcBorders>
          </w:tcPr>
          <w:p w:rsidR="00585C79" w:rsidRPr="001C4F4C" w:rsidRDefault="00585C79" w:rsidP="00585C79">
            <w:pPr>
              <w:jc w:val="center"/>
              <w:rPr>
                <w:kern w:val="28"/>
              </w:rPr>
            </w:pPr>
            <w:r w:rsidRPr="001C4F4C">
              <w:rPr>
                <w:kern w:val="28"/>
              </w:rPr>
              <w:t>81,6</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Июль</w:t>
            </w:r>
          </w:p>
        </w:tc>
        <w:tc>
          <w:tcPr>
            <w:tcW w:w="3115" w:type="dxa"/>
            <w:tcBorders>
              <w:top w:val="nil"/>
              <w:bottom w:val="nil"/>
            </w:tcBorders>
          </w:tcPr>
          <w:p w:rsidR="00585C79" w:rsidRPr="001C4F4C" w:rsidRDefault="00585C79" w:rsidP="00585C79">
            <w:pPr>
              <w:jc w:val="center"/>
              <w:rPr>
                <w:kern w:val="28"/>
              </w:rPr>
            </w:pPr>
            <w:r w:rsidRPr="001C4F4C">
              <w:rPr>
                <w:kern w:val="28"/>
              </w:rPr>
              <w:t>107,1</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218,8</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Январь-июль</w:t>
            </w:r>
          </w:p>
        </w:tc>
        <w:tc>
          <w:tcPr>
            <w:tcW w:w="3115" w:type="dxa"/>
            <w:tcBorders>
              <w:top w:val="nil"/>
              <w:bottom w:val="nil"/>
            </w:tcBorders>
          </w:tcPr>
          <w:p w:rsidR="00585C79" w:rsidRPr="001C4F4C" w:rsidRDefault="00585C79" w:rsidP="00585C79">
            <w:pPr>
              <w:jc w:val="center"/>
              <w:rPr>
                <w:kern w:val="28"/>
              </w:rPr>
            </w:pPr>
            <w:r w:rsidRPr="001C4F4C">
              <w:rPr>
                <w:kern w:val="28"/>
              </w:rPr>
              <w:t>89,4</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Август</w:t>
            </w:r>
          </w:p>
        </w:tc>
        <w:tc>
          <w:tcPr>
            <w:tcW w:w="3115" w:type="dxa"/>
            <w:tcBorders>
              <w:top w:val="nil"/>
              <w:bottom w:val="nil"/>
            </w:tcBorders>
          </w:tcPr>
          <w:p w:rsidR="00585C79" w:rsidRPr="001C4F4C" w:rsidRDefault="00585C79" w:rsidP="00585C79">
            <w:pPr>
              <w:jc w:val="center"/>
              <w:rPr>
                <w:kern w:val="28"/>
              </w:rPr>
            </w:pPr>
            <w:r w:rsidRPr="001C4F4C">
              <w:rPr>
                <w:kern w:val="28"/>
              </w:rPr>
              <w:t>95,0</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98,1</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Январь-август</w:t>
            </w:r>
          </w:p>
        </w:tc>
        <w:tc>
          <w:tcPr>
            <w:tcW w:w="3115" w:type="dxa"/>
            <w:tcBorders>
              <w:top w:val="nil"/>
              <w:bottom w:val="nil"/>
            </w:tcBorders>
          </w:tcPr>
          <w:p w:rsidR="00585C79" w:rsidRPr="001C4F4C" w:rsidRDefault="00585C79" w:rsidP="00585C79">
            <w:pPr>
              <w:jc w:val="center"/>
              <w:rPr>
                <w:kern w:val="28"/>
              </w:rPr>
            </w:pPr>
            <w:r w:rsidRPr="001C4F4C">
              <w:rPr>
                <w:kern w:val="28"/>
              </w:rPr>
              <w:t>90,8</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Сентябрь</w:t>
            </w:r>
          </w:p>
        </w:tc>
        <w:tc>
          <w:tcPr>
            <w:tcW w:w="3115" w:type="dxa"/>
            <w:tcBorders>
              <w:top w:val="nil"/>
              <w:bottom w:val="nil"/>
            </w:tcBorders>
          </w:tcPr>
          <w:p w:rsidR="00585C79" w:rsidRPr="001C4F4C" w:rsidRDefault="00585C79" w:rsidP="00585C79">
            <w:pPr>
              <w:jc w:val="center"/>
              <w:rPr>
                <w:kern w:val="28"/>
              </w:rPr>
            </w:pPr>
            <w:r w:rsidRPr="001C4F4C">
              <w:rPr>
                <w:kern w:val="28"/>
              </w:rPr>
              <w:t>96,7</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108,8</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Январь-сентябрь</w:t>
            </w:r>
          </w:p>
        </w:tc>
        <w:tc>
          <w:tcPr>
            <w:tcW w:w="3115" w:type="dxa"/>
            <w:tcBorders>
              <w:top w:val="nil"/>
              <w:bottom w:val="nil"/>
            </w:tcBorders>
          </w:tcPr>
          <w:p w:rsidR="00585C79" w:rsidRPr="001C4F4C" w:rsidRDefault="00585C79" w:rsidP="00585C79">
            <w:pPr>
              <w:jc w:val="center"/>
              <w:rPr>
                <w:kern w:val="28"/>
              </w:rPr>
            </w:pPr>
            <w:r w:rsidRPr="001C4F4C">
              <w:rPr>
                <w:kern w:val="28"/>
              </w:rPr>
              <w:t>92,1</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Октябрь</w:t>
            </w:r>
          </w:p>
        </w:tc>
        <w:tc>
          <w:tcPr>
            <w:tcW w:w="3115" w:type="dxa"/>
            <w:tcBorders>
              <w:top w:val="nil"/>
              <w:bottom w:val="nil"/>
            </w:tcBorders>
          </w:tcPr>
          <w:p w:rsidR="00585C79" w:rsidRPr="001C4F4C" w:rsidRDefault="00585C79" w:rsidP="00585C79">
            <w:pPr>
              <w:jc w:val="center"/>
              <w:rPr>
                <w:kern w:val="28"/>
              </w:rPr>
            </w:pPr>
            <w:r w:rsidRPr="001C4F4C">
              <w:rPr>
                <w:kern w:val="28"/>
              </w:rPr>
              <w:t>95,3</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76,7</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Январь-октябрь</w:t>
            </w:r>
          </w:p>
        </w:tc>
        <w:tc>
          <w:tcPr>
            <w:tcW w:w="3115" w:type="dxa"/>
            <w:tcBorders>
              <w:top w:val="nil"/>
              <w:bottom w:val="nil"/>
            </w:tcBorders>
          </w:tcPr>
          <w:p w:rsidR="00585C79" w:rsidRPr="001C4F4C" w:rsidRDefault="00585C79" w:rsidP="00585C79">
            <w:pPr>
              <w:jc w:val="center"/>
              <w:rPr>
                <w:kern w:val="28"/>
              </w:rPr>
            </w:pPr>
            <w:r w:rsidRPr="001C4F4C">
              <w:rPr>
                <w:kern w:val="28"/>
              </w:rPr>
              <w:t>92,6</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Ноябрь</w:t>
            </w:r>
          </w:p>
        </w:tc>
        <w:tc>
          <w:tcPr>
            <w:tcW w:w="3115" w:type="dxa"/>
            <w:tcBorders>
              <w:top w:val="nil"/>
              <w:bottom w:val="nil"/>
            </w:tcBorders>
          </w:tcPr>
          <w:p w:rsidR="00585C79" w:rsidRPr="001C4F4C" w:rsidRDefault="00585C79" w:rsidP="00585C79">
            <w:pPr>
              <w:jc w:val="center"/>
              <w:rPr>
                <w:kern w:val="28"/>
              </w:rPr>
            </w:pPr>
            <w:r w:rsidRPr="001C4F4C">
              <w:rPr>
                <w:kern w:val="28"/>
              </w:rPr>
              <w:t>73,1</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46,2</w:t>
            </w:r>
          </w:p>
        </w:tc>
      </w:tr>
      <w:tr w:rsidR="00585C79" w:rsidRPr="001C4F4C" w:rsidTr="00585C79">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Январь-ноябрь</w:t>
            </w:r>
          </w:p>
        </w:tc>
        <w:tc>
          <w:tcPr>
            <w:tcW w:w="3115" w:type="dxa"/>
            <w:tcBorders>
              <w:top w:val="nil"/>
              <w:bottom w:val="nil"/>
            </w:tcBorders>
          </w:tcPr>
          <w:p w:rsidR="00585C79" w:rsidRPr="001C4F4C" w:rsidRDefault="00585C79" w:rsidP="00585C79">
            <w:pPr>
              <w:jc w:val="center"/>
              <w:rPr>
                <w:kern w:val="28"/>
              </w:rPr>
            </w:pPr>
            <w:r w:rsidRPr="001C4F4C">
              <w:rPr>
                <w:kern w:val="28"/>
              </w:rPr>
              <w:t>91,0</w:t>
            </w:r>
          </w:p>
        </w:tc>
        <w:tc>
          <w:tcPr>
            <w:tcW w:w="3115" w:type="dxa"/>
            <w:tcBorders>
              <w:top w:val="nil"/>
              <w:bottom w:val="nil"/>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r w:rsidR="00585C79" w:rsidRPr="001C4F4C" w:rsidTr="0075065B">
        <w:tc>
          <w:tcPr>
            <w:tcW w:w="3115" w:type="dxa"/>
            <w:tcBorders>
              <w:top w:val="nil"/>
              <w:left w:val="double" w:sz="4" w:space="0" w:color="auto"/>
              <w:bottom w:val="nil"/>
            </w:tcBorders>
          </w:tcPr>
          <w:p w:rsidR="00585C79" w:rsidRPr="001C4F4C" w:rsidRDefault="00585C79" w:rsidP="00585C79">
            <w:pPr>
              <w:rPr>
                <w:kern w:val="28"/>
              </w:rPr>
            </w:pPr>
            <w:r w:rsidRPr="001C4F4C">
              <w:rPr>
                <w:kern w:val="28"/>
              </w:rPr>
              <w:t>Декабрь</w:t>
            </w:r>
          </w:p>
        </w:tc>
        <w:tc>
          <w:tcPr>
            <w:tcW w:w="3115" w:type="dxa"/>
            <w:tcBorders>
              <w:top w:val="nil"/>
              <w:bottom w:val="nil"/>
            </w:tcBorders>
          </w:tcPr>
          <w:p w:rsidR="00585C79" w:rsidRPr="001C4F4C" w:rsidRDefault="00585C79" w:rsidP="00585C79">
            <w:pPr>
              <w:jc w:val="center"/>
              <w:rPr>
                <w:kern w:val="28"/>
              </w:rPr>
            </w:pPr>
            <w:r w:rsidRPr="001C4F4C">
              <w:rPr>
                <w:kern w:val="28"/>
              </w:rPr>
              <w:t>84,9</w:t>
            </w:r>
          </w:p>
        </w:tc>
        <w:tc>
          <w:tcPr>
            <w:tcW w:w="3115" w:type="dxa"/>
            <w:tcBorders>
              <w:top w:val="nil"/>
              <w:bottom w:val="nil"/>
              <w:right w:val="double" w:sz="4" w:space="0" w:color="auto"/>
            </w:tcBorders>
          </w:tcPr>
          <w:p w:rsidR="00585C79" w:rsidRPr="001C4F4C" w:rsidRDefault="00585C79" w:rsidP="00585C79">
            <w:pPr>
              <w:jc w:val="center"/>
              <w:rPr>
                <w:kern w:val="28"/>
              </w:rPr>
            </w:pPr>
            <w:r w:rsidRPr="001C4F4C">
              <w:rPr>
                <w:kern w:val="28"/>
              </w:rPr>
              <w:t>63,2</w:t>
            </w:r>
          </w:p>
        </w:tc>
      </w:tr>
      <w:tr w:rsidR="00585C79" w:rsidRPr="001C4F4C" w:rsidTr="0075065B">
        <w:tc>
          <w:tcPr>
            <w:tcW w:w="3115" w:type="dxa"/>
            <w:tcBorders>
              <w:top w:val="nil"/>
              <w:left w:val="double" w:sz="4" w:space="0" w:color="auto"/>
              <w:bottom w:val="double" w:sz="4" w:space="0" w:color="auto"/>
            </w:tcBorders>
          </w:tcPr>
          <w:p w:rsidR="00585C79" w:rsidRPr="001C4F4C" w:rsidRDefault="00585C79" w:rsidP="00585C79">
            <w:pPr>
              <w:rPr>
                <w:kern w:val="28"/>
              </w:rPr>
            </w:pPr>
            <w:r w:rsidRPr="001C4F4C">
              <w:rPr>
                <w:kern w:val="28"/>
              </w:rPr>
              <w:t>Январь-декабрь</w:t>
            </w:r>
          </w:p>
        </w:tc>
        <w:tc>
          <w:tcPr>
            <w:tcW w:w="3115" w:type="dxa"/>
            <w:tcBorders>
              <w:top w:val="nil"/>
              <w:bottom w:val="double" w:sz="4" w:space="0" w:color="auto"/>
            </w:tcBorders>
          </w:tcPr>
          <w:p w:rsidR="00585C79" w:rsidRPr="001C4F4C" w:rsidRDefault="00585C79" w:rsidP="00585C79">
            <w:pPr>
              <w:jc w:val="center"/>
              <w:rPr>
                <w:kern w:val="28"/>
              </w:rPr>
            </w:pPr>
            <w:r w:rsidRPr="001C4F4C">
              <w:rPr>
                <w:kern w:val="28"/>
              </w:rPr>
              <w:t>86,6</w:t>
            </w:r>
          </w:p>
        </w:tc>
        <w:tc>
          <w:tcPr>
            <w:tcW w:w="3115" w:type="dxa"/>
            <w:tcBorders>
              <w:top w:val="nil"/>
              <w:bottom w:val="double" w:sz="4" w:space="0" w:color="auto"/>
              <w:right w:val="double" w:sz="4" w:space="0" w:color="auto"/>
            </w:tcBorders>
          </w:tcPr>
          <w:p w:rsidR="00585C79" w:rsidRPr="001C4F4C" w:rsidRDefault="00585C79" w:rsidP="00585C79">
            <w:pPr>
              <w:jc w:val="center"/>
              <w:rPr>
                <w:kern w:val="28"/>
              </w:rPr>
            </w:pPr>
            <w:proofErr w:type="gramStart"/>
            <w:r w:rsidRPr="001C4F4C">
              <w:rPr>
                <w:kern w:val="28"/>
              </w:rPr>
              <w:t>х</w:t>
            </w:r>
            <w:proofErr w:type="gramEnd"/>
          </w:p>
        </w:tc>
      </w:tr>
    </w:tbl>
    <w:p w:rsidR="00585C79" w:rsidRPr="001C4F4C" w:rsidRDefault="00585C79" w:rsidP="00585C79">
      <w:pPr>
        <w:ind w:firstLine="720"/>
        <w:jc w:val="both"/>
        <w:rPr>
          <w:b/>
          <w:kern w:val="2"/>
          <w:sz w:val="28"/>
          <w:szCs w:val="28"/>
        </w:rPr>
      </w:pPr>
    </w:p>
    <w:p w:rsidR="00585C79" w:rsidRPr="001C4F4C" w:rsidRDefault="00585C79" w:rsidP="00585C79">
      <w:pPr>
        <w:pStyle w:val="31"/>
        <w:ind w:right="-79"/>
        <w:rPr>
          <w:kern w:val="16"/>
          <w:szCs w:val="28"/>
          <w:lang w:val="ru-RU"/>
        </w:rPr>
      </w:pPr>
      <w:r w:rsidRPr="001C4F4C">
        <w:rPr>
          <w:b/>
          <w:szCs w:val="28"/>
          <w:lang w:val="ru-RU"/>
        </w:rPr>
        <w:t>Растениеводство.</w:t>
      </w:r>
      <w:r w:rsidRPr="001C4F4C">
        <w:rPr>
          <w:szCs w:val="28"/>
          <w:lang w:val="ru-RU"/>
        </w:rPr>
        <w:t xml:space="preserve"> </w:t>
      </w:r>
      <w:r w:rsidRPr="001C4F4C">
        <w:rPr>
          <w:kern w:val="16"/>
          <w:szCs w:val="28"/>
          <w:lang w:val="ru-RU"/>
        </w:rPr>
        <w:t>По предварительным расчетам, в 2015г. по сравнению с 2014г. производство продукции растениеводства сократилось на 8,4%.</w:t>
      </w:r>
    </w:p>
    <w:p w:rsidR="00585C79" w:rsidRPr="001C4F4C" w:rsidRDefault="00585C79" w:rsidP="00585C79">
      <w:pPr>
        <w:tabs>
          <w:tab w:val="left" w:pos="5935"/>
        </w:tabs>
        <w:overflowPunct w:val="0"/>
        <w:autoSpaceDE w:val="0"/>
        <w:autoSpaceDN w:val="0"/>
        <w:adjustRightInd w:val="0"/>
        <w:ind w:firstLine="709"/>
        <w:jc w:val="both"/>
        <w:textAlignment w:val="baseline"/>
        <w:rPr>
          <w:noProof/>
          <w:color w:val="000000"/>
          <w:sz w:val="28"/>
          <w:szCs w:val="20"/>
        </w:rPr>
      </w:pPr>
      <w:r w:rsidRPr="001C4F4C">
        <w:rPr>
          <w:bCs/>
          <w:noProof/>
          <w:spacing w:val="-8"/>
          <w:kern w:val="16"/>
          <w:sz w:val="28"/>
          <w:szCs w:val="28"/>
        </w:rPr>
        <w:t>Прошлый год был благоприятным для выращивания зерновых и зернобобовых культур, кроме кукурузы на зерно. По предварительным данным, в 2015г</w:t>
      </w:r>
      <w:r w:rsidR="00A61DF0" w:rsidRPr="001C4F4C">
        <w:rPr>
          <w:bCs/>
          <w:noProof/>
          <w:spacing w:val="-8"/>
          <w:kern w:val="16"/>
          <w:sz w:val="28"/>
          <w:szCs w:val="28"/>
        </w:rPr>
        <w:t>.</w:t>
      </w:r>
      <w:r w:rsidRPr="001C4F4C">
        <w:rPr>
          <w:bCs/>
          <w:noProof/>
          <w:spacing w:val="-8"/>
          <w:kern w:val="16"/>
          <w:sz w:val="28"/>
          <w:szCs w:val="28"/>
        </w:rPr>
        <w:t xml:space="preserve"> валовой сбор зерновых и зернобобовых культур составил </w:t>
      </w:r>
      <w:r w:rsidRPr="001C4F4C">
        <w:rPr>
          <w:bCs/>
          <w:noProof/>
          <w:spacing w:val="-8"/>
          <w:kern w:val="16"/>
          <w:sz w:val="28"/>
          <w:szCs w:val="28"/>
        </w:rPr>
        <w:br/>
      </w:r>
      <w:r w:rsidRPr="001C4F4C">
        <w:rPr>
          <w:noProof/>
          <w:color w:val="000000"/>
          <w:sz w:val="28"/>
          <w:szCs w:val="20"/>
        </w:rPr>
        <w:t>1261,7 тыс.тонн (в весе после доработки), что на 14,5% больше, чем в 2014</w:t>
      </w:r>
      <w:r w:rsidR="00D83BB7" w:rsidRPr="001C4F4C">
        <w:rPr>
          <w:noProof/>
          <w:color w:val="000000"/>
          <w:sz w:val="28"/>
          <w:szCs w:val="20"/>
        </w:rPr>
        <w:t>г.</w:t>
      </w:r>
      <w:r w:rsidRPr="001C4F4C">
        <w:rPr>
          <w:noProof/>
          <w:color w:val="000000"/>
          <w:sz w:val="28"/>
          <w:szCs w:val="20"/>
        </w:rPr>
        <w:t>, производство подсолнечника на зерно (в весе после доработки) против уровня 2014г</w:t>
      </w:r>
      <w:r w:rsidR="00D83BB7" w:rsidRPr="001C4F4C">
        <w:rPr>
          <w:noProof/>
          <w:color w:val="000000"/>
          <w:sz w:val="28"/>
          <w:szCs w:val="20"/>
        </w:rPr>
        <w:t>.</w:t>
      </w:r>
      <w:r w:rsidRPr="001C4F4C">
        <w:rPr>
          <w:noProof/>
          <w:color w:val="000000"/>
          <w:sz w:val="28"/>
          <w:szCs w:val="20"/>
        </w:rPr>
        <w:t xml:space="preserve"> увеличилось на 6,1%, картофеля сократилось на 29,7% овощей - на 15,</w:t>
      </w:r>
      <w:r w:rsidR="000E217E" w:rsidRPr="001C4F4C">
        <w:rPr>
          <w:noProof/>
          <w:color w:val="000000"/>
          <w:sz w:val="28"/>
          <w:szCs w:val="20"/>
        </w:rPr>
        <w:t>1</w:t>
      </w:r>
      <w:r w:rsidRPr="001C4F4C">
        <w:rPr>
          <w:noProof/>
          <w:color w:val="000000"/>
          <w:sz w:val="28"/>
          <w:szCs w:val="20"/>
        </w:rPr>
        <w:t>%.</w:t>
      </w:r>
    </w:p>
    <w:p w:rsidR="00585C79" w:rsidRPr="001C4F4C" w:rsidRDefault="00585C79" w:rsidP="00585C79">
      <w:pPr>
        <w:tabs>
          <w:tab w:val="left" w:pos="5935"/>
        </w:tabs>
        <w:overflowPunct w:val="0"/>
        <w:autoSpaceDE w:val="0"/>
        <w:autoSpaceDN w:val="0"/>
        <w:adjustRightInd w:val="0"/>
        <w:ind w:firstLine="709"/>
        <w:jc w:val="both"/>
        <w:textAlignment w:val="baseline"/>
        <w:rPr>
          <w:bCs/>
          <w:noProof/>
          <w:spacing w:val="-8"/>
          <w:kern w:val="16"/>
          <w:sz w:val="28"/>
          <w:szCs w:val="28"/>
        </w:rPr>
      </w:pPr>
      <w:r w:rsidRPr="001C4F4C">
        <w:rPr>
          <w:noProof/>
          <w:color w:val="000000"/>
          <w:sz w:val="28"/>
          <w:szCs w:val="20"/>
        </w:rPr>
        <w:t>В 2015 году валовой сбор плодов и ягод против уровня 2014г</w:t>
      </w:r>
      <w:r w:rsidR="00D83BB7" w:rsidRPr="001C4F4C">
        <w:rPr>
          <w:noProof/>
          <w:color w:val="000000"/>
          <w:sz w:val="28"/>
          <w:szCs w:val="20"/>
        </w:rPr>
        <w:t>.</w:t>
      </w:r>
      <w:r w:rsidRPr="001C4F4C">
        <w:rPr>
          <w:noProof/>
          <w:color w:val="000000"/>
          <w:sz w:val="28"/>
          <w:szCs w:val="20"/>
        </w:rPr>
        <w:t xml:space="preserve"> сократился на 1,9%. Производство винограда также сократилось на 16,9%.</w:t>
      </w:r>
    </w:p>
    <w:p w:rsidR="00585C79" w:rsidRPr="001C4F4C" w:rsidRDefault="00585C79" w:rsidP="00585C79">
      <w:pPr>
        <w:tabs>
          <w:tab w:val="left" w:pos="5935"/>
        </w:tabs>
        <w:overflowPunct w:val="0"/>
        <w:autoSpaceDE w:val="0"/>
        <w:autoSpaceDN w:val="0"/>
        <w:adjustRightInd w:val="0"/>
        <w:ind w:firstLine="709"/>
        <w:jc w:val="both"/>
        <w:textAlignment w:val="baseline"/>
        <w:rPr>
          <w:spacing w:val="-8"/>
          <w:kern w:val="16"/>
        </w:rPr>
      </w:pPr>
      <w:r w:rsidRPr="001C4F4C">
        <w:rPr>
          <w:spacing w:val="-8"/>
          <w:kern w:val="16"/>
          <w:sz w:val="28"/>
          <w:szCs w:val="28"/>
        </w:rPr>
        <w:lastRenderedPageBreak/>
        <w:t xml:space="preserve">Производство основных сельскохозяйственных культур всеми категориями хозяйств характеризуется такими данными: </w:t>
      </w:r>
    </w:p>
    <w:p w:rsidR="00585C79" w:rsidRPr="001C4F4C" w:rsidRDefault="00585C79" w:rsidP="00585C79">
      <w:pPr>
        <w:tabs>
          <w:tab w:val="left" w:pos="5935"/>
        </w:tabs>
        <w:overflowPunct w:val="0"/>
        <w:autoSpaceDE w:val="0"/>
        <w:autoSpaceDN w:val="0"/>
        <w:adjustRightInd w:val="0"/>
        <w:ind w:firstLine="709"/>
        <w:jc w:val="right"/>
        <w:textAlignment w:val="baseline"/>
        <w:rPr>
          <w:spacing w:val="-8"/>
          <w:kern w:val="16"/>
        </w:rPr>
      </w:pPr>
      <w:r w:rsidRPr="001C4F4C">
        <w:rPr>
          <w:spacing w:val="-8"/>
          <w:kern w:val="16"/>
        </w:rPr>
        <w:t>Таблица 2</w:t>
      </w:r>
    </w:p>
    <w:tbl>
      <w:tblPr>
        <w:tblpPr w:leftFromText="180" w:rightFromText="180" w:vertAnchor="text" w:horzAnchor="margin" w:tblpY="1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31"/>
        <w:gridCol w:w="1256"/>
        <w:gridCol w:w="1244"/>
        <w:gridCol w:w="1621"/>
        <w:gridCol w:w="977"/>
      </w:tblGrid>
      <w:tr w:rsidR="00585C79" w:rsidRPr="001C4F4C" w:rsidTr="00585C79">
        <w:trPr>
          <w:cantSplit/>
        </w:trPr>
        <w:tc>
          <w:tcPr>
            <w:tcW w:w="2300" w:type="pct"/>
            <w:vMerge w:val="restart"/>
            <w:tcBorders>
              <w:top w:val="double" w:sz="4" w:space="0" w:color="auto"/>
              <w:left w:val="double" w:sz="4" w:space="0" w:color="auto"/>
              <w:right w:val="single" w:sz="4" w:space="0" w:color="auto"/>
            </w:tcBorders>
            <w:vAlign w:val="center"/>
          </w:tcPr>
          <w:p w:rsidR="00585C79" w:rsidRPr="001C4F4C" w:rsidRDefault="00585C79" w:rsidP="00585C79">
            <w:pPr>
              <w:rPr>
                <w:snapToGrid w:val="0"/>
                <w:color w:val="000000"/>
                <w:spacing w:val="-6"/>
              </w:rPr>
            </w:pPr>
          </w:p>
        </w:tc>
        <w:tc>
          <w:tcPr>
            <w:tcW w:w="1332" w:type="pct"/>
            <w:gridSpan w:val="2"/>
            <w:tcBorders>
              <w:top w:val="double" w:sz="4" w:space="0" w:color="auto"/>
              <w:left w:val="single" w:sz="4" w:space="0" w:color="auto"/>
              <w:bottom w:val="single" w:sz="4" w:space="0" w:color="auto"/>
              <w:right w:val="single" w:sz="4" w:space="0" w:color="auto"/>
            </w:tcBorders>
            <w:vAlign w:val="center"/>
          </w:tcPr>
          <w:p w:rsidR="00585C79" w:rsidRPr="001C4F4C" w:rsidRDefault="00585C79" w:rsidP="00585C79">
            <w:pPr>
              <w:jc w:val="center"/>
              <w:rPr>
                <w:i/>
                <w:spacing w:val="-4"/>
                <w:kern w:val="2"/>
              </w:rPr>
            </w:pPr>
            <w:r w:rsidRPr="001C4F4C">
              <w:rPr>
                <w:i/>
                <w:spacing w:val="-4"/>
                <w:kern w:val="2"/>
              </w:rPr>
              <w:t>Валовой сбор, тыс.тонн</w:t>
            </w:r>
          </w:p>
        </w:tc>
        <w:tc>
          <w:tcPr>
            <w:tcW w:w="1368" w:type="pct"/>
            <w:gridSpan w:val="2"/>
            <w:tcBorders>
              <w:top w:val="double" w:sz="4" w:space="0" w:color="auto"/>
              <w:left w:val="single" w:sz="4" w:space="0" w:color="auto"/>
              <w:bottom w:val="single" w:sz="4" w:space="0" w:color="auto"/>
              <w:right w:val="double" w:sz="4" w:space="0" w:color="auto"/>
            </w:tcBorders>
            <w:vAlign w:val="center"/>
          </w:tcPr>
          <w:p w:rsidR="00585C79" w:rsidRPr="001C4F4C" w:rsidRDefault="00585C79" w:rsidP="00585C79">
            <w:pPr>
              <w:jc w:val="center"/>
              <w:rPr>
                <w:i/>
                <w:spacing w:val="-4"/>
                <w:kern w:val="2"/>
              </w:rPr>
            </w:pPr>
            <w:r w:rsidRPr="001C4F4C">
              <w:rPr>
                <w:i/>
                <w:spacing w:val="-4"/>
                <w:kern w:val="2"/>
              </w:rPr>
              <w:t xml:space="preserve">Посевная площадь, </w:t>
            </w:r>
            <w:proofErr w:type="spellStart"/>
            <w:r w:rsidRPr="001C4F4C">
              <w:rPr>
                <w:i/>
                <w:spacing w:val="-4"/>
                <w:kern w:val="2"/>
              </w:rPr>
              <w:t>тыс.гектаров</w:t>
            </w:r>
            <w:proofErr w:type="spellEnd"/>
          </w:p>
        </w:tc>
      </w:tr>
      <w:tr w:rsidR="00585C79" w:rsidRPr="001C4F4C" w:rsidTr="00585C79">
        <w:trPr>
          <w:cantSplit/>
        </w:trPr>
        <w:tc>
          <w:tcPr>
            <w:tcW w:w="2300" w:type="pct"/>
            <w:vMerge/>
            <w:tcBorders>
              <w:left w:val="double" w:sz="4" w:space="0" w:color="auto"/>
              <w:bottom w:val="double" w:sz="4" w:space="0" w:color="auto"/>
              <w:right w:val="single" w:sz="4" w:space="0" w:color="auto"/>
            </w:tcBorders>
          </w:tcPr>
          <w:p w:rsidR="00585C79" w:rsidRPr="001C4F4C" w:rsidRDefault="00585C79" w:rsidP="00585C79">
            <w:pPr>
              <w:rPr>
                <w:snapToGrid w:val="0"/>
                <w:color w:val="000000"/>
                <w:spacing w:val="-6"/>
              </w:rPr>
            </w:pPr>
          </w:p>
        </w:tc>
        <w:tc>
          <w:tcPr>
            <w:tcW w:w="669" w:type="pct"/>
            <w:tcBorders>
              <w:left w:val="single" w:sz="4" w:space="0" w:color="auto"/>
              <w:bottom w:val="double" w:sz="4" w:space="0" w:color="auto"/>
              <w:right w:val="single" w:sz="4" w:space="0" w:color="auto"/>
            </w:tcBorders>
            <w:vAlign w:val="center"/>
          </w:tcPr>
          <w:p w:rsidR="00585C79" w:rsidRPr="001C4F4C" w:rsidRDefault="00585C79" w:rsidP="00585C79">
            <w:pPr>
              <w:ind w:left="-32" w:right="-92"/>
              <w:jc w:val="center"/>
              <w:rPr>
                <w:i/>
                <w:spacing w:val="-4"/>
                <w:kern w:val="2"/>
              </w:rPr>
            </w:pPr>
            <w:r w:rsidRPr="001C4F4C">
              <w:rPr>
                <w:i/>
                <w:spacing w:val="-4"/>
                <w:kern w:val="2"/>
              </w:rPr>
              <w:t>тыс.тонн</w:t>
            </w:r>
          </w:p>
        </w:tc>
        <w:tc>
          <w:tcPr>
            <w:tcW w:w="663" w:type="pct"/>
            <w:tcBorders>
              <w:top w:val="single" w:sz="4" w:space="0" w:color="auto"/>
              <w:left w:val="single" w:sz="4" w:space="0" w:color="auto"/>
              <w:bottom w:val="double" w:sz="4" w:space="0" w:color="auto"/>
              <w:right w:val="single" w:sz="4" w:space="0" w:color="auto"/>
            </w:tcBorders>
            <w:vAlign w:val="center"/>
          </w:tcPr>
          <w:p w:rsidR="00585C79" w:rsidRPr="001C4F4C" w:rsidRDefault="00585C79" w:rsidP="00585C79">
            <w:pPr>
              <w:jc w:val="center"/>
              <w:rPr>
                <w:i/>
                <w:spacing w:val="-4"/>
                <w:kern w:val="2"/>
              </w:rPr>
            </w:pPr>
            <w:r w:rsidRPr="001C4F4C">
              <w:rPr>
                <w:i/>
                <w:spacing w:val="-4"/>
                <w:kern w:val="2"/>
              </w:rPr>
              <w:t xml:space="preserve">2015г. </w:t>
            </w:r>
            <w:r w:rsidRPr="001C4F4C">
              <w:rPr>
                <w:i/>
                <w:spacing w:val="-4"/>
              </w:rPr>
              <w:t xml:space="preserve">в </w:t>
            </w:r>
            <w:proofErr w:type="gramStart"/>
            <w:r w:rsidRPr="001C4F4C">
              <w:rPr>
                <w:i/>
                <w:spacing w:val="-4"/>
              </w:rPr>
              <w:t xml:space="preserve">% </w:t>
            </w:r>
            <w:r w:rsidRPr="001C4F4C">
              <w:rPr>
                <w:i/>
                <w:spacing w:val="-4"/>
                <w:kern w:val="2"/>
              </w:rPr>
              <w:t xml:space="preserve"> к</w:t>
            </w:r>
            <w:proofErr w:type="gramEnd"/>
            <w:r w:rsidRPr="001C4F4C">
              <w:rPr>
                <w:i/>
                <w:spacing w:val="-4"/>
                <w:kern w:val="2"/>
              </w:rPr>
              <w:t xml:space="preserve"> 2014г.</w:t>
            </w:r>
          </w:p>
        </w:tc>
        <w:tc>
          <w:tcPr>
            <w:tcW w:w="847" w:type="pct"/>
            <w:tcBorders>
              <w:left w:val="single" w:sz="4" w:space="0" w:color="auto"/>
              <w:bottom w:val="double" w:sz="4" w:space="0" w:color="auto"/>
              <w:right w:val="single" w:sz="4" w:space="0" w:color="auto"/>
            </w:tcBorders>
            <w:vAlign w:val="center"/>
          </w:tcPr>
          <w:p w:rsidR="00585C79" w:rsidRPr="001C4F4C" w:rsidRDefault="00585C79" w:rsidP="00585C79">
            <w:pPr>
              <w:tabs>
                <w:tab w:val="left" w:pos="733"/>
              </w:tabs>
              <w:jc w:val="center"/>
              <w:rPr>
                <w:i/>
                <w:spacing w:val="-20"/>
                <w:kern w:val="2"/>
              </w:rPr>
            </w:pPr>
            <w:proofErr w:type="spellStart"/>
            <w:r w:rsidRPr="001C4F4C">
              <w:rPr>
                <w:i/>
                <w:spacing w:val="-4"/>
                <w:kern w:val="2"/>
              </w:rPr>
              <w:t>тыс.гектаров</w:t>
            </w:r>
            <w:proofErr w:type="spellEnd"/>
          </w:p>
        </w:tc>
        <w:tc>
          <w:tcPr>
            <w:tcW w:w="521" w:type="pct"/>
            <w:tcBorders>
              <w:top w:val="single" w:sz="4" w:space="0" w:color="auto"/>
              <w:left w:val="single" w:sz="4" w:space="0" w:color="auto"/>
              <w:bottom w:val="double" w:sz="4" w:space="0" w:color="auto"/>
              <w:right w:val="double" w:sz="4" w:space="0" w:color="auto"/>
            </w:tcBorders>
            <w:vAlign w:val="center"/>
          </w:tcPr>
          <w:p w:rsidR="00585C79" w:rsidRPr="001C4F4C" w:rsidRDefault="00585C79" w:rsidP="00585C79">
            <w:pPr>
              <w:jc w:val="center"/>
              <w:rPr>
                <w:i/>
                <w:spacing w:val="-4"/>
                <w:kern w:val="2"/>
              </w:rPr>
            </w:pPr>
            <w:r w:rsidRPr="001C4F4C">
              <w:rPr>
                <w:i/>
                <w:spacing w:val="-4"/>
                <w:kern w:val="2"/>
              </w:rPr>
              <w:t xml:space="preserve">2015г. </w:t>
            </w:r>
            <w:r w:rsidRPr="001C4F4C">
              <w:rPr>
                <w:i/>
                <w:spacing w:val="-4"/>
              </w:rPr>
              <w:t>в %</w:t>
            </w:r>
            <w:r w:rsidRPr="001C4F4C">
              <w:rPr>
                <w:i/>
                <w:spacing w:val="-4"/>
                <w:kern w:val="2"/>
              </w:rPr>
              <w:t xml:space="preserve"> к 2014г.</w:t>
            </w:r>
          </w:p>
        </w:tc>
      </w:tr>
      <w:tr w:rsidR="00585C79" w:rsidRPr="001C4F4C" w:rsidTr="00585C79">
        <w:trPr>
          <w:cantSplit/>
        </w:trPr>
        <w:tc>
          <w:tcPr>
            <w:tcW w:w="2300" w:type="pct"/>
            <w:tcBorders>
              <w:top w:val="double" w:sz="4" w:space="0" w:color="auto"/>
              <w:left w:val="double" w:sz="4" w:space="0" w:color="auto"/>
              <w:bottom w:val="nil"/>
              <w:right w:val="single" w:sz="4" w:space="0" w:color="auto"/>
            </w:tcBorders>
          </w:tcPr>
          <w:p w:rsidR="00585C79" w:rsidRPr="001C4F4C" w:rsidRDefault="00585C79" w:rsidP="00585C79">
            <w:pPr>
              <w:ind w:left="57"/>
              <w:jc w:val="both"/>
              <w:rPr>
                <w:snapToGrid w:val="0"/>
                <w:color w:val="000000"/>
                <w:spacing w:val="-6"/>
              </w:rPr>
            </w:pPr>
            <w:r w:rsidRPr="001C4F4C">
              <w:rPr>
                <w:spacing w:val="-6"/>
                <w:kern w:val="28"/>
              </w:rPr>
              <w:t>Зерновые и зернобобовые культуры (вкл. кукурузу)</w:t>
            </w:r>
            <w:r w:rsidRPr="001C4F4C">
              <w:rPr>
                <w:spacing w:val="-6"/>
                <w:kern w:val="28"/>
                <w:vertAlign w:val="superscript"/>
              </w:rPr>
              <w:t>1)</w:t>
            </w:r>
          </w:p>
        </w:tc>
        <w:tc>
          <w:tcPr>
            <w:tcW w:w="669" w:type="pct"/>
            <w:tcBorders>
              <w:top w:val="double" w:sz="4" w:space="0" w:color="auto"/>
              <w:left w:val="single" w:sz="4" w:space="0" w:color="auto"/>
              <w:bottom w:val="nil"/>
              <w:right w:val="single" w:sz="4" w:space="0" w:color="auto"/>
            </w:tcBorders>
            <w:vAlign w:val="bottom"/>
          </w:tcPr>
          <w:p w:rsidR="00585C79" w:rsidRPr="001C4F4C" w:rsidRDefault="00585C79" w:rsidP="00585C79">
            <w:pPr>
              <w:jc w:val="right"/>
              <w:rPr>
                <w:color w:val="000000"/>
              </w:rPr>
            </w:pPr>
            <w:r w:rsidRPr="001C4F4C">
              <w:rPr>
                <w:color w:val="000000"/>
              </w:rPr>
              <w:t>1261,7</w:t>
            </w:r>
          </w:p>
        </w:tc>
        <w:tc>
          <w:tcPr>
            <w:tcW w:w="663" w:type="pct"/>
            <w:tcBorders>
              <w:top w:val="double" w:sz="4" w:space="0" w:color="auto"/>
              <w:left w:val="single" w:sz="4" w:space="0" w:color="auto"/>
              <w:bottom w:val="nil"/>
              <w:right w:val="single" w:sz="4" w:space="0" w:color="auto"/>
            </w:tcBorders>
            <w:vAlign w:val="bottom"/>
          </w:tcPr>
          <w:p w:rsidR="00585C79" w:rsidRPr="001C4F4C" w:rsidRDefault="00585C79" w:rsidP="00585C79">
            <w:pPr>
              <w:ind w:left="-36" w:right="-49" w:firstLine="36"/>
              <w:jc w:val="right"/>
              <w:rPr>
                <w:i/>
              </w:rPr>
            </w:pPr>
            <w:r w:rsidRPr="001C4F4C">
              <w:t>114,5</w:t>
            </w:r>
          </w:p>
        </w:tc>
        <w:tc>
          <w:tcPr>
            <w:tcW w:w="847" w:type="pct"/>
            <w:tcBorders>
              <w:top w:val="double" w:sz="4" w:space="0" w:color="auto"/>
              <w:left w:val="single" w:sz="4" w:space="0" w:color="auto"/>
              <w:bottom w:val="nil"/>
              <w:right w:val="single" w:sz="4" w:space="0" w:color="auto"/>
            </w:tcBorders>
            <w:vAlign w:val="bottom"/>
          </w:tcPr>
          <w:p w:rsidR="00585C79" w:rsidRPr="001C4F4C" w:rsidRDefault="00585C79" w:rsidP="00585C79">
            <w:pPr>
              <w:ind w:left="-36" w:right="-49" w:firstLine="36"/>
              <w:jc w:val="right"/>
            </w:pPr>
            <w:r w:rsidRPr="001C4F4C">
              <w:t>510,1</w:t>
            </w:r>
          </w:p>
        </w:tc>
        <w:tc>
          <w:tcPr>
            <w:tcW w:w="521" w:type="pct"/>
            <w:tcBorders>
              <w:top w:val="double" w:sz="4" w:space="0" w:color="auto"/>
              <w:left w:val="single" w:sz="4" w:space="0" w:color="auto"/>
              <w:bottom w:val="nil"/>
              <w:right w:val="double" w:sz="4" w:space="0" w:color="auto"/>
            </w:tcBorders>
            <w:vAlign w:val="bottom"/>
          </w:tcPr>
          <w:p w:rsidR="00585C79" w:rsidRPr="001C4F4C" w:rsidRDefault="00585C79" w:rsidP="00585C79">
            <w:pPr>
              <w:ind w:left="-36" w:right="-49" w:firstLine="36"/>
              <w:jc w:val="right"/>
              <w:rPr>
                <w:i/>
              </w:rPr>
            </w:pPr>
            <w:r w:rsidRPr="001C4F4C">
              <w:t>99,1</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369"/>
              <w:jc w:val="both"/>
              <w:rPr>
                <w:spacing w:val="-6"/>
                <w:kern w:val="28"/>
                <w:vertAlign w:val="superscript"/>
              </w:rPr>
            </w:pPr>
            <w:proofErr w:type="gramStart"/>
            <w:r w:rsidRPr="001C4F4C">
              <w:rPr>
                <w:snapToGrid w:val="0"/>
                <w:color w:val="000000"/>
                <w:spacing w:val="-6"/>
              </w:rPr>
              <w:t>в</w:t>
            </w:r>
            <w:proofErr w:type="gramEnd"/>
            <w:r w:rsidRPr="001C4F4C">
              <w:rPr>
                <w:snapToGrid w:val="0"/>
                <w:color w:val="000000"/>
                <w:spacing w:val="-6"/>
              </w:rPr>
              <w:t xml:space="preserve"> том числе</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369"/>
              <w:rPr>
                <w:snapToGrid w:val="0"/>
                <w:color w:val="000000"/>
                <w:spacing w:val="-6"/>
              </w:rPr>
            </w:pPr>
            <w:proofErr w:type="gramStart"/>
            <w:r w:rsidRPr="001C4F4C">
              <w:rPr>
                <w:snapToGrid w:val="0"/>
                <w:color w:val="000000"/>
                <w:spacing w:val="-6"/>
              </w:rPr>
              <w:t>пшеница</w:t>
            </w:r>
            <w:proofErr w:type="gramEnd"/>
            <w:r w:rsidRPr="001C4F4C">
              <w:rPr>
                <w:snapToGrid w:val="0"/>
                <w:color w:val="000000"/>
                <w:spacing w:val="-6"/>
              </w:rPr>
              <w:t xml:space="preserve"> (озимая и яровая)</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rFonts w:eastAsia="Arial Unicode MS"/>
              </w:rPr>
            </w:pPr>
            <w:r w:rsidRPr="001C4F4C">
              <w:rPr>
                <w:color w:val="000000"/>
              </w:rPr>
              <w:t>741,0</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117,6</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275,8</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100,5</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369"/>
              <w:rPr>
                <w:snapToGrid w:val="0"/>
                <w:color w:val="000000"/>
                <w:spacing w:val="-6"/>
              </w:rPr>
            </w:pPr>
            <w:proofErr w:type="gramStart"/>
            <w:r w:rsidRPr="001C4F4C">
              <w:rPr>
                <w:snapToGrid w:val="0"/>
                <w:color w:val="000000"/>
                <w:spacing w:val="-6"/>
              </w:rPr>
              <w:t>ячмень</w:t>
            </w:r>
            <w:proofErr w:type="gramEnd"/>
            <w:r w:rsidRPr="001C4F4C">
              <w:rPr>
                <w:snapToGrid w:val="0"/>
                <w:color w:val="000000"/>
                <w:spacing w:val="-6"/>
              </w:rPr>
              <w:t xml:space="preserve"> (озимый та яровой)</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462,0</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110,5</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198,0</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99,7</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369"/>
              <w:rPr>
                <w:snapToGrid w:val="0"/>
                <w:color w:val="000000"/>
                <w:spacing w:val="-6"/>
              </w:rPr>
            </w:pPr>
            <w:proofErr w:type="gramStart"/>
            <w:r w:rsidRPr="001C4F4C">
              <w:rPr>
                <w:snapToGrid w:val="0"/>
                <w:color w:val="000000"/>
                <w:spacing w:val="-6"/>
              </w:rPr>
              <w:t>рожь</w:t>
            </w:r>
            <w:proofErr w:type="gramEnd"/>
            <w:r w:rsidRPr="001C4F4C">
              <w:rPr>
                <w:snapToGrid w:val="0"/>
                <w:color w:val="000000"/>
                <w:spacing w:val="-6"/>
              </w:rPr>
              <w:t xml:space="preserve"> </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3,1</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180,5</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0,9</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156,4</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369"/>
              <w:rPr>
                <w:snapToGrid w:val="0"/>
                <w:color w:val="000000"/>
                <w:spacing w:val="-6"/>
              </w:rPr>
            </w:pPr>
            <w:proofErr w:type="gramStart"/>
            <w:r w:rsidRPr="001C4F4C">
              <w:rPr>
                <w:snapToGrid w:val="0"/>
                <w:color w:val="000000"/>
                <w:spacing w:val="-6"/>
              </w:rPr>
              <w:t>овес</w:t>
            </w:r>
            <w:proofErr w:type="gramEnd"/>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8,5</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117,6</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5,8</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84,5</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369"/>
              <w:rPr>
                <w:snapToGrid w:val="0"/>
                <w:color w:val="000000"/>
                <w:spacing w:val="-6"/>
              </w:rPr>
            </w:pPr>
            <w:proofErr w:type="gramStart"/>
            <w:r w:rsidRPr="001C4F4C">
              <w:rPr>
                <w:snapToGrid w:val="0"/>
                <w:color w:val="000000"/>
                <w:spacing w:val="-6"/>
              </w:rPr>
              <w:t>просо</w:t>
            </w:r>
            <w:proofErr w:type="gramEnd"/>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7,0</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185,0</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4,0</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99,3</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369"/>
              <w:rPr>
                <w:snapToGrid w:val="0"/>
                <w:color w:val="000000"/>
                <w:spacing w:val="-6"/>
              </w:rPr>
            </w:pPr>
            <w:proofErr w:type="gramStart"/>
            <w:r w:rsidRPr="001C4F4C">
              <w:rPr>
                <w:snapToGrid w:val="0"/>
                <w:color w:val="000000"/>
                <w:spacing w:val="-6"/>
              </w:rPr>
              <w:t>кукуруза</w:t>
            </w:r>
            <w:proofErr w:type="gramEnd"/>
            <w:r w:rsidRPr="001C4F4C">
              <w:rPr>
                <w:snapToGrid w:val="0"/>
                <w:color w:val="000000"/>
                <w:spacing w:val="-6"/>
              </w:rPr>
              <w:t xml:space="preserve"> на зерно</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4,5</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61,7</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1,0</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30,8</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369"/>
              <w:rPr>
                <w:snapToGrid w:val="0"/>
                <w:color w:val="000000"/>
                <w:spacing w:val="-6"/>
              </w:rPr>
            </w:pPr>
            <w:proofErr w:type="gramStart"/>
            <w:r w:rsidRPr="001C4F4C">
              <w:rPr>
                <w:spacing w:val="-6"/>
              </w:rPr>
              <w:t>зернобобовые</w:t>
            </w:r>
            <w:proofErr w:type="gramEnd"/>
            <w:r w:rsidRPr="001C4F4C">
              <w:rPr>
                <w:spacing w:val="-6"/>
              </w:rPr>
              <w:t xml:space="preserve"> культуры</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31,8</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151,3</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21,3</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125,3</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11"/>
              <w:rPr>
                <w:snapToGrid w:val="0"/>
                <w:color w:val="000000"/>
                <w:spacing w:val="-6"/>
              </w:rPr>
            </w:pPr>
            <w:r w:rsidRPr="001C4F4C">
              <w:rPr>
                <w:spacing w:val="-6"/>
              </w:rPr>
              <w:t>Подсолнечник на зерно</w:t>
            </w:r>
            <w:r w:rsidRPr="001C4F4C">
              <w:rPr>
                <w:spacing w:val="-6"/>
                <w:vertAlign w:val="superscript"/>
              </w:rPr>
              <w:t>1)</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107,3</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106,1</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82,5</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98,5</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11"/>
              <w:rPr>
                <w:spacing w:val="-6"/>
              </w:rPr>
            </w:pPr>
            <w:r w:rsidRPr="001C4F4C">
              <w:rPr>
                <w:spacing w:val="-6"/>
              </w:rPr>
              <w:t>Рапс (озимый и яровой)</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10,9</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77,2</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6,4</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35,9</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11"/>
              <w:rPr>
                <w:spacing w:val="-6"/>
              </w:rPr>
            </w:pPr>
            <w:r w:rsidRPr="001C4F4C">
              <w:rPr>
                <w:spacing w:val="-6"/>
              </w:rPr>
              <w:t xml:space="preserve">Соя </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0,7</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33,2</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0,7</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16,5</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firstLine="11"/>
              <w:rPr>
                <w:spacing w:val="-6"/>
              </w:rPr>
            </w:pPr>
            <w:r w:rsidRPr="001C4F4C">
              <w:rPr>
                <w:spacing w:val="-6"/>
                <w:kern w:val="2"/>
              </w:rPr>
              <w:t>Картофель</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272,6</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70,3</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13,4</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76,1</w:t>
            </w:r>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jc w:val="both"/>
              <w:rPr>
                <w:spacing w:val="-6"/>
                <w:kern w:val="2"/>
              </w:rPr>
            </w:pPr>
            <w:r w:rsidRPr="001C4F4C">
              <w:rPr>
                <w:spacing w:val="-6"/>
                <w:kern w:val="2"/>
              </w:rPr>
              <w:t>Овощи открытого и закрытого грунта</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351,5</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84,9</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proofErr w:type="gramStart"/>
            <w:r w:rsidRPr="001C4F4C">
              <w:t>х</w:t>
            </w:r>
            <w:proofErr w:type="gramEnd"/>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proofErr w:type="gramStart"/>
            <w:r w:rsidRPr="001C4F4C">
              <w:t>х</w:t>
            </w:r>
            <w:proofErr w:type="gramEnd"/>
          </w:p>
        </w:tc>
      </w:tr>
      <w:tr w:rsidR="00585C79" w:rsidRPr="001C4F4C" w:rsidTr="00585C79">
        <w:tc>
          <w:tcPr>
            <w:tcW w:w="2300" w:type="pct"/>
            <w:tcBorders>
              <w:top w:val="nil"/>
              <w:left w:val="double" w:sz="4" w:space="0" w:color="auto"/>
              <w:bottom w:val="nil"/>
              <w:right w:val="single" w:sz="4" w:space="0" w:color="auto"/>
            </w:tcBorders>
          </w:tcPr>
          <w:p w:rsidR="00585C79" w:rsidRPr="001C4F4C" w:rsidRDefault="00585C79" w:rsidP="00585C79">
            <w:pPr>
              <w:ind w:left="57"/>
              <w:jc w:val="both"/>
              <w:rPr>
                <w:spacing w:val="-6"/>
                <w:kern w:val="2"/>
              </w:rPr>
            </w:pPr>
            <w:r w:rsidRPr="001C4F4C">
              <w:rPr>
                <w:spacing w:val="-6"/>
                <w:kern w:val="2"/>
              </w:rPr>
              <w:t>Плоды и ягоды</w:t>
            </w:r>
          </w:p>
        </w:tc>
        <w:tc>
          <w:tcPr>
            <w:tcW w:w="669" w:type="pct"/>
            <w:tcBorders>
              <w:top w:val="nil"/>
              <w:left w:val="single" w:sz="4" w:space="0" w:color="auto"/>
              <w:bottom w:val="nil"/>
              <w:right w:val="single" w:sz="4" w:space="0" w:color="auto"/>
            </w:tcBorders>
            <w:vAlign w:val="bottom"/>
          </w:tcPr>
          <w:p w:rsidR="00585C79" w:rsidRPr="001C4F4C" w:rsidRDefault="00585C79" w:rsidP="00585C79">
            <w:pPr>
              <w:ind w:left="-108"/>
              <w:jc w:val="right"/>
              <w:rPr>
                <w:color w:val="000000"/>
              </w:rPr>
            </w:pPr>
            <w:r w:rsidRPr="001C4F4C">
              <w:rPr>
                <w:color w:val="000000"/>
              </w:rPr>
              <w:t>111,3</w:t>
            </w:r>
          </w:p>
        </w:tc>
        <w:tc>
          <w:tcPr>
            <w:tcW w:w="663"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98,1</w:t>
            </w:r>
          </w:p>
        </w:tc>
        <w:tc>
          <w:tcPr>
            <w:tcW w:w="847" w:type="pct"/>
            <w:tcBorders>
              <w:top w:val="nil"/>
              <w:left w:val="single" w:sz="4" w:space="0" w:color="auto"/>
              <w:bottom w:val="nil"/>
              <w:right w:val="single" w:sz="4" w:space="0" w:color="auto"/>
            </w:tcBorders>
            <w:vAlign w:val="bottom"/>
          </w:tcPr>
          <w:p w:rsidR="00585C79" w:rsidRPr="001C4F4C" w:rsidRDefault="00585C79" w:rsidP="00585C79">
            <w:pPr>
              <w:ind w:left="-108"/>
              <w:jc w:val="right"/>
            </w:pPr>
            <w:r w:rsidRPr="001C4F4C">
              <w:t>11,1</w:t>
            </w:r>
          </w:p>
        </w:tc>
        <w:tc>
          <w:tcPr>
            <w:tcW w:w="521" w:type="pct"/>
            <w:tcBorders>
              <w:top w:val="nil"/>
              <w:left w:val="single" w:sz="4" w:space="0" w:color="auto"/>
              <w:bottom w:val="nil"/>
              <w:right w:val="double" w:sz="4" w:space="0" w:color="auto"/>
            </w:tcBorders>
            <w:vAlign w:val="bottom"/>
          </w:tcPr>
          <w:p w:rsidR="00585C79" w:rsidRPr="001C4F4C" w:rsidRDefault="00585C79" w:rsidP="00585C79">
            <w:pPr>
              <w:ind w:left="-108"/>
              <w:jc w:val="right"/>
            </w:pPr>
            <w:r w:rsidRPr="001C4F4C">
              <w:t>97,0</w:t>
            </w:r>
          </w:p>
        </w:tc>
      </w:tr>
      <w:tr w:rsidR="00585C79" w:rsidRPr="001C4F4C" w:rsidTr="00585C79">
        <w:tc>
          <w:tcPr>
            <w:tcW w:w="2300" w:type="pct"/>
            <w:tcBorders>
              <w:top w:val="nil"/>
              <w:left w:val="double" w:sz="4" w:space="0" w:color="auto"/>
              <w:bottom w:val="single" w:sz="4" w:space="0" w:color="auto"/>
              <w:right w:val="single" w:sz="4" w:space="0" w:color="auto"/>
            </w:tcBorders>
          </w:tcPr>
          <w:p w:rsidR="00585C79" w:rsidRPr="001C4F4C" w:rsidRDefault="00585C79" w:rsidP="00585C79">
            <w:pPr>
              <w:ind w:left="57"/>
              <w:jc w:val="both"/>
              <w:rPr>
                <w:spacing w:val="-6"/>
                <w:kern w:val="2"/>
              </w:rPr>
            </w:pPr>
            <w:r w:rsidRPr="001C4F4C">
              <w:rPr>
                <w:spacing w:val="-6"/>
                <w:kern w:val="2"/>
              </w:rPr>
              <w:t>Виноград</w:t>
            </w:r>
          </w:p>
        </w:tc>
        <w:tc>
          <w:tcPr>
            <w:tcW w:w="669" w:type="pct"/>
            <w:tcBorders>
              <w:top w:val="nil"/>
              <w:left w:val="single" w:sz="4" w:space="0" w:color="auto"/>
              <w:bottom w:val="single" w:sz="4" w:space="0" w:color="auto"/>
              <w:right w:val="single" w:sz="4" w:space="0" w:color="auto"/>
            </w:tcBorders>
            <w:vAlign w:val="bottom"/>
          </w:tcPr>
          <w:p w:rsidR="00585C79" w:rsidRPr="001C4F4C" w:rsidRDefault="00585C79" w:rsidP="00585C79">
            <w:pPr>
              <w:ind w:left="-108"/>
              <w:jc w:val="right"/>
              <w:rPr>
                <w:color w:val="000000"/>
              </w:rPr>
            </w:pPr>
            <w:r w:rsidRPr="001C4F4C">
              <w:rPr>
                <w:color w:val="000000"/>
              </w:rPr>
              <w:t>58,3</w:t>
            </w:r>
          </w:p>
        </w:tc>
        <w:tc>
          <w:tcPr>
            <w:tcW w:w="663" w:type="pct"/>
            <w:tcBorders>
              <w:top w:val="nil"/>
              <w:left w:val="single" w:sz="4" w:space="0" w:color="auto"/>
              <w:bottom w:val="single" w:sz="4" w:space="0" w:color="auto"/>
              <w:right w:val="single" w:sz="4" w:space="0" w:color="auto"/>
            </w:tcBorders>
            <w:vAlign w:val="bottom"/>
          </w:tcPr>
          <w:p w:rsidR="00585C79" w:rsidRPr="001C4F4C" w:rsidRDefault="00585C79" w:rsidP="00585C79">
            <w:pPr>
              <w:ind w:left="-108"/>
              <w:jc w:val="right"/>
            </w:pPr>
            <w:r w:rsidRPr="001C4F4C">
              <w:t>83,1</w:t>
            </w:r>
          </w:p>
        </w:tc>
        <w:tc>
          <w:tcPr>
            <w:tcW w:w="847" w:type="pct"/>
            <w:tcBorders>
              <w:top w:val="nil"/>
              <w:left w:val="single" w:sz="4" w:space="0" w:color="auto"/>
              <w:bottom w:val="single" w:sz="4" w:space="0" w:color="auto"/>
              <w:right w:val="single" w:sz="4" w:space="0" w:color="auto"/>
            </w:tcBorders>
            <w:vAlign w:val="bottom"/>
          </w:tcPr>
          <w:p w:rsidR="00585C79" w:rsidRPr="001C4F4C" w:rsidRDefault="00585C79" w:rsidP="00585C79">
            <w:pPr>
              <w:ind w:left="-108"/>
              <w:jc w:val="right"/>
            </w:pPr>
            <w:r w:rsidRPr="001C4F4C">
              <w:t>16,8</w:t>
            </w:r>
          </w:p>
        </w:tc>
        <w:tc>
          <w:tcPr>
            <w:tcW w:w="521" w:type="pct"/>
            <w:tcBorders>
              <w:top w:val="nil"/>
              <w:left w:val="single" w:sz="4" w:space="0" w:color="auto"/>
              <w:bottom w:val="single" w:sz="4" w:space="0" w:color="auto"/>
              <w:right w:val="double" w:sz="4" w:space="0" w:color="auto"/>
            </w:tcBorders>
            <w:vAlign w:val="bottom"/>
          </w:tcPr>
          <w:p w:rsidR="00585C79" w:rsidRPr="001C4F4C" w:rsidRDefault="00585C79" w:rsidP="00585C79">
            <w:pPr>
              <w:ind w:left="-108"/>
              <w:jc w:val="right"/>
            </w:pPr>
            <w:r w:rsidRPr="001C4F4C">
              <w:t>94,0</w:t>
            </w:r>
          </w:p>
        </w:tc>
      </w:tr>
      <w:tr w:rsidR="00585C79" w:rsidRPr="001C4F4C" w:rsidTr="00585C79">
        <w:tc>
          <w:tcPr>
            <w:tcW w:w="2300" w:type="pct"/>
            <w:tcBorders>
              <w:top w:val="single" w:sz="4" w:space="0" w:color="auto"/>
              <w:left w:val="double" w:sz="4" w:space="0" w:color="auto"/>
              <w:bottom w:val="double" w:sz="4" w:space="0" w:color="auto"/>
              <w:right w:val="nil"/>
            </w:tcBorders>
          </w:tcPr>
          <w:p w:rsidR="00585C79" w:rsidRPr="001C4F4C" w:rsidRDefault="00585C79" w:rsidP="00585C79">
            <w:pPr>
              <w:jc w:val="both"/>
              <w:rPr>
                <w:i/>
                <w:spacing w:val="-6"/>
                <w:kern w:val="2"/>
                <w:sz w:val="22"/>
                <w:szCs w:val="22"/>
              </w:rPr>
            </w:pPr>
            <w:r w:rsidRPr="001C4F4C">
              <w:rPr>
                <w:i/>
                <w:color w:val="000000"/>
                <w:kern w:val="28"/>
                <w:sz w:val="22"/>
                <w:szCs w:val="22"/>
                <w:vertAlign w:val="superscript"/>
              </w:rPr>
              <w:t xml:space="preserve">1) </w:t>
            </w:r>
            <w:r w:rsidRPr="001C4F4C">
              <w:rPr>
                <w:i/>
                <w:color w:val="000000"/>
                <w:kern w:val="28"/>
                <w:sz w:val="22"/>
                <w:szCs w:val="22"/>
              </w:rPr>
              <w:t>В весе после доработки.</w:t>
            </w:r>
          </w:p>
        </w:tc>
        <w:tc>
          <w:tcPr>
            <w:tcW w:w="669" w:type="pct"/>
            <w:tcBorders>
              <w:top w:val="single" w:sz="4" w:space="0" w:color="auto"/>
              <w:left w:val="nil"/>
              <w:bottom w:val="double" w:sz="4" w:space="0" w:color="auto"/>
              <w:right w:val="nil"/>
            </w:tcBorders>
            <w:vAlign w:val="bottom"/>
          </w:tcPr>
          <w:p w:rsidR="00585C79" w:rsidRPr="001C4F4C" w:rsidRDefault="00585C79" w:rsidP="00585C79">
            <w:pPr>
              <w:ind w:left="-108"/>
              <w:jc w:val="right"/>
              <w:rPr>
                <w:color w:val="000000"/>
              </w:rPr>
            </w:pPr>
          </w:p>
        </w:tc>
        <w:tc>
          <w:tcPr>
            <w:tcW w:w="663" w:type="pct"/>
            <w:tcBorders>
              <w:top w:val="single" w:sz="4" w:space="0" w:color="auto"/>
              <w:left w:val="nil"/>
              <w:bottom w:val="double" w:sz="4" w:space="0" w:color="auto"/>
              <w:right w:val="nil"/>
            </w:tcBorders>
            <w:vAlign w:val="bottom"/>
          </w:tcPr>
          <w:p w:rsidR="00585C79" w:rsidRPr="001C4F4C" w:rsidRDefault="00585C79" w:rsidP="00585C79">
            <w:pPr>
              <w:ind w:left="-108"/>
              <w:jc w:val="right"/>
              <w:rPr>
                <w:rFonts w:ascii="Times New Roman CYR" w:hAnsi="Times New Roman CYR" w:cs="Times New Roman CYR"/>
              </w:rPr>
            </w:pPr>
          </w:p>
        </w:tc>
        <w:tc>
          <w:tcPr>
            <w:tcW w:w="847" w:type="pct"/>
            <w:tcBorders>
              <w:top w:val="single" w:sz="4" w:space="0" w:color="auto"/>
              <w:left w:val="nil"/>
              <w:bottom w:val="double" w:sz="4" w:space="0" w:color="auto"/>
              <w:right w:val="nil"/>
            </w:tcBorders>
            <w:vAlign w:val="bottom"/>
          </w:tcPr>
          <w:p w:rsidR="00585C79" w:rsidRPr="001C4F4C" w:rsidRDefault="00585C79" w:rsidP="00585C79">
            <w:pPr>
              <w:ind w:left="-108"/>
              <w:jc w:val="right"/>
              <w:rPr>
                <w:rFonts w:ascii="Times New Roman CYR" w:hAnsi="Times New Roman CYR" w:cs="Times New Roman CYR"/>
              </w:rPr>
            </w:pPr>
          </w:p>
        </w:tc>
        <w:tc>
          <w:tcPr>
            <w:tcW w:w="521" w:type="pct"/>
            <w:tcBorders>
              <w:top w:val="single" w:sz="4" w:space="0" w:color="auto"/>
              <w:left w:val="nil"/>
              <w:bottom w:val="double" w:sz="4" w:space="0" w:color="auto"/>
              <w:right w:val="double" w:sz="4" w:space="0" w:color="auto"/>
            </w:tcBorders>
            <w:vAlign w:val="bottom"/>
          </w:tcPr>
          <w:p w:rsidR="00585C79" w:rsidRPr="001C4F4C" w:rsidRDefault="00585C79" w:rsidP="00585C79">
            <w:pPr>
              <w:ind w:left="-108"/>
              <w:jc w:val="right"/>
              <w:rPr>
                <w:rFonts w:ascii="Times New Roman CYR" w:hAnsi="Times New Roman CYR" w:cs="Times New Roman CYR"/>
              </w:rPr>
            </w:pPr>
          </w:p>
        </w:tc>
      </w:tr>
    </w:tbl>
    <w:p w:rsidR="00585C79" w:rsidRPr="001C4F4C" w:rsidRDefault="00585C79" w:rsidP="00585C79">
      <w:pPr>
        <w:pStyle w:val="1ff9"/>
        <w:spacing w:before="120"/>
        <w:ind w:firstLine="720"/>
        <w:jc w:val="both"/>
      </w:pPr>
    </w:p>
    <w:p w:rsidR="00585C79" w:rsidRPr="001C4F4C" w:rsidRDefault="00585C79" w:rsidP="00585C79">
      <w:pPr>
        <w:ind w:firstLine="709"/>
        <w:rPr>
          <w:color w:val="000000"/>
          <w:kern w:val="28"/>
        </w:rPr>
      </w:pPr>
    </w:p>
    <w:p w:rsidR="00585C79" w:rsidRPr="001C4F4C" w:rsidRDefault="00585C79" w:rsidP="00585C79">
      <w:pPr>
        <w:pStyle w:val="31"/>
        <w:ind w:right="-79"/>
        <w:rPr>
          <w:kern w:val="16"/>
          <w:szCs w:val="28"/>
          <w:lang w:val="ru-RU"/>
        </w:rPr>
      </w:pPr>
      <w:r w:rsidRPr="001C4F4C">
        <w:rPr>
          <w:b/>
          <w:color w:val="000000"/>
          <w:szCs w:val="28"/>
          <w:lang w:val="ru-RU"/>
        </w:rPr>
        <w:t xml:space="preserve">Животноводство. </w:t>
      </w:r>
      <w:r w:rsidRPr="001C4F4C">
        <w:rPr>
          <w:kern w:val="16"/>
          <w:szCs w:val="28"/>
          <w:lang w:val="ru-RU"/>
        </w:rPr>
        <w:t>По предварительным расчетам, в 2015г. по сравнению с 2014г. производство продукции животноводства сократилось на 19,3%.</w:t>
      </w:r>
    </w:p>
    <w:p w:rsidR="00585C79" w:rsidRPr="001C4F4C" w:rsidRDefault="00585C79" w:rsidP="00585C79">
      <w:pPr>
        <w:widowControl w:val="0"/>
        <w:ind w:firstLine="709"/>
        <w:jc w:val="both"/>
        <w:rPr>
          <w:sz w:val="28"/>
          <w:szCs w:val="28"/>
        </w:rPr>
      </w:pPr>
      <w:r w:rsidRPr="001C4F4C">
        <w:rPr>
          <w:sz w:val="28"/>
          <w:szCs w:val="28"/>
        </w:rPr>
        <w:t>На конец декабря 2015г. поголовье крупного рогатого скота в хозяйствах всех категорий, по расчетам, составило 122,4 тыс.голов (на 11,0% больше по сравнению с аналогичной датой предыдущего года), из него коров - 58,2 тыс.голов (на 1,1% больше), поголовье свиней - 151,2 тыс.голов (на 8,0% больше), овец и коз - 217,3 тыс.голов (на 10,7% больше), птицы - 9738,1 тыс.голов (на 8,9% больше).</w:t>
      </w:r>
    </w:p>
    <w:p w:rsidR="00585C79" w:rsidRPr="001C4F4C" w:rsidRDefault="00585C79" w:rsidP="00585C79">
      <w:pPr>
        <w:pStyle w:val="126"/>
        <w:ind w:firstLine="709"/>
        <w:jc w:val="both"/>
        <w:rPr>
          <w:sz w:val="28"/>
          <w:szCs w:val="28"/>
        </w:rPr>
      </w:pPr>
      <w:r w:rsidRPr="001C4F4C">
        <w:rPr>
          <w:sz w:val="28"/>
          <w:szCs w:val="28"/>
        </w:rPr>
        <w:t>В структуре поголовья скота на хозяйства населения приходилось 89,1% поголовья крупного рогатого скота, 35,3% - свиней, 92,0% - овец и коз (на конец декабря 2014г. соответственно 86,5%, 38,0%, 93,6%).</w:t>
      </w:r>
      <w:bookmarkStart w:id="7" w:name="_Toc380129233"/>
      <w:bookmarkStart w:id="8" w:name="_Toc378155370"/>
      <w:bookmarkStart w:id="9" w:name="_Toc374698993"/>
      <w:bookmarkStart w:id="10" w:name="_Toc374692550"/>
      <w:bookmarkStart w:id="11" w:name="_Toc372296169"/>
      <w:bookmarkStart w:id="12" w:name="_Toc372286637"/>
      <w:bookmarkStart w:id="13" w:name="_Toc369525007"/>
      <w:bookmarkStart w:id="14" w:name="_Toc364251623"/>
      <w:bookmarkStart w:id="15" w:name="_Toc361401138"/>
    </w:p>
    <w:p w:rsidR="00585C79" w:rsidRPr="001C4F4C" w:rsidRDefault="00585C79" w:rsidP="00585C79">
      <w:pPr>
        <w:pStyle w:val="126"/>
        <w:rPr>
          <w:rFonts w:eastAsia="Arial Unicode MS"/>
          <w:sz w:val="28"/>
          <w:szCs w:val="28"/>
        </w:rPr>
      </w:pPr>
    </w:p>
    <w:p w:rsidR="00585C79" w:rsidRPr="001C4F4C" w:rsidRDefault="00585C79" w:rsidP="00585C79">
      <w:pPr>
        <w:pStyle w:val="126"/>
        <w:rPr>
          <w:rFonts w:eastAsia="Arial Unicode MS"/>
          <w:sz w:val="28"/>
          <w:szCs w:val="28"/>
        </w:rPr>
      </w:pPr>
    </w:p>
    <w:p w:rsidR="00585C79" w:rsidRPr="001C4F4C" w:rsidRDefault="00585C79" w:rsidP="00585C79">
      <w:pPr>
        <w:pStyle w:val="126"/>
        <w:rPr>
          <w:rFonts w:eastAsia="Arial Unicode MS"/>
          <w:sz w:val="28"/>
          <w:szCs w:val="28"/>
        </w:rPr>
      </w:pPr>
    </w:p>
    <w:p w:rsidR="00585C79" w:rsidRPr="001C4F4C" w:rsidRDefault="00585C79">
      <w:pPr>
        <w:spacing w:after="160" w:line="259" w:lineRule="auto"/>
        <w:rPr>
          <w:rFonts w:eastAsia="Arial Unicode MS"/>
          <w:sz w:val="28"/>
          <w:szCs w:val="28"/>
        </w:rPr>
      </w:pPr>
      <w:r w:rsidRPr="001C4F4C">
        <w:rPr>
          <w:rFonts w:eastAsia="Arial Unicode MS"/>
          <w:sz w:val="28"/>
          <w:szCs w:val="28"/>
        </w:rPr>
        <w:br w:type="page"/>
      </w:r>
    </w:p>
    <w:p w:rsidR="00585C79" w:rsidRPr="001C4F4C" w:rsidRDefault="00585C79" w:rsidP="00585C79">
      <w:pPr>
        <w:pStyle w:val="126"/>
        <w:rPr>
          <w:rFonts w:eastAsia="Arial Unicode MS"/>
          <w:sz w:val="28"/>
          <w:szCs w:val="28"/>
        </w:rPr>
      </w:pPr>
    </w:p>
    <w:p w:rsidR="00585C79" w:rsidRPr="001C4F4C" w:rsidRDefault="00585C79" w:rsidP="00585C79">
      <w:pPr>
        <w:tabs>
          <w:tab w:val="left" w:pos="5935"/>
        </w:tabs>
        <w:overflowPunct w:val="0"/>
        <w:autoSpaceDE w:val="0"/>
        <w:autoSpaceDN w:val="0"/>
        <w:adjustRightInd w:val="0"/>
        <w:ind w:firstLine="709"/>
        <w:jc w:val="right"/>
        <w:textAlignment w:val="baseline"/>
        <w:rPr>
          <w:spacing w:val="-8"/>
          <w:kern w:val="16"/>
        </w:rPr>
      </w:pPr>
      <w:bookmarkStart w:id="16" w:name="_Toc382655084"/>
    </w:p>
    <w:p w:rsidR="00585C79" w:rsidRPr="001C4F4C" w:rsidRDefault="00585C79" w:rsidP="00585C79">
      <w:pPr>
        <w:pStyle w:val="ac"/>
        <w:rPr>
          <w:rFonts w:eastAsia="Arial Unicode MS"/>
          <w:sz w:val="24"/>
        </w:rPr>
      </w:pPr>
      <w:r w:rsidRPr="001C4F4C">
        <w:rPr>
          <w:rFonts w:eastAsia="Arial Unicode MS"/>
          <w:sz w:val="24"/>
        </w:rPr>
        <w:t>Динамика поголовья скота в хозяйствах всех категорий</w:t>
      </w:r>
      <w:bookmarkEnd w:id="7"/>
      <w:bookmarkEnd w:id="8"/>
      <w:bookmarkEnd w:id="9"/>
      <w:bookmarkEnd w:id="10"/>
      <w:bookmarkEnd w:id="11"/>
      <w:bookmarkEnd w:id="12"/>
      <w:bookmarkEnd w:id="13"/>
      <w:bookmarkEnd w:id="14"/>
      <w:bookmarkEnd w:id="15"/>
      <w:bookmarkEnd w:id="16"/>
    </w:p>
    <w:p w:rsidR="00585C79" w:rsidRPr="001C4F4C" w:rsidRDefault="00585C79" w:rsidP="00585C79">
      <w:pPr>
        <w:pStyle w:val="126"/>
        <w:ind w:right="-340"/>
        <w:jc w:val="right"/>
        <w:rPr>
          <w:spacing w:val="-8"/>
          <w:kern w:val="16"/>
          <w:sz w:val="24"/>
          <w:szCs w:val="24"/>
        </w:rPr>
      </w:pPr>
      <w:bookmarkStart w:id="17" w:name="_Toc382655085"/>
      <w:bookmarkStart w:id="18" w:name="_Toc380129234"/>
      <w:bookmarkStart w:id="19" w:name="_Toc378155371"/>
      <w:bookmarkStart w:id="20" w:name="_Toc374698994"/>
      <w:bookmarkStart w:id="21" w:name="_Toc374692551"/>
      <w:bookmarkStart w:id="22" w:name="_Toc372296170"/>
      <w:bookmarkStart w:id="23" w:name="_Toc372286638"/>
      <w:bookmarkStart w:id="24" w:name="_Toc369525008"/>
      <w:bookmarkStart w:id="25" w:name="_Toc364251624"/>
      <w:bookmarkStart w:id="26" w:name="_Toc361401139"/>
      <w:bookmarkStart w:id="27" w:name="_Toc359232226"/>
      <w:bookmarkStart w:id="28" w:name="_Toc356899127"/>
      <w:bookmarkStart w:id="29" w:name="_Toc356898171"/>
      <w:bookmarkStart w:id="30" w:name="_Toc353535722"/>
      <w:bookmarkStart w:id="31" w:name="_Toc351120874"/>
      <w:bookmarkStart w:id="32" w:name="_Toc346631995"/>
      <w:bookmarkStart w:id="33" w:name="_Toc346631542"/>
      <w:bookmarkStart w:id="34" w:name="_Toc343248252"/>
      <w:bookmarkStart w:id="35" w:name="_Toc340748713"/>
      <w:bookmarkStart w:id="36" w:name="_Toc340748442"/>
      <w:bookmarkStart w:id="37" w:name="_Toc337814077"/>
      <w:bookmarkStart w:id="38" w:name="_Toc335387980"/>
      <w:bookmarkStart w:id="39" w:name="_Toc332698854"/>
      <w:bookmarkStart w:id="40" w:name="_Toc324939347"/>
      <w:bookmarkStart w:id="41" w:name="_Toc322068431"/>
      <w:bookmarkStart w:id="42" w:name="_Toc319577371"/>
    </w:p>
    <w:p w:rsidR="00585C79" w:rsidRPr="001C4F4C" w:rsidRDefault="00585C79" w:rsidP="00585C79">
      <w:pPr>
        <w:pStyle w:val="126"/>
        <w:ind w:right="-340"/>
        <w:jc w:val="right"/>
        <w:rPr>
          <w:spacing w:val="-8"/>
          <w:kern w:val="16"/>
          <w:sz w:val="24"/>
          <w:szCs w:val="24"/>
        </w:rPr>
      </w:pPr>
      <w:r w:rsidRPr="001C4F4C">
        <w:rPr>
          <w:spacing w:val="-8"/>
          <w:kern w:val="16"/>
          <w:sz w:val="24"/>
          <w:szCs w:val="24"/>
        </w:rPr>
        <w:t>Таблица 3</w:t>
      </w:r>
    </w:p>
    <w:p w:rsidR="00585C79" w:rsidRPr="001C4F4C" w:rsidRDefault="00585C79" w:rsidP="00585C79">
      <w:pPr>
        <w:pStyle w:val="126"/>
        <w:ind w:right="-340"/>
        <w:jc w:val="right"/>
        <w:rPr>
          <w:rFonts w:eastAsia="Arial Unicode MS"/>
          <w:bCs/>
          <w:sz w:val="24"/>
          <w:szCs w:val="24"/>
        </w:rPr>
      </w:pPr>
    </w:p>
    <w:p w:rsidR="00585C79" w:rsidRPr="001C4F4C" w:rsidRDefault="00585C79" w:rsidP="00585C79">
      <w:pPr>
        <w:pStyle w:val="126"/>
        <w:ind w:right="-340"/>
        <w:jc w:val="right"/>
        <w:rPr>
          <w:sz w:val="28"/>
          <w:szCs w:val="28"/>
        </w:rPr>
      </w:pPr>
      <w:proofErr w:type="gramStart"/>
      <w:r w:rsidRPr="001C4F4C">
        <w:rPr>
          <w:rFonts w:eastAsia="Arial Unicode MS"/>
          <w:bCs/>
          <w:sz w:val="24"/>
          <w:szCs w:val="24"/>
        </w:rPr>
        <w:t>на</w:t>
      </w:r>
      <w:proofErr w:type="gramEnd"/>
      <w:r w:rsidRPr="001C4F4C">
        <w:rPr>
          <w:rFonts w:eastAsia="Arial Unicode MS"/>
          <w:bCs/>
          <w:sz w:val="24"/>
          <w:szCs w:val="24"/>
        </w:rPr>
        <w:t xml:space="preserve"> конец месяца; в процентах</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tbl>
      <w:tblPr>
        <w:tblW w:w="10005" w:type="dxa"/>
        <w:jc w:val="center"/>
        <w:tblBorders>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1063"/>
        <w:gridCol w:w="1146"/>
        <w:gridCol w:w="1134"/>
        <w:gridCol w:w="1134"/>
        <w:gridCol w:w="1134"/>
        <w:gridCol w:w="1134"/>
        <w:gridCol w:w="1134"/>
        <w:gridCol w:w="1134"/>
        <w:gridCol w:w="992"/>
      </w:tblGrid>
      <w:tr w:rsidR="00585C79" w:rsidRPr="001C4F4C" w:rsidTr="00585C79">
        <w:trPr>
          <w:tblHeader/>
          <w:jc w:val="center"/>
        </w:trPr>
        <w:tc>
          <w:tcPr>
            <w:tcW w:w="1063" w:type="dxa"/>
            <w:vMerge w:val="restart"/>
            <w:tcBorders>
              <w:top w:val="double" w:sz="4" w:space="0" w:color="000000"/>
              <w:left w:val="double" w:sz="4" w:space="0" w:color="000000"/>
              <w:bottom w:val="single" w:sz="4" w:space="0" w:color="auto"/>
              <w:right w:val="single" w:sz="4" w:space="0" w:color="auto"/>
            </w:tcBorders>
          </w:tcPr>
          <w:p w:rsidR="00585C79" w:rsidRPr="001C4F4C" w:rsidRDefault="00585C79" w:rsidP="00585C79">
            <w:pPr>
              <w:pStyle w:val="126"/>
              <w:jc w:val="center"/>
              <w:rPr>
                <w:i/>
                <w:sz w:val="24"/>
                <w:szCs w:val="24"/>
              </w:rPr>
            </w:pPr>
          </w:p>
        </w:tc>
        <w:tc>
          <w:tcPr>
            <w:tcW w:w="2280" w:type="dxa"/>
            <w:gridSpan w:val="2"/>
            <w:tcBorders>
              <w:top w:val="double" w:sz="4" w:space="0" w:color="000000"/>
              <w:left w:val="single" w:sz="4" w:space="0" w:color="auto"/>
              <w:bottom w:val="single" w:sz="4" w:space="0" w:color="auto"/>
              <w:right w:val="single" w:sz="4" w:space="0" w:color="auto"/>
            </w:tcBorders>
            <w:vAlign w:val="center"/>
            <w:hideMark/>
          </w:tcPr>
          <w:p w:rsidR="00585C79" w:rsidRPr="001C4F4C" w:rsidRDefault="00585C79" w:rsidP="00585C79">
            <w:pPr>
              <w:pStyle w:val="126"/>
              <w:jc w:val="center"/>
              <w:rPr>
                <w:i/>
                <w:sz w:val="24"/>
                <w:szCs w:val="24"/>
              </w:rPr>
            </w:pPr>
            <w:r w:rsidRPr="001C4F4C">
              <w:rPr>
                <w:i/>
                <w:sz w:val="24"/>
                <w:szCs w:val="24"/>
              </w:rPr>
              <w:t>Крупный рогатый скот</w:t>
            </w:r>
          </w:p>
        </w:tc>
        <w:tc>
          <w:tcPr>
            <w:tcW w:w="2268" w:type="dxa"/>
            <w:gridSpan w:val="2"/>
            <w:tcBorders>
              <w:top w:val="double" w:sz="4" w:space="0" w:color="000000"/>
              <w:left w:val="single" w:sz="4" w:space="0" w:color="auto"/>
              <w:bottom w:val="single" w:sz="4" w:space="0" w:color="auto"/>
              <w:right w:val="single" w:sz="4" w:space="0" w:color="auto"/>
            </w:tcBorders>
            <w:vAlign w:val="center"/>
            <w:hideMark/>
          </w:tcPr>
          <w:p w:rsidR="00585C79" w:rsidRPr="001C4F4C" w:rsidRDefault="00E73AAA" w:rsidP="00585C79">
            <w:pPr>
              <w:pStyle w:val="126"/>
              <w:jc w:val="center"/>
              <w:rPr>
                <w:i/>
                <w:sz w:val="24"/>
                <w:szCs w:val="24"/>
              </w:rPr>
            </w:pPr>
            <w:proofErr w:type="gramStart"/>
            <w:r w:rsidRPr="001C4F4C">
              <w:rPr>
                <w:i/>
                <w:sz w:val="24"/>
                <w:szCs w:val="24"/>
              </w:rPr>
              <w:t>и</w:t>
            </w:r>
            <w:r w:rsidR="00585C79" w:rsidRPr="001C4F4C">
              <w:rPr>
                <w:i/>
                <w:sz w:val="24"/>
                <w:szCs w:val="24"/>
              </w:rPr>
              <w:t>з</w:t>
            </w:r>
            <w:proofErr w:type="gramEnd"/>
            <w:r w:rsidR="00585C79" w:rsidRPr="001C4F4C">
              <w:rPr>
                <w:i/>
                <w:sz w:val="24"/>
                <w:szCs w:val="24"/>
              </w:rPr>
              <w:t xml:space="preserve"> него коровы</w:t>
            </w:r>
          </w:p>
        </w:tc>
        <w:tc>
          <w:tcPr>
            <w:tcW w:w="2268" w:type="dxa"/>
            <w:gridSpan w:val="2"/>
            <w:tcBorders>
              <w:top w:val="double" w:sz="4" w:space="0" w:color="000000"/>
              <w:left w:val="single" w:sz="4" w:space="0" w:color="auto"/>
              <w:bottom w:val="single" w:sz="4" w:space="0" w:color="auto"/>
              <w:right w:val="single" w:sz="4" w:space="0" w:color="auto"/>
            </w:tcBorders>
            <w:vAlign w:val="center"/>
            <w:hideMark/>
          </w:tcPr>
          <w:p w:rsidR="00585C79" w:rsidRPr="001C4F4C" w:rsidRDefault="00585C79" w:rsidP="00585C79">
            <w:pPr>
              <w:pStyle w:val="126"/>
              <w:jc w:val="center"/>
              <w:rPr>
                <w:i/>
                <w:sz w:val="24"/>
                <w:szCs w:val="24"/>
              </w:rPr>
            </w:pPr>
            <w:r w:rsidRPr="001C4F4C">
              <w:rPr>
                <w:i/>
                <w:sz w:val="24"/>
                <w:szCs w:val="24"/>
              </w:rPr>
              <w:t xml:space="preserve">Свиньи </w:t>
            </w:r>
          </w:p>
        </w:tc>
        <w:tc>
          <w:tcPr>
            <w:tcW w:w="2126" w:type="dxa"/>
            <w:gridSpan w:val="2"/>
            <w:tcBorders>
              <w:top w:val="double" w:sz="4" w:space="0" w:color="000000"/>
              <w:left w:val="single" w:sz="4" w:space="0" w:color="auto"/>
              <w:bottom w:val="single" w:sz="4" w:space="0" w:color="auto"/>
              <w:right w:val="double" w:sz="4" w:space="0" w:color="000000"/>
            </w:tcBorders>
            <w:vAlign w:val="center"/>
            <w:hideMark/>
          </w:tcPr>
          <w:p w:rsidR="00585C79" w:rsidRPr="001C4F4C" w:rsidRDefault="00585C79" w:rsidP="00585C79">
            <w:pPr>
              <w:pStyle w:val="126"/>
              <w:jc w:val="center"/>
              <w:rPr>
                <w:i/>
                <w:sz w:val="24"/>
                <w:szCs w:val="24"/>
              </w:rPr>
            </w:pPr>
            <w:r w:rsidRPr="001C4F4C">
              <w:rPr>
                <w:i/>
                <w:sz w:val="24"/>
                <w:szCs w:val="24"/>
              </w:rPr>
              <w:t>Овцы и козы</w:t>
            </w:r>
          </w:p>
        </w:tc>
      </w:tr>
      <w:tr w:rsidR="00585C79" w:rsidRPr="001C4F4C" w:rsidTr="00585C79">
        <w:trPr>
          <w:tblHeader/>
          <w:jc w:val="center"/>
        </w:trPr>
        <w:tc>
          <w:tcPr>
            <w:tcW w:w="1063" w:type="dxa"/>
            <w:vMerge/>
            <w:tcBorders>
              <w:top w:val="double" w:sz="4" w:space="0" w:color="000000"/>
              <w:left w:val="double" w:sz="4" w:space="0" w:color="000000"/>
              <w:bottom w:val="single" w:sz="4" w:space="0" w:color="auto"/>
              <w:right w:val="single" w:sz="4" w:space="0" w:color="auto"/>
            </w:tcBorders>
            <w:vAlign w:val="center"/>
            <w:hideMark/>
          </w:tcPr>
          <w:p w:rsidR="00585C79" w:rsidRPr="001C4F4C" w:rsidRDefault="00585C79" w:rsidP="00585C79">
            <w:pPr>
              <w:rPr>
                <w:i/>
              </w:rPr>
            </w:pPr>
          </w:p>
        </w:tc>
        <w:tc>
          <w:tcPr>
            <w:tcW w:w="1146"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585C79" w:rsidRPr="001C4F4C" w:rsidRDefault="00585C79" w:rsidP="00585C79">
            <w:pPr>
              <w:pStyle w:val="126"/>
              <w:jc w:val="center"/>
              <w:rPr>
                <w:i/>
                <w:spacing w:val="-8"/>
                <w:sz w:val="24"/>
                <w:szCs w:val="24"/>
              </w:rPr>
            </w:pPr>
            <w:proofErr w:type="gramStart"/>
            <w:r w:rsidRPr="001C4F4C">
              <w:rPr>
                <w:i/>
                <w:spacing w:val="-8"/>
                <w:sz w:val="24"/>
                <w:szCs w:val="24"/>
              </w:rPr>
              <w:t>к</w:t>
            </w:r>
            <w:proofErr w:type="gramEnd"/>
            <w:r w:rsidRPr="001C4F4C">
              <w:rPr>
                <w:i/>
                <w:spacing w:val="-8"/>
                <w:sz w:val="24"/>
                <w:szCs w:val="24"/>
              </w:rPr>
              <w:t xml:space="preserve"> соответствующей дате </w:t>
            </w:r>
            <w:proofErr w:type="spellStart"/>
            <w:r w:rsidRPr="001C4F4C">
              <w:rPr>
                <w:i/>
                <w:spacing w:val="-8"/>
                <w:sz w:val="24"/>
                <w:szCs w:val="24"/>
              </w:rPr>
              <w:t>предыду-щего</w:t>
            </w:r>
            <w:proofErr w:type="spellEnd"/>
            <w:r w:rsidRPr="001C4F4C">
              <w:rPr>
                <w:i/>
                <w:spacing w:val="-8"/>
                <w:sz w:val="24"/>
                <w:szCs w:val="24"/>
              </w:rPr>
              <w:br/>
              <w:t>года</w:t>
            </w:r>
          </w:p>
        </w:tc>
        <w:tc>
          <w:tcPr>
            <w:tcW w:w="113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585C79" w:rsidRPr="001C4F4C" w:rsidRDefault="00585C79" w:rsidP="00585C79">
            <w:pPr>
              <w:pStyle w:val="126"/>
              <w:jc w:val="center"/>
              <w:rPr>
                <w:i/>
                <w:spacing w:val="-8"/>
                <w:sz w:val="24"/>
                <w:szCs w:val="24"/>
              </w:rPr>
            </w:pPr>
            <w:proofErr w:type="gramStart"/>
            <w:r w:rsidRPr="001C4F4C">
              <w:rPr>
                <w:i/>
                <w:spacing w:val="-8"/>
                <w:sz w:val="24"/>
                <w:szCs w:val="24"/>
              </w:rPr>
              <w:t>к</w:t>
            </w:r>
            <w:proofErr w:type="gramEnd"/>
            <w:r w:rsidRPr="001C4F4C">
              <w:rPr>
                <w:i/>
                <w:spacing w:val="-8"/>
                <w:sz w:val="24"/>
                <w:szCs w:val="24"/>
              </w:rPr>
              <w:t xml:space="preserve"> соответствующей дате </w:t>
            </w:r>
            <w:proofErr w:type="spellStart"/>
            <w:r w:rsidRPr="001C4F4C">
              <w:rPr>
                <w:i/>
                <w:spacing w:val="-8"/>
                <w:sz w:val="24"/>
                <w:szCs w:val="24"/>
              </w:rPr>
              <w:t>предыду-щего</w:t>
            </w:r>
            <w:proofErr w:type="spellEnd"/>
            <w:r w:rsidRPr="001C4F4C">
              <w:rPr>
                <w:i/>
                <w:spacing w:val="-8"/>
                <w:sz w:val="24"/>
                <w:szCs w:val="24"/>
              </w:rPr>
              <w:t xml:space="preserve"> </w:t>
            </w:r>
          </w:p>
          <w:p w:rsidR="00585C79" w:rsidRPr="001C4F4C" w:rsidRDefault="00585C79" w:rsidP="00585C79">
            <w:pPr>
              <w:pStyle w:val="126"/>
              <w:jc w:val="center"/>
              <w:rPr>
                <w:i/>
                <w:spacing w:val="-8"/>
                <w:sz w:val="24"/>
                <w:szCs w:val="24"/>
              </w:rPr>
            </w:pPr>
            <w:proofErr w:type="gramStart"/>
            <w:r w:rsidRPr="001C4F4C">
              <w:rPr>
                <w:i/>
                <w:spacing w:val="-8"/>
                <w:sz w:val="24"/>
                <w:szCs w:val="24"/>
              </w:rPr>
              <w:t>месяца</w:t>
            </w:r>
            <w:proofErr w:type="gramEnd"/>
          </w:p>
        </w:tc>
        <w:tc>
          <w:tcPr>
            <w:tcW w:w="113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585C79" w:rsidRPr="001C4F4C" w:rsidRDefault="00585C79" w:rsidP="00585C79">
            <w:pPr>
              <w:pStyle w:val="126"/>
              <w:jc w:val="center"/>
              <w:rPr>
                <w:i/>
                <w:spacing w:val="-8"/>
                <w:sz w:val="24"/>
                <w:szCs w:val="24"/>
              </w:rPr>
            </w:pPr>
            <w:proofErr w:type="gramStart"/>
            <w:r w:rsidRPr="001C4F4C">
              <w:rPr>
                <w:i/>
                <w:spacing w:val="-8"/>
                <w:sz w:val="24"/>
                <w:szCs w:val="24"/>
              </w:rPr>
              <w:t>к</w:t>
            </w:r>
            <w:proofErr w:type="gramEnd"/>
            <w:r w:rsidRPr="001C4F4C">
              <w:rPr>
                <w:i/>
                <w:spacing w:val="-8"/>
                <w:sz w:val="24"/>
                <w:szCs w:val="24"/>
              </w:rPr>
              <w:t xml:space="preserve"> соответствующей дате </w:t>
            </w:r>
            <w:proofErr w:type="spellStart"/>
            <w:r w:rsidRPr="001C4F4C">
              <w:rPr>
                <w:i/>
                <w:spacing w:val="-8"/>
                <w:sz w:val="24"/>
                <w:szCs w:val="24"/>
              </w:rPr>
              <w:t>предыду-щего</w:t>
            </w:r>
            <w:proofErr w:type="spellEnd"/>
            <w:r w:rsidRPr="001C4F4C">
              <w:rPr>
                <w:i/>
                <w:spacing w:val="-8"/>
                <w:sz w:val="24"/>
                <w:szCs w:val="24"/>
              </w:rPr>
              <w:t xml:space="preserve">  </w:t>
            </w:r>
            <w:r w:rsidRPr="001C4F4C">
              <w:rPr>
                <w:i/>
                <w:spacing w:val="-8"/>
                <w:sz w:val="24"/>
                <w:szCs w:val="24"/>
              </w:rPr>
              <w:br/>
              <w:t>года</w:t>
            </w:r>
          </w:p>
        </w:tc>
        <w:tc>
          <w:tcPr>
            <w:tcW w:w="1134" w:type="dxa"/>
            <w:tcBorders>
              <w:top w:val="single" w:sz="4" w:space="0" w:color="auto"/>
              <w:left w:val="single" w:sz="4" w:space="0" w:color="auto"/>
              <w:bottom w:val="single" w:sz="4" w:space="0" w:color="auto"/>
              <w:right w:val="single" w:sz="4" w:space="0" w:color="auto"/>
            </w:tcBorders>
            <w:tcMar>
              <w:top w:w="0" w:type="dxa"/>
              <w:left w:w="71" w:type="dxa"/>
              <w:bottom w:w="0" w:type="dxa"/>
              <w:right w:w="71" w:type="dxa"/>
            </w:tcMar>
            <w:vAlign w:val="center"/>
            <w:hideMark/>
          </w:tcPr>
          <w:p w:rsidR="00585C79" w:rsidRPr="001C4F4C" w:rsidRDefault="00585C79" w:rsidP="00585C79">
            <w:pPr>
              <w:pStyle w:val="126"/>
              <w:jc w:val="center"/>
              <w:rPr>
                <w:i/>
                <w:spacing w:val="-8"/>
                <w:sz w:val="24"/>
                <w:szCs w:val="24"/>
              </w:rPr>
            </w:pPr>
            <w:proofErr w:type="gramStart"/>
            <w:r w:rsidRPr="001C4F4C">
              <w:rPr>
                <w:i/>
                <w:spacing w:val="-8"/>
                <w:sz w:val="24"/>
                <w:szCs w:val="24"/>
              </w:rPr>
              <w:t>к</w:t>
            </w:r>
            <w:proofErr w:type="gramEnd"/>
            <w:r w:rsidRPr="001C4F4C">
              <w:rPr>
                <w:i/>
                <w:spacing w:val="-8"/>
                <w:sz w:val="24"/>
                <w:szCs w:val="24"/>
              </w:rPr>
              <w:t xml:space="preserve"> соответствующей дате </w:t>
            </w:r>
            <w:proofErr w:type="spellStart"/>
            <w:r w:rsidRPr="001C4F4C">
              <w:rPr>
                <w:i/>
                <w:spacing w:val="-8"/>
                <w:sz w:val="24"/>
                <w:szCs w:val="24"/>
              </w:rPr>
              <w:t>предыду-щего</w:t>
            </w:r>
            <w:proofErr w:type="spellEnd"/>
            <w:r w:rsidRPr="001C4F4C">
              <w:rPr>
                <w:i/>
                <w:spacing w:val="-8"/>
                <w:sz w:val="24"/>
                <w:szCs w:val="24"/>
              </w:rPr>
              <w:t xml:space="preserve"> </w:t>
            </w:r>
          </w:p>
          <w:p w:rsidR="00585C79" w:rsidRPr="001C4F4C" w:rsidRDefault="00585C79" w:rsidP="00585C79">
            <w:pPr>
              <w:pStyle w:val="126"/>
              <w:jc w:val="center"/>
              <w:rPr>
                <w:i/>
                <w:spacing w:val="-8"/>
                <w:sz w:val="24"/>
                <w:szCs w:val="24"/>
              </w:rPr>
            </w:pPr>
            <w:proofErr w:type="gramStart"/>
            <w:r w:rsidRPr="001C4F4C">
              <w:rPr>
                <w:i/>
                <w:spacing w:val="-8"/>
                <w:sz w:val="24"/>
                <w:szCs w:val="24"/>
              </w:rPr>
              <w:t>месяца</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585C79" w:rsidRPr="001C4F4C" w:rsidRDefault="00585C79" w:rsidP="00585C79">
            <w:pPr>
              <w:pStyle w:val="126"/>
              <w:jc w:val="center"/>
              <w:rPr>
                <w:i/>
                <w:spacing w:val="-8"/>
                <w:sz w:val="24"/>
                <w:szCs w:val="24"/>
              </w:rPr>
            </w:pPr>
            <w:proofErr w:type="gramStart"/>
            <w:r w:rsidRPr="001C4F4C">
              <w:rPr>
                <w:i/>
                <w:spacing w:val="-8"/>
                <w:sz w:val="24"/>
                <w:szCs w:val="24"/>
              </w:rPr>
              <w:t>к</w:t>
            </w:r>
            <w:proofErr w:type="gramEnd"/>
            <w:r w:rsidRPr="001C4F4C">
              <w:rPr>
                <w:i/>
                <w:spacing w:val="-8"/>
                <w:sz w:val="24"/>
                <w:szCs w:val="24"/>
              </w:rPr>
              <w:t xml:space="preserve"> соответствующей дате </w:t>
            </w:r>
            <w:proofErr w:type="spellStart"/>
            <w:r w:rsidRPr="001C4F4C">
              <w:rPr>
                <w:i/>
                <w:spacing w:val="-8"/>
                <w:sz w:val="24"/>
                <w:szCs w:val="24"/>
              </w:rPr>
              <w:t>предыду-щего</w:t>
            </w:r>
            <w:proofErr w:type="spellEnd"/>
            <w:r w:rsidRPr="001C4F4C">
              <w:rPr>
                <w:i/>
                <w:spacing w:val="-8"/>
                <w:sz w:val="24"/>
                <w:szCs w:val="24"/>
              </w:rPr>
              <w:t xml:space="preserve">  </w:t>
            </w:r>
            <w:r w:rsidRPr="001C4F4C">
              <w:rPr>
                <w:i/>
                <w:spacing w:val="-8"/>
                <w:sz w:val="24"/>
                <w:szCs w:val="24"/>
              </w:rPr>
              <w:br/>
              <w:t>года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85C79" w:rsidRPr="001C4F4C" w:rsidRDefault="00585C79" w:rsidP="00585C79">
            <w:pPr>
              <w:pStyle w:val="126"/>
              <w:jc w:val="center"/>
              <w:rPr>
                <w:i/>
                <w:spacing w:val="-8"/>
                <w:sz w:val="24"/>
                <w:szCs w:val="24"/>
              </w:rPr>
            </w:pPr>
            <w:proofErr w:type="gramStart"/>
            <w:r w:rsidRPr="001C4F4C">
              <w:rPr>
                <w:i/>
                <w:spacing w:val="-8"/>
                <w:sz w:val="24"/>
                <w:szCs w:val="24"/>
              </w:rPr>
              <w:t>к</w:t>
            </w:r>
            <w:proofErr w:type="gramEnd"/>
            <w:r w:rsidRPr="001C4F4C">
              <w:rPr>
                <w:i/>
                <w:spacing w:val="-8"/>
                <w:sz w:val="24"/>
                <w:szCs w:val="24"/>
              </w:rPr>
              <w:t xml:space="preserve"> соответствующей дате </w:t>
            </w:r>
            <w:proofErr w:type="spellStart"/>
            <w:r w:rsidRPr="001C4F4C">
              <w:rPr>
                <w:i/>
                <w:spacing w:val="-8"/>
                <w:sz w:val="24"/>
                <w:szCs w:val="24"/>
              </w:rPr>
              <w:t>предыду-щего</w:t>
            </w:r>
            <w:proofErr w:type="spellEnd"/>
            <w:r w:rsidRPr="001C4F4C">
              <w:rPr>
                <w:i/>
                <w:spacing w:val="-8"/>
                <w:sz w:val="24"/>
                <w:szCs w:val="24"/>
              </w:rPr>
              <w:t xml:space="preserve"> </w:t>
            </w:r>
          </w:p>
          <w:p w:rsidR="00585C79" w:rsidRPr="001C4F4C" w:rsidRDefault="00585C79" w:rsidP="00585C79">
            <w:pPr>
              <w:pStyle w:val="126"/>
              <w:jc w:val="center"/>
              <w:rPr>
                <w:i/>
                <w:spacing w:val="-8"/>
                <w:sz w:val="24"/>
                <w:szCs w:val="24"/>
              </w:rPr>
            </w:pPr>
            <w:proofErr w:type="gramStart"/>
            <w:r w:rsidRPr="001C4F4C">
              <w:rPr>
                <w:i/>
                <w:spacing w:val="-8"/>
                <w:sz w:val="24"/>
                <w:szCs w:val="24"/>
              </w:rPr>
              <w:t>месяца</w:t>
            </w:r>
            <w:proofErr w:type="gramEnd"/>
          </w:p>
        </w:tc>
        <w:tc>
          <w:tcPr>
            <w:tcW w:w="1134" w:type="dxa"/>
            <w:tcBorders>
              <w:top w:val="single" w:sz="4" w:space="0" w:color="auto"/>
              <w:left w:val="single" w:sz="4" w:space="0" w:color="auto"/>
              <w:bottom w:val="single" w:sz="4" w:space="0" w:color="auto"/>
              <w:right w:val="single" w:sz="4" w:space="0" w:color="auto"/>
            </w:tcBorders>
            <w:vAlign w:val="center"/>
            <w:hideMark/>
          </w:tcPr>
          <w:p w:rsidR="00585C79" w:rsidRPr="001C4F4C" w:rsidRDefault="00585C79" w:rsidP="00585C79">
            <w:pPr>
              <w:pStyle w:val="126"/>
              <w:jc w:val="center"/>
              <w:rPr>
                <w:i/>
                <w:spacing w:val="-8"/>
                <w:sz w:val="24"/>
                <w:szCs w:val="24"/>
              </w:rPr>
            </w:pPr>
            <w:proofErr w:type="gramStart"/>
            <w:r w:rsidRPr="001C4F4C">
              <w:rPr>
                <w:i/>
                <w:spacing w:val="-8"/>
                <w:sz w:val="24"/>
                <w:szCs w:val="24"/>
              </w:rPr>
              <w:t>к</w:t>
            </w:r>
            <w:proofErr w:type="gramEnd"/>
            <w:r w:rsidRPr="001C4F4C">
              <w:rPr>
                <w:i/>
                <w:spacing w:val="-8"/>
                <w:sz w:val="24"/>
                <w:szCs w:val="24"/>
              </w:rPr>
              <w:t xml:space="preserve"> соответствующей дате </w:t>
            </w:r>
            <w:proofErr w:type="spellStart"/>
            <w:r w:rsidRPr="001C4F4C">
              <w:rPr>
                <w:i/>
                <w:spacing w:val="-8"/>
                <w:sz w:val="24"/>
                <w:szCs w:val="24"/>
              </w:rPr>
              <w:t>предыду-щего</w:t>
            </w:r>
            <w:proofErr w:type="spellEnd"/>
            <w:r w:rsidRPr="001C4F4C">
              <w:rPr>
                <w:i/>
                <w:spacing w:val="-8"/>
                <w:sz w:val="24"/>
                <w:szCs w:val="24"/>
              </w:rPr>
              <w:t xml:space="preserve">  </w:t>
            </w:r>
            <w:r w:rsidRPr="001C4F4C">
              <w:rPr>
                <w:i/>
                <w:spacing w:val="-8"/>
                <w:sz w:val="24"/>
                <w:szCs w:val="24"/>
              </w:rPr>
              <w:br/>
              <w:t>года</w:t>
            </w:r>
          </w:p>
        </w:tc>
        <w:tc>
          <w:tcPr>
            <w:tcW w:w="992" w:type="dxa"/>
            <w:tcBorders>
              <w:top w:val="single" w:sz="4" w:space="0" w:color="auto"/>
              <w:left w:val="single" w:sz="4" w:space="0" w:color="auto"/>
              <w:bottom w:val="single" w:sz="4" w:space="0" w:color="auto"/>
              <w:right w:val="double" w:sz="4" w:space="0" w:color="000000"/>
            </w:tcBorders>
            <w:vAlign w:val="center"/>
            <w:hideMark/>
          </w:tcPr>
          <w:p w:rsidR="00585C79" w:rsidRPr="001C4F4C" w:rsidRDefault="00585C79" w:rsidP="00585C79">
            <w:pPr>
              <w:pStyle w:val="126"/>
              <w:jc w:val="center"/>
              <w:rPr>
                <w:i/>
                <w:spacing w:val="-8"/>
                <w:sz w:val="24"/>
                <w:szCs w:val="24"/>
              </w:rPr>
            </w:pPr>
            <w:proofErr w:type="gramStart"/>
            <w:r w:rsidRPr="001C4F4C">
              <w:rPr>
                <w:i/>
                <w:spacing w:val="-8"/>
                <w:sz w:val="24"/>
                <w:szCs w:val="24"/>
              </w:rPr>
              <w:t>к</w:t>
            </w:r>
            <w:proofErr w:type="gramEnd"/>
            <w:r w:rsidRPr="001C4F4C">
              <w:rPr>
                <w:i/>
                <w:spacing w:val="-8"/>
                <w:sz w:val="24"/>
                <w:szCs w:val="24"/>
              </w:rPr>
              <w:t xml:space="preserve"> соответствующей дате </w:t>
            </w:r>
            <w:proofErr w:type="spellStart"/>
            <w:r w:rsidRPr="001C4F4C">
              <w:rPr>
                <w:i/>
                <w:spacing w:val="-8"/>
                <w:sz w:val="24"/>
                <w:szCs w:val="24"/>
              </w:rPr>
              <w:t>предыду-щего</w:t>
            </w:r>
            <w:proofErr w:type="spellEnd"/>
            <w:r w:rsidRPr="001C4F4C">
              <w:rPr>
                <w:i/>
                <w:spacing w:val="-8"/>
                <w:sz w:val="24"/>
                <w:szCs w:val="24"/>
              </w:rPr>
              <w:t xml:space="preserve"> </w:t>
            </w:r>
          </w:p>
          <w:p w:rsidR="00585C79" w:rsidRPr="001C4F4C" w:rsidRDefault="00585C79" w:rsidP="00585C79">
            <w:pPr>
              <w:pStyle w:val="126"/>
              <w:jc w:val="center"/>
              <w:rPr>
                <w:i/>
                <w:spacing w:val="-8"/>
                <w:sz w:val="24"/>
                <w:szCs w:val="24"/>
              </w:rPr>
            </w:pPr>
            <w:proofErr w:type="gramStart"/>
            <w:r w:rsidRPr="001C4F4C">
              <w:rPr>
                <w:i/>
                <w:spacing w:val="-8"/>
                <w:sz w:val="24"/>
                <w:szCs w:val="24"/>
              </w:rPr>
              <w:t>месяца</w:t>
            </w:r>
            <w:proofErr w:type="gramEnd"/>
          </w:p>
        </w:tc>
      </w:tr>
      <w:tr w:rsidR="00585C79" w:rsidRPr="001C4F4C" w:rsidTr="0075065B">
        <w:trPr>
          <w:jc w:val="center"/>
        </w:trPr>
        <w:tc>
          <w:tcPr>
            <w:tcW w:w="10005" w:type="dxa"/>
            <w:gridSpan w:val="9"/>
            <w:tcBorders>
              <w:top w:val="single" w:sz="4" w:space="0" w:color="000000"/>
              <w:left w:val="double" w:sz="4" w:space="0" w:color="000000"/>
              <w:bottom w:val="single" w:sz="4" w:space="0" w:color="000000"/>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center"/>
              <w:rPr>
                <w:b/>
                <w:sz w:val="24"/>
                <w:szCs w:val="24"/>
              </w:rPr>
            </w:pPr>
            <w:r w:rsidRPr="001C4F4C">
              <w:rPr>
                <w:b/>
                <w:bCs/>
                <w:sz w:val="24"/>
                <w:szCs w:val="24"/>
              </w:rPr>
              <w:t>2015г.</w:t>
            </w:r>
          </w:p>
        </w:tc>
      </w:tr>
      <w:tr w:rsidR="00585C79" w:rsidRPr="001C4F4C" w:rsidTr="0075065B">
        <w:trPr>
          <w:jc w:val="center"/>
        </w:trPr>
        <w:tc>
          <w:tcPr>
            <w:tcW w:w="1063" w:type="dxa"/>
            <w:tcBorders>
              <w:top w:val="single" w:sz="4" w:space="0" w:color="000000"/>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январь</w:t>
            </w:r>
            <w:proofErr w:type="gramEnd"/>
          </w:p>
        </w:tc>
        <w:tc>
          <w:tcPr>
            <w:tcW w:w="1146"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86,5</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102,3</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94,8</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99,3</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89,6</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100,5</w:t>
            </w:r>
          </w:p>
        </w:tc>
        <w:tc>
          <w:tcPr>
            <w:tcW w:w="1134" w:type="dxa"/>
            <w:tcBorders>
              <w:top w:val="single" w:sz="4" w:space="0" w:color="000000"/>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93,7</w:t>
            </w:r>
          </w:p>
        </w:tc>
        <w:tc>
          <w:tcPr>
            <w:tcW w:w="992" w:type="dxa"/>
            <w:tcBorders>
              <w:top w:val="single" w:sz="4" w:space="0" w:color="000000"/>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104,8</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февраль</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96,9</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107,1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96,6</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101,4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91,4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122,6</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118,2</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март</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105,1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104,6</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98,2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100,6</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93,4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142,8</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108,6</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апрель</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110,4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102,4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97,1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144,2</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101,9</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май</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116,0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102,3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98,3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101,2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102,8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154,4</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101,9</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июнь</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118,1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100,6</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98,1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99,7</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101,4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98,9</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152,8</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99,1</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июль</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118,6</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97,1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102,9</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102,5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145,2</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95,2</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август</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118,6</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97,5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100,0</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105,3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101,5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137,9</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95,4</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сентябрь</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117,3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98,8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96,6</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108,1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102,4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127,6</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95,7</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октябрь</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115,3</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98,2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97,5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100,9</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107,5</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99,6</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117,7</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96,6</w:t>
            </w:r>
          </w:p>
        </w:tc>
      </w:tr>
      <w:tr w:rsidR="00585C79" w:rsidRPr="001C4F4C" w:rsidTr="0075065B">
        <w:trPr>
          <w:jc w:val="center"/>
        </w:trPr>
        <w:tc>
          <w:tcPr>
            <w:tcW w:w="1063" w:type="dxa"/>
            <w:tcBorders>
              <w:top w:val="nil"/>
              <w:left w:val="doub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sz w:val="24"/>
                <w:szCs w:val="24"/>
              </w:rPr>
            </w:pPr>
            <w:proofErr w:type="gramStart"/>
            <w:r w:rsidRPr="001C4F4C">
              <w:rPr>
                <w:sz w:val="24"/>
                <w:szCs w:val="24"/>
              </w:rPr>
              <w:t>ноябрь</w:t>
            </w:r>
            <w:proofErr w:type="gramEnd"/>
          </w:p>
        </w:tc>
        <w:tc>
          <w:tcPr>
            <w:tcW w:w="1146"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115,2</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97,8</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99,1</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99,9</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108,7</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100,4</w:t>
            </w:r>
          </w:p>
        </w:tc>
        <w:tc>
          <w:tcPr>
            <w:tcW w:w="1134" w:type="dxa"/>
            <w:tcBorders>
              <w:top w:val="nil"/>
              <w:left w:val="single" w:sz="4" w:space="0" w:color="000000"/>
              <w:bottom w:val="nil"/>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114,6</w:t>
            </w:r>
          </w:p>
        </w:tc>
        <w:tc>
          <w:tcPr>
            <w:tcW w:w="992" w:type="dxa"/>
            <w:tcBorders>
              <w:top w:val="nil"/>
              <w:left w:val="single" w:sz="4" w:space="0" w:color="000000"/>
              <w:bottom w:val="nil"/>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sz w:val="24"/>
                <w:szCs w:val="24"/>
              </w:rPr>
            </w:pPr>
            <w:r w:rsidRPr="001C4F4C">
              <w:rPr>
                <w:sz w:val="24"/>
                <w:szCs w:val="24"/>
              </w:rPr>
              <w:t>97,6</w:t>
            </w:r>
          </w:p>
        </w:tc>
      </w:tr>
      <w:tr w:rsidR="00585C79" w:rsidRPr="001C4F4C" w:rsidTr="0075065B">
        <w:trPr>
          <w:jc w:val="center"/>
        </w:trPr>
        <w:tc>
          <w:tcPr>
            <w:tcW w:w="1063" w:type="dxa"/>
            <w:tcBorders>
              <w:top w:val="nil"/>
              <w:left w:val="double" w:sz="4" w:space="0" w:color="000000"/>
              <w:bottom w:val="double" w:sz="4" w:space="0" w:color="000000"/>
              <w:right w:val="single" w:sz="4" w:space="0" w:color="000000"/>
            </w:tcBorders>
            <w:tcMar>
              <w:top w:w="0" w:type="dxa"/>
              <w:left w:w="71" w:type="dxa"/>
              <w:bottom w:w="0" w:type="dxa"/>
              <w:right w:w="71" w:type="dxa"/>
            </w:tcMar>
            <w:vAlign w:val="bottom"/>
            <w:hideMark/>
          </w:tcPr>
          <w:p w:rsidR="00585C79" w:rsidRPr="001C4F4C" w:rsidRDefault="00585C79" w:rsidP="00585C79">
            <w:pPr>
              <w:pStyle w:val="126"/>
              <w:rPr>
                <w:b/>
                <w:sz w:val="24"/>
                <w:szCs w:val="24"/>
              </w:rPr>
            </w:pPr>
            <w:proofErr w:type="gramStart"/>
            <w:r w:rsidRPr="001C4F4C">
              <w:rPr>
                <w:b/>
                <w:sz w:val="24"/>
                <w:szCs w:val="24"/>
              </w:rPr>
              <w:t>декабрь</w:t>
            </w:r>
            <w:proofErr w:type="gramEnd"/>
          </w:p>
        </w:tc>
        <w:tc>
          <w:tcPr>
            <w:tcW w:w="1146" w:type="dxa"/>
            <w:tcBorders>
              <w:top w:val="nil"/>
              <w:left w:val="single" w:sz="4" w:space="0" w:color="000000"/>
              <w:bottom w:val="double" w:sz="4" w:space="0" w:color="000000"/>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b/>
                <w:sz w:val="24"/>
                <w:szCs w:val="24"/>
              </w:rPr>
            </w:pPr>
            <w:r w:rsidRPr="001C4F4C">
              <w:rPr>
                <w:b/>
                <w:sz w:val="24"/>
                <w:szCs w:val="24"/>
              </w:rPr>
              <w:t>111,0</w:t>
            </w:r>
          </w:p>
        </w:tc>
        <w:tc>
          <w:tcPr>
            <w:tcW w:w="1134" w:type="dxa"/>
            <w:tcBorders>
              <w:top w:val="nil"/>
              <w:left w:val="single" w:sz="4" w:space="0" w:color="000000"/>
              <w:bottom w:val="double" w:sz="4" w:space="0" w:color="000000"/>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b/>
                <w:sz w:val="24"/>
                <w:szCs w:val="24"/>
              </w:rPr>
            </w:pPr>
            <w:r w:rsidRPr="001C4F4C">
              <w:rPr>
                <w:b/>
                <w:sz w:val="24"/>
                <w:szCs w:val="24"/>
              </w:rPr>
              <w:t>97,4</w:t>
            </w:r>
          </w:p>
        </w:tc>
        <w:tc>
          <w:tcPr>
            <w:tcW w:w="1134" w:type="dxa"/>
            <w:tcBorders>
              <w:top w:val="nil"/>
              <w:left w:val="single" w:sz="4" w:space="0" w:color="000000"/>
              <w:bottom w:val="double" w:sz="4" w:space="0" w:color="000000"/>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b/>
                <w:sz w:val="24"/>
                <w:szCs w:val="24"/>
              </w:rPr>
            </w:pPr>
            <w:r w:rsidRPr="001C4F4C">
              <w:rPr>
                <w:b/>
                <w:sz w:val="24"/>
                <w:szCs w:val="24"/>
              </w:rPr>
              <w:t>101,1</w:t>
            </w:r>
          </w:p>
        </w:tc>
        <w:tc>
          <w:tcPr>
            <w:tcW w:w="1134" w:type="dxa"/>
            <w:tcBorders>
              <w:top w:val="nil"/>
              <w:left w:val="single" w:sz="4" w:space="0" w:color="000000"/>
              <w:bottom w:val="double" w:sz="4" w:space="0" w:color="000000"/>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b/>
                <w:sz w:val="24"/>
                <w:szCs w:val="24"/>
              </w:rPr>
            </w:pPr>
            <w:r w:rsidRPr="001C4F4C">
              <w:rPr>
                <w:b/>
                <w:sz w:val="24"/>
                <w:szCs w:val="24"/>
              </w:rPr>
              <w:t>100,9</w:t>
            </w:r>
          </w:p>
        </w:tc>
        <w:tc>
          <w:tcPr>
            <w:tcW w:w="1134" w:type="dxa"/>
            <w:tcBorders>
              <w:top w:val="nil"/>
              <w:left w:val="single" w:sz="4" w:space="0" w:color="000000"/>
              <w:bottom w:val="double" w:sz="4" w:space="0" w:color="000000"/>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b/>
                <w:sz w:val="24"/>
                <w:szCs w:val="24"/>
              </w:rPr>
            </w:pPr>
            <w:r w:rsidRPr="001C4F4C">
              <w:rPr>
                <w:b/>
                <w:sz w:val="24"/>
                <w:szCs w:val="24"/>
              </w:rPr>
              <w:t>108,0</w:t>
            </w:r>
          </w:p>
        </w:tc>
        <w:tc>
          <w:tcPr>
            <w:tcW w:w="1134" w:type="dxa"/>
            <w:tcBorders>
              <w:top w:val="nil"/>
              <w:left w:val="single" w:sz="4" w:space="0" w:color="000000"/>
              <w:bottom w:val="double" w:sz="4" w:space="0" w:color="000000"/>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b/>
                <w:sz w:val="24"/>
                <w:szCs w:val="24"/>
              </w:rPr>
            </w:pPr>
            <w:r w:rsidRPr="001C4F4C">
              <w:rPr>
                <w:b/>
                <w:sz w:val="24"/>
                <w:szCs w:val="24"/>
              </w:rPr>
              <w:t>98,8</w:t>
            </w:r>
          </w:p>
        </w:tc>
        <w:tc>
          <w:tcPr>
            <w:tcW w:w="1134" w:type="dxa"/>
            <w:tcBorders>
              <w:top w:val="nil"/>
              <w:left w:val="single" w:sz="4" w:space="0" w:color="000000"/>
              <w:bottom w:val="double" w:sz="4" w:space="0" w:color="000000"/>
              <w:right w:val="sing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b/>
                <w:sz w:val="24"/>
                <w:szCs w:val="24"/>
              </w:rPr>
            </w:pPr>
            <w:r w:rsidRPr="001C4F4C">
              <w:rPr>
                <w:b/>
                <w:sz w:val="24"/>
                <w:szCs w:val="24"/>
              </w:rPr>
              <w:t>110,7</w:t>
            </w:r>
          </w:p>
        </w:tc>
        <w:tc>
          <w:tcPr>
            <w:tcW w:w="992" w:type="dxa"/>
            <w:tcBorders>
              <w:top w:val="nil"/>
              <w:left w:val="single" w:sz="4" w:space="0" w:color="000000"/>
              <w:bottom w:val="double" w:sz="4" w:space="0" w:color="000000"/>
              <w:right w:val="double" w:sz="4" w:space="0" w:color="000000"/>
            </w:tcBorders>
            <w:tcMar>
              <w:top w:w="0" w:type="dxa"/>
              <w:left w:w="71" w:type="dxa"/>
              <w:bottom w:w="0" w:type="dxa"/>
              <w:right w:w="71" w:type="dxa"/>
            </w:tcMar>
            <w:vAlign w:val="bottom"/>
            <w:hideMark/>
          </w:tcPr>
          <w:p w:rsidR="00585C79" w:rsidRPr="001C4F4C" w:rsidRDefault="00585C79" w:rsidP="00585C79">
            <w:pPr>
              <w:pStyle w:val="126"/>
              <w:jc w:val="right"/>
              <w:rPr>
                <w:b/>
                <w:sz w:val="24"/>
                <w:szCs w:val="24"/>
              </w:rPr>
            </w:pPr>
            <w:r w:rsidRPr="001C4F4C">
              <w:rPr>
                <w:b/>
                <w:sz w:val="24"/>
                <w:szCs w:val="24"/>
              </w:rPr>
              <w:t>97,6</w:t>
            </w:r>
          </w:p>
        </w:tc>
      </w:tr>
    </w:tbl>
    <w:p w:rsidR="00585C79" w:rsidRPr="001C4F4C" w:rsidRDefault="00585C79" w:rsidP="00585C79">
      <w:pPr>
        <w:pStyle w:val="126"/>
        <w:ind w:firstLine="709"/>
        <w:jc w:val="both"/>
        <w:rPr>
          <w:sz w:val="28"/>
          <w:szCs w:val="28"/>
          <w:highlight w:val="yellow"/>
        </w:rPr>
      </w:pPr>
    </w:p>
    <w:p w:rsidR="00585C79" w:rsidRPr="001C4F4C" w:rsidRDefault="00585C79" w:rsidP="00585C79">
      <w:pPr>
        <w:pStyle w:val="126"/>
        <w:ind w:firstLine="709"/>
        <w:jc w:val="both"/>
        <w:rPr>
          <w:sz w:val="28"/>
          <w:szCs w:val="28"/>
        </w:rPr>
      </w:pPr>
      <w:r w:rsidRPr="001C4F4C">
        <w:rPr>
          <w:sz w:val="28"/>
          <w:szCs w:val="28"/>
        </w:rPr>
        <w:t>В сельскохозяйственных организациях на конец декабря 2015г. по сравнению с соответствующей датой 2014г. поголовье крупного рогатого скота уменьшилось на 14,2%, коров - увеличилось на 6,1%, свиней - на 11,1%, овец и коз - на 24,0%, птицы - на 8,3%.</w:t>
      </w:r>
    </w:p>
    <w:p w:rsidR="00585C79" w:rsidRPr="001C4F4C" w:rsidRDefault="00585C79" w:rsidP="00585C79">
      <w:pPr>
        <w:pStyle w:val="126"/>
        <w:ind w:firstLine="709"/>
        <w:jc w:val="both"/>
        <w:rPr>
          <w:sz w:val="28"/>
          <w:szCs w:val="28"/>
        </w:rPr>
      </w:pPr>
      <w:r w:rsidRPr="001C4F4C">
        <w:rPr>
          <w:sz w:val="28"/>
          <w:szCs w:val="28"/>
        </w:rPr>
        <w:t xml:space="preserve">В 2015г. в хозяйствах всех категорий, по расчетам, произведено скота и птицы на убой (в живом весе) 144,2 тыс.тонн, молока - 225,7 тыс.тонн, яиц - 492,3 </w:t>
      </w:r>
      <w:proofErr w:type="spellStart"/>
      <w:r w:rsidRPr="001C4F4C">
        <w:rPr>
          <w:sz w:val="28"/>
          <w:szCs w:val="28"/>
        </w:rPr>
        <w:t>млн.штук</w:t>
      </w:r>
      <w:proofErr w:type="spellEnd"/>
      <w:r w:rsidRPr="001C4F4C">
        <w:rPr>
          <w:sz w:val="28"/>
          <w:szCs w:val="28"/>
        </w:rPr>
        <w:t>.</w:t>
      </w:r>
    </w:p>
    <w:p w:rsidR="00585C79" w:rsidRPr="001C4F4C" w:rsidRDefault="00585C79">
      <w:pPr>
        <w:spacing w:after="160" w:line="259" w:lineRule="auto"/>
        <w:rPr>
          <w:rFonts w:eastAsia="Arial Unicode MS"/>
          <w:sz w:val="28"/>
          <w:szCs w:val="28"/>
          <w:highlight w:val="yellow"/>
        </w:rPr>
      </w:pPr>
      <w:r w:rsidRPr="001C4F4C">
        <w:rPr>
          <w:rFonts w:eastAsia="Arial Unicode MS"/>
          <w:sz w:val="28"/>
          <w:szCs w:val="28"/>
          <w:highlight w:val="yellow"/>
        </w:rPr>
        <w:br w:type="page"/>
      </w:r>
    </w:p>
    <w:p w:rsidR="00585C79" w:rsidRPr="001C4F4C" w:rsidRDefault="00585C79" w:rsidP="00E53E81">
      <w:pPr>
        <w:pStyle w:val="ac"/>
        <w:spacing w:line="228" w:lineRule="auto"/>
        <w:rPr>
          <w:rFonts w:eastAsia="Arial Unicode MS"/>
          <w:sz w:val="28"/>
        </w:rPr>
      </w:pPr>
      <w:bookmarkStart w:id="43" w:name="_Toc382655086"/>
      <w:bookmarkStart w:id="44" w:name="_Toc380129235"/>
      <w:bookmarkStart w:id="45" w:name="_Toc378155372"/>
      <w:bookmarkStart w:id="46" w:name="_Toc374698995"/>
      <w:bookmarkStart w:id="47" w:name="_Toc374692552"/>
      <w:bookmarkStart w:id="48" w:name="_Toc372296171"/>
      <w:bookmarkStart w:id="49" w:name="_Toc372286639"/>
      <w:bookmarkStart w:id="50" w:name="_Toc369525009"/>
      <w:bookmarkStart w:id="51" w:name="_Toc364251625"/>
      <w:bookmarkStart w:id="52" w:name="_Toc361401140"/>
      <w:bookmarkStart w:id="53" w:name="_Toc359232227"/>
      <w:bookmarkStart w:id="54" w:name="_Toc356899128"/>
      <w:bookmarkStart w:id="55" w:name="_Toc356898172"/>
      <w:bookmarkStart w:id="56" w:name="_Toc353535723"/>
      <w:bookmarkStart w:id="57" w:name="_Toc351120875"/>
      <w:bookmarkStart w:id="58" w:name="_Toc346631996"/>
      <w:bookmarkStart w:id="59" w:name="_Toc346631543"/>
      <w:bookmarkStart w:id="60" w:name="_Toc315084754"/>
      <w:bookmarkStart w:id="61" w:name="_Toc306269228"/>
      <w:r w:rsidRPr="001C4F4C">
        <w:rPr>
          <w:rFonts w:eastAsia="Arial Unicode MS"/>
          <w:sz w:val="28"/>
        </w:rPr>
        <w:lastRenderedPageBreak/>
        <w:t>Производство основных видов продукции животноводства</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p>
    <w:p w:rsidR="00585C79" w:rsidRPr="001C4F4C" w:rsidRDefault="00585C79" w:rsidP="00E53E81">
      <w:pPr>
        <w:pStyle w:val="ac"/>
        <w:spacing w:line="228" w:lineRule="auto"/>
        <w:rPr>
          <w:rFonts w:eastAsia="Arial Unicode MS"/>
          <w:sz w:val="28"/>
        </w:rPr>
      </w:pPr>
      <w:bookmarkStart w:id="62" w:name="_Toc382655087"/>
      <w:bookmarkStart w:id="63" w:name="_Toc380129236"/>
      <w:bookmarkStart w:id="64" w:name="_Toc378155373"/>
      <w:bookmarkStart w:id="65" w:name="_Toc374698996"/>
      <w:bookmarkStart w:id="66" w:name="_Toc374692553"/>
      <w:bookmarkStart w:id="67" w:name="_Toc372296172"/>
      <w:bookmarkStart w:id="68" w:name="_Toc372286640"/>
      <w:bookmarkStart w:id="69" w:name="_Toc369525010"/>
      <w:bookmarkStart w:id="70" w:name="_Toc364251626"/>
      <w:bookmarkStart w:id="71" w:name="_Toc361401141"/>
      <w:bookmarkStart w:id="72" w:name="_Toc359232228"/>
      <w:bookmarkStart w:id="73" w:name="_Toc356899129"/>
      <w:bookmarkStart w:id="74" w:name="_Toc356898173"/>
      <w:bookmarkStart w:id="75" w:name="_Toc353535724"/>
      <w:bookmarkStart w:id="76" w:name="_Toc351120876"/>
      <w:bookmarkStart w:id="77" w:name="_Toc346631997"/>
      <w:bookmarkStart w:id="78" w:name="_Toc346631544"/>
      <w:bookmarkStart w:id="79" w:name="_Toc315084755"/>
      <w:bookmarkStart w:id="80" w:name="_Toc306269229"/>
      <w:bookmarkStart w:id="81" w:name="_Toc269390667"/>
      <w:proofErr w:type="gramStart"/>
      <w:r w:rsidRPr="001C4F4C">
        <w:rPr>
          <w:rFonts w:eastAsia="Arial Unicode MS"/>
          <w:sz w:val="28"/>
        </w:rPr>
        <w:t>в</w:t>
      </w:r>
      <w:proofErr w:type="gramEnd"/>
      <w:r w:rsidRPr="001C4F4C">
        <w:rPr>
          <w:rFonts w:eastAsia="Arial Unicode MS"/>
          <w:sz w:val="28"/>
        </w:rPr>
        <w:t xml:space="preserve"> хозяйствах всех категорий</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p>
    <w:p w:rsidR="00585C79" w:rsidRPr="001C4F4C" w:rsidRDefault="00585C79" w:rsidP="00E53E81">
      <w:pPr>
        <w:tabs>
          <w:tab w:val="left" w:pos="5935"/>
        </w:tabs>
        <w:overflowPunct w:val="0"/>
        <w:autoSpaceDE w:val="0"/>
        <w:autoSpaceDN w:val="0"/>
        <w:adjustRightInd w:val="0"/>
        <w:spacing w:line="228" w:lineRule="auto"/>
        <w:ind w:left="-57" w:right="283" w:firstLine="709"/>
        <w:jc w:val="right"/>
        <w:textAlignment w:val="baseline"/>
        <w:rPr>
          <w:spacing w:val="-8"/>
          <w:kern w:val="16"/>
        </w:rPr>
      </w:pPr>
      <w:r w:rsidRPr="001C4F4C">
        <w:rPr>
          <w:spacing w:val="-8"/>
          <w:kern w:val="16"/>
        </w:rPr>
        <w:t>Таблица 4</w:t>
      </w:r>
    </w:p>
    <w:p w:rsidR="00585C79" w:rsidRPr="001C4F4C" w:rsidRDefault="00585C79" w:rsidP="00E53E81">
      <w:pPr>
        <w:pStyle w:val="126"/>
        <w:spacing w:line="228" w:lineRule="auto"/>
        <w:jc w:val="right"/>
        <w:rPr>
          <w:rFonts w:eastAsia="Arial Unicode MS"/>
          <w:sz w:val="16"/>
          <w:szCs w:val="16"/>
        </w:rPr>
      </w:pPr>
    </w:p>
    <w:tbl>
      <w:tblPr>
        <w:tblW w:w="4687" w:type="pct"/>
        <w:jc w:val="center"/>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2172"/>
        <w:gridCol w:w="1082"/>
        <w:gridCol w:w="1049"/>
        <w:gridCol w:w="1055"/>
        <w:gridCol w:w="1711"/>
        <w:gridCol w:w="1700"/>
      </w:tblGrid>
      <w:tr w:rsidR="00585C79" w:rsidRPr="001C4F4C" w:rsidTr="00585C79">
        <w:trPr>
          <w:tblHeader/>
          <w:jc w:val="center"/>
        </w:trPr>
        <w:tc>
          <w:tcPr>
            <w:tcW w:w="2173" w:type="dxa"/>
            <w:tcBorders>
              <w:top w:val="double" w:sz="4" w:space="0" w:color="000000"/>
              <w:left w:val="double" w:sz="4" w:space="0" w:color="000000"/>
              <w:bottom w:val="double" w:sz="4" w:space="0" w:color="000000"/>
              <w:right w:val="single" w:sz="4" w:space="0" w:color="auto"/>
            </w:tcBorders>
          </w:tcPr>
          <w:p w:rsidR="00585C79" w:rsidRPr="001C4F4C" w:rsidRDefault="00585C79" w:rsidP="00E53E81">
            <w:pPr>
              <w:pStyle w:val="126"/>
              <w:spacing w:line="228" w:lineRule="auto"/>
              <w:jc w:val="center"/>
              <w:rPr>
                <w:i/>
                <w:sz w:val="24"/>
                <w:szCs w:val="24"/>
              </w:rPr>
            </w:pPr>
          </w:p>
        </w:tc>
        <w:tc>
          <w:tcPr>
            <w:tcW w:w="1082" w:type="dxa"/>
            <w:tcBorders>
              <w:top w:val="double" w:sz="4" w:space="0" w:color="000000"/>
              <w:left w:val="single" w:sz="4" w:space="0" w:color="auto"/>
              <w:bottom w:val="double" w:sz="4" w:space="0" w:color="000000"/>
              <w:right w:val="single" w:sz="4" w:space="0" w:color="auto"/>
            </w:tcBorders>
            <w:vAlign w:val="center"/>
            <w:hideMark/>
          </w:tcPr>
          <w:p w:rsidR="00585C79" w:rsidRPr="001C4F4C" w:rsidRDefault="00585C79" w:rsidP="00E53E81">
            <w:pPr>
              <w:pStyle w:val="126"/>
              <w:spacing w:line="228" w:lineRule="auto"/>
              <w:jc w:val="center"/>
              <w:rPr>
                <w:i/>
                <w:sz w:val="24"/>
                <w:szCs w:val="24"/>
              </w:rPr>
            </w:pPr>
            <w:r w:rsidRPr="001C4F4C">
              <w:rPr>
                <w:i/>
                <w:sz w:val="24"/>
                <w:szCs w:val="24"/>
              </w:rPr>
              <w:t>Декабрь</w:t>
            </w:r>
          </w:p>
          <w:p w:rsidR="00585C79" w:rsidRPr="001C4F4C" w:rsidRDefault="00585C79" w:rsidP="00E53E81">
            <w:pPr>
              <w:pStyle w:val="126"/>
              <w:spacing w:line="228" w:lineRule="auto"/>
              <w:jc w:val="center"/>
              <w:rPr>
                <w:sz w:val="24"/>
                <w:szCs w:val="24"/>
              </w:rPr>
            </w:pPr>
            <w:r w:rsidRPr="001C4F4C">
              <w:rPr>
                <w:i/>
                <w:sz w:val="24"/>
                <w:szCs w:val="24"/>
              </w:rPr>
              <w:t>2015г.</w:t>
            </w:r>
          </w:p>
        </w:tc>
        <w:tc>
          <w:tcPr>
            <w:tcW w:w="1049" w:type="dxa"/>
            <w:tcBorders>
              <w:top w:val="double" w:sz="4" w:space="0" w:color="000000"/>
              <w:left w:val="single" w:sz="4" w:space="0" w:color="auto"/>
              <w:bottom w:val="double" w:sz="4" w:space="0" w:color="000000"/>
              <w:right w:val="single" w:sz="4" w:space="0" w:color="auto"/>
            </w:tcBorders>
            <w:vAlign w:val="center"/>
            <w:hideMark/>
          </w:tcPr>
          <w:p w:rsidR="00585C79" w:rsidRPr="001C4F4C" w:rsidRDefault="00585C79" w:rsidP="00E53E81">
            <w:pPr>
              <w:pStyle w:val="126"/>
              <w:spacing w:line="228" w:lineRule="auto"/>
              <w:jc w:val="center"/>
              <w:rPr>
                <w:i/>
                <w:sz w:val="24"/>
                <w:szCs w:val="24"/>
              </w:rPr>
            </w:pPr>
            <w:r w:rsidRPr="001C4F4C">
              <w:rPr>
                <w:i/>
                <w:sz w:val="24"/>
                <w:szCs w:val="24"/>
              </w:rPr>
              <w:t>Декабрь</w:t>
            </w:r>
            <w:r w:rsidRPr="001C4F4C">
              <w:rPr>
                <w:i/>
                <w:sz w:val="24"/>
                <w:szCs w:val="24"/>
              </w:rPr>
              <w:br/>
              <w:t>2015г.</w:t>
            </w:r>
            <w:r w:rsidRPr="001C4F4C">
              <w:rPr>
                <w:i/>
                <w:sz w:val="24"/>
                <w:szCs w:val="24"/>
              </w:rPr>
              <w:br/>
              <w:t>в % к</w:t>
            </w:r>
            <w:r w:rsidRPr="001C4F4C">
              <w:rPr>
                <w:i/>
                <w:sz w:val="24"/>
                <w:szCs w:val="24"/>
              </w:rPr>
              <w:br/>
              <w:t>декабрю</w:t>
            </w:r>
            <w:r w:rsidRPr="001C4F4C">
              <w:rPr>
                <w:i/>
                <w:sz w:val="24"/>
                <w:szCs w:val="24"/>
              </w:rPr>
              <w:br/>
              <w:t>2014г.</w:t>
            </w:r>
          </w:p>
        </w:tc>
        <w:tc>
          <w:tcPr>
            <w:tcW w:w="1055" w:type="dxa"/>
            <w:tcBorders>
              <w:top w:val="double" w:sz="4" w:space="0" w:color="000000"/>
              <w:left w:val="single" w:sz="4" w:space="0" w:color="auto"/>
              <w:bottom w:val="double" w:sz="4" w:space="0" w:color="000000"/>
              <w:right w:val="single" w:sz="4" w:space="0" w:color="auto"/>
            </w:tcBorders>
            <w:vAlign w:val="center"/>
            <w:hideMark/>
          </w:tcPr>
          <w:p w:rsidR="00585C79" w:rsidRPr="001C4F4C" w:rsidRDefault="00585C79" w:rsidP="00E53E81">
            <w:pPr>
              <w:pStyle w:val="126"/>
              <w:spacing w:line="228" w:lineRule="auto"/>
              <w:jc w:val="center"/>
              <w:rPr>
                <w:sz w:val="24"/>
                <w:szCs w:val="24"/>
              </w:rPr>
            </w:pPr>
            <w:r w:rsidRPr="001C4F4C">
              <w:rPr>
                <w:i/>
                <w:sz w:val="24"/>
                <w:szCs w:val="24"/>
              </w:rPr>
              <w:t>2015г.</w:t>
            </w:r>
          </w:p>
        </w:tc>
        <w:tc>
          <w:tcPr>
            <w:tcW w:w="1711" w:type="dxa"/>
            <w:tcBorders>
              <w:top w:val="double" w:sz="4" w:space="0" w:color="000000"/>
              <w:left w:val="single" w:sz="4" w:space="0" w:color="auto"/>
              <w:bottom w:val="double" w:sz="4" w:space="0" w:color="000000"/>
              <w:right w:val="single" w:sz="4" w:space="0" w:color="auto"/>
            </w:tcBorders>
            <w:vAlign w:val="center"/>
            <w:hideMark/>
          </w:tcPr>
          <w:p w:rsidR="00585C79" w:rsidRPr="001C4F4C" w:rsidRDefault="00585C79" w:rsidP="00D83BB7">
            <w:pPr>
              <w:pStyle w:val="126"/>
              <w:spacing w:line="228" w:lineRule="auto"/>
              <w:jc w:val="center"/>
              <w:rPr>
                <w:i/>
                <w:sz w:val="24"/>
                <w:szCs w:val="24"/>
              </w:rPr>
            </w:pPr>
            <w:r w:rsidRPr="001C4F4C">
              <w:rPr>
                <w:i/>
                <w:sz w:val="24"/>
                <w:szCs w:val="24"/>
              </w:rPr>
              <w:t xml:space="preserve">2015г. </w:t>
            </w:r>
            <w:r w:rsidRPr="001C4F4C">
              <w:rPr>
                <w:i/>
                <w:sz w:val="24"/>
                <w:szCs w:val="24"/>
              </w:rPr>
              <w:br/>
              <w:t>в % к</w:t>
            </w:r>
            <w:r w:rsidRPr="001C4F4C">
              <w:rPr>
                <w:i/>
                <w:sz w:val="24"/>
                <w:szCs w:val="24"/>
              </w:rPr>
              <w:br/>
              <w:t>2014г.</w:t>
            </w:r>
          </w:p>
        </w:tc>
        <w:tc>
          <w:tcPr>
            <w:tcW w:w="1700" w:type="dxa"/>
            <w:tcBorders>
              <w:top w:val="double" w:sz="4" w:space="0" w:color="000000"/>
              <w:left w:val="single" w:sz="4" w:space="0" w:color="auto"/>
              <w:bottom w:val="double" w:sz="4" w:space="0" w:color="000000"/>
              <w:right w:val="double" w:sz="4" w:space="0" w:color="000000"/>
            </w:tcBorders>
            <w:vAlign w:val="center"/>
            <w:hideMark/>
          </w:tcPr>
          <w:p w:rsidR="00585C79" w:rsidRPr="001C4F4C" w:rsidRDefault="00585C79" w:rsidP="00E53E81">
            <w:pPr>
              <w:pStyle w:val="126"/>
              <w:spacing w:line="228" w:lineRule="auto"/>
              <w:jc w:val="center"/>
              <w:rPr>
                <w:i/>
                <w:sz w:val="24"/>
                <w:szCs w:val="24"/>
                <w:u w:val="single"/>
              </w:rPr>
            </w:pPr>
            <w:proofErr w:type="spellStart"/>
            <w:r w:rsidRPr="001C4F4C">
              <w:rPr>
                <w:i/>
                <w:sz w:val="24"/>
                <w:szCs w:val="24"/>
                <w:u w:val="single"/>
              </w:rPr>
              <w:t>Справочно</w:t>
            </w:r>
            <w:proofErr w:type="spellEnd"/>
          </w:p>
          <w:p w:rsidR="00585C79" w:rsidRPr="001C4F4C" w:rsidRDefault="00585C79" w:rsidP="00E53E81">
            <w:pPr>
              <w:pStyle w:val="126"/>
              <w:spacing w:line="228" w:lineRule="auto"/>
              <w:jc w:val="center"/>
              <w:rPr>
                <w:i/>
                <w:sz w:val="24"/>
                <w:szCs w:val="24"/>
              </w:rPr>
            </w:pPr>
            <w:proofErr w:type="gramStart"/>
            <w:r w:rsidRPr="001C4F4C">
              <w:rPr>
                <w:i/>
                <w:sz w:val="24"/>
                <w:szCs w:val="24"/>
              </w:rPr>
              <w:t>январь</w:t>
            </w:r>
            <w:proofErr w:type="gramEnd"/>
            <w:r w:rsidRPr="001C4F4C">
              <w:rPr>
                <w:i/>
                <w:sz w:val="24"/>
                <w:szCs w:val="24"/>
              </w:rPr>
              <w:t>-ноябрь</w:t>
            </w:r>
            <w:r w:rsidRPr="001C4F4C">
              <w:rPr>
                <w:i/>
                <w:sz w:val="24"/>
                <w:szCs w:val="24"/>
              </w:rPr>
              <w:br/>
              <w:t xml:space="preserve">2015г. </w:t>
            </w:r>
            <w:r w:rsidRPr="001C4F4C">
              <w:rPr>
                <w:i/>
                <w:sz w:val="24"/>
                <w:szCs w:val="24"/>
              </w:rPr>
              <w:br/>
              <w:t>в % к</w:t>
            </w:r>
            <w:r w:rsidRPr="001C4F4C">
              <w:rPr>
                <w:i/>
                <w:sz w:val="24"/>
                <w:szCs w:val="24"/>
              </w:rPr>
              <w:br/>
              <w:t xml:space="preserve">январю-ноябрю </w:t>
            </w:r>
            <w:r w:rsidRPr="001C4F4C">
              <w:rPr>
                <w:i/>
                <w:sz w:val="24"/>
                <w:szCs w:val="24"/>
              </w:rPr>
              <w:br/>
              <w:t>2014г.</w:t>
            </w:r>
          </w:p>
        </w:tc>
      </w:tr>
      <w:tr w:rsidR="00585C79" w:rsidRPr="001C4F4C" w:rsidTr="00585C79">
        <w:trPr>
          <w:jc w:val="center"/>
        </w:trPr>
        <w:tc>
          <w:tcPr>
            <w:tcW w:w="2173" w:type="dxa"/>
            <w:tcBorders>
              <w:top w:val="double" w:sz="4" w:space="0" w:color="000000"/>
              <w:left w:val="double" w:sz="4" w:space="0" w:color="000000"/>
              <w:bottom w:val="nil"/>
              <w:right w:val="single" w:sz="4" w:space="0" w:color="auto"/>
            </w:tcBorders>
            <w:hideMark/>
          </w:tcPr>
          <w:p w:rsidR="00585C79" w:rsidRPr="001C4F4C" w:rsidRDefault="00585C79" w:rsidP="00E53E81">
            <w:pPr>
              <w:pStyle w:val="126"/>
              <w:spacing w:line="228" w:lineRule="auto"/>
              <w:rPr>
                <w:sz w:val="24"/>
                <w:szCs w:val="24"/>
              </w:rPr>
            </w:pPr>
            <w:r w:rsidRPr="001C4F4C">
              <w:rPr>
                <w:sz w:val="24"/>
                <w:szCs w:val="24"/>
              </w:rPr>
              <w:t xml:space="preserve">Скот и птица на убой (в живом </w:t>
            </w:r>
          </w:p>
          <w:p w:rsidR="00585C79" w:rsidRPr="001C4F4C" w:rsidRDefault="00585C79" w:rsidP="00E53E81">
            <w:pPr>
              <w:pStyle w:val="126"/>
              <w:spacing w:line="228" w:lineRule="auto"/>
              <w:rPr>
                <w:sz w:val="24"/>
                <w:szCs w:val="24"/>
              </w:rPr>
            </w:pPr>
            <w:proofErr w:type="gramStart"/>
            <w:r w:rsidRPr="001C4F4C">
              <w:rPr>
                <w:sz w:val="24"/>
                <w:szCs w:val="24"/>
              </w:rPr>
              <w:t>весе</w:t>
            </w:r>
            <w:proofErr w:type="gramEnd"/>
            <w:r w:rsidRPr="001C4F4C">
              <w:rPr>
                <w:sz w:val="24"/>
                <w:szCs w:val="24"/>
              </w:rPr>
              <w:t>), тыс.тонн</w:t>
            </w:r>
          </w:p>
        </w:tc>
        <w:tc>
          <w:tcPr>
            <w:tcW w:w="1082" w:type="dxa"/>
            <w:tcBorders>
              <w:top w:val="double" w:sz="4" w:space="0" w:color="000000"/>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11,5</w:t>
            </w:r>
          </w:p>
        </w:tc>
        <w:tc>
          <w:tcPr>
            <w:tcW w:w="1049" w:type="dxa"/>
            <w:tcBorders>
              <w:top w:val="double" w:sz="4" w:space="0" w:color="000000"/>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90,2</w:t>
            </w:r>
          </w:p>
        </w:tc>
        <w:tc>
          <w:tcPr>
            <w:tcW w:w="1055" w:type="dxa"/>
            <w:tcBorders>
              <w:top w:val="double" w:sz="4" w:space="0" w:color="000000"/>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144,2</w:t>
            </w:r>
          </w:p>
        </w:tc>
        <w:tc>
          <w:tcPr>
            <w:tcW w:w="1711" w:type="dxa"/>
            <w:tcBorders>
              <w:top w:val="double" w:sz="4" w:space="0" w:color="000000"/>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83,6</w:t>
            </w:r>
          </w:p>
        </w:tc>
        <w:tc>
          <w:tcPr>
            <w:tcW w:w="1700" w:type="dxa"/>
            <w:tcBorders>
              <w:top w:val="double" w:sz="4" w:space="0" w:color="000000"/>
              <w:left w:val="single" w:sz="4" w:space="0" w:color="auto"/>
              <w:bottom w:val="nil"/>
              <w:right w:val="double" w:sz="4" w:space="0" w:color="000000"/>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83,0</w:t>
            </w:r>
          </w:p>
        </w:tc>
      </w:tr>
      <w:tr w:rsidR="00585C79" w:rsidRPr="001C4F4C" w:rsidTr="00585C79">
        <w:trPr>
          <w:jc w:val="center"/>
        </w:trPr>
        <w:tc>
          <w:tcPr>
            <w:tcW w:w="2173" w:type="dxa"/>
            <w:tcBorders>
              <w:top w:val="nil"/>
              <w:left w:val="double" w:sz="4" w:space="0" w:color="000000"/>
              <w:bottom w:val="nil"/>
              <w:right w:val="single" w:sz="4" w:space="0" w:color="auto"/>
            </w:tcBorders>
            <w:hideMark/>
          </w:tcPr>
          <w:p w:rsidR="00585C79" w:rsidRPr="001C4F4C" w:rsidRDefault="00585C79" w:rsidP="00E53E81">
            <w:pPr>
              <w:pStyle w:val="126"/>
              <w:spacing w:line="228" w:lineRule="auto"/>
              <w:rPr>
                <w:sz w:val="24"/>
                <w:szCs w:val="24"/>
              </w:rPr>
            </w:pPr>
            <w:r w:rsidRPr="001C4F4C">
              <w:rPr>
                <w:sz w:val="24"/>
                <w:szCs w:val="24"/>
              </w:rPr>
              <w:t>Молоко, тыс.тонн</w:t>
            </w:r>
          </w:p>
        </w:tc>
        <w:tc>
          <w:tcPr>
            <w:tcW w:w="1082" w:type="dxa"/>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17,7</w:t>
            </w:r>
          </w:p>
        </w:tc>
        <w:tc>
          <w:tcPr>
            <w:tcW w:w="1049" w:type="dxa"/>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82,5</w:t>
            </w:r>
          </w:p>
        </w:tc>
        <w:tc>
          <w:tcPr>
            <w:tcW w:w="1055" w:type="dxa"/>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225,7</w:t>
            </w:r>
          </w:p>
        </w:tc>
        <w:tc>
          <w:tcPr>
            <w:tcW w:w="1711" w:type="dxa"/>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78,7</w:t>
            </w:r>
          </w:p>
        </w:tc>
        <w:tc>
          <w:tcPr>
            <w:tcW w:w="1700" w:type="dxa"/>
            <w:tcBorders>
              <w:top w:val="nil"/>
              <w:left w:val="single" w:sz="4" w:space="0" w:color="auto"/>
              <w:bottom w:val="nil"/>
              <w:right w:val="double" w:sz="4" w:space="0" w:color="000000"/>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78,4</w:t>
            </w:r>
          </w:p>
        </w:tc>
      </w:tr>
      <w:tr w:rsidR="00585C79" w:rsidRPr="001C4F4C" w:rsidTr="00585C79">
        <w:trPr>
          <w:jc w:val="center"/>
        </w:trPr>
        <w:tc>
          <w:tcPr>
            <w:tcW w:w="2173" w:type="dxa"/>
            <w:tcBorders>
              <w:top w:val="nil"/>
              <w:left w:val="double" w:sz="4" w:space="0" w:color="000000"/>
              <w:bottom w:val="double" w:sz="4" w:space="0" w:color="000000"/>
              <w:right w:val="single" w:sz="4" w:space="0" w:color="auto"/>
            </w:tcBorders>
            <w:vAlign w:val="bottom"/>
            <w:hideMark/>
          </w:tcPr>
          <w:p w:rsidR="00585C79" w:rsidRPr="001C4F4C" w:rsidRDefault="00585C79" w:rsidP="00E53E81">
            <w:pPr>
              <w:pStyle w:val="126"/>
              <w:spacing w:line="228" w:lineRule="auto"/>
              <w:rPr>
                <w:sz w:val="24"/>
                <w:szCs w:val="24"/>
              </w:rPr>
            </w:pPr>
            <w:r w:rsidRPr="001C4F4C">
              <w:rPr>
                <w:sz w:val="24"/>
                <w:szCs w:val="24"/>
              </w:rPr>
              <w:t xml:space="preserve">Яйца, </w:t>
            </w:r>
            <w:proofErr w:type="spellStart"/>
            <w:r w:rsidRPr="001C4F4C">
              <w:rPr>
                <w:sz w:val="24"/>
                <w:szCs w:val="24"/>
              </w:rPr>
              <w:t>млн.штук</w:t>
            </w:r>
            <w:proofErr w:type="spellEnd"/>
          </w:p>
        </w:tc>
        <w:tc>
          <w:tcPr>
            <w:tcW w:w="1082" w:type="dxa"/>
            <w:tcBorders>
              <w:top w:val="nil"/>
              <w:left w:val="single" w:sz="4" w:space="0" w:color="auto"/>
              <w:bottom w:val="double" w:sz="4" w:space="0" w:color="000000"/>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34,1</w:t>
            </w:r>
          </w:p>
        </w:tc>
        <w:tc>
          <w:tcPr>
            <w:tcW w:w="1049" w:type="dxa"/>
            <w:tcBorders>
              <w:top w:val="nil"/>
              <w:left w:val="single" w:sz="4" w:space="0" w:color="auto"/>
              <w:bottom w:val="double" w:sz="4" w:space="0" w:color="000000"/>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93,7</w:t>
            </w:r>
          </w:p>
        </w:tc>
        <w:tc>
          <w:tcPr>
            <w:tcW w:w="1055" w:type="dxa"/>
            <w:tcBorders>
              <w:top w:val="nil"/>
              <w:left w:val="single" w:sz="4" w:space="0" w:color="auto"/>
              <w:bottom w:val="double" w:sz="4" w:space="0" w:color="000000"/>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492,3</w:t>
            </w:r>
          </w:p>
        </w:tc>
        <w:tc>
          <w:tcPr>
            <w:tcW w:w="1711" w:type="dxa"/>
            <w:tcBorders>
              <w:top w:val="nil"/>
              <w:left w:val="single" w:sz="4" w:space="0" w:color="auto"/>
              <w:bottom w:val="double" w:sz="4" w:space="0" w:color="000000"/>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89,5</w:t>
            </w:r>
          </w:p>
        </w:tc>
        <w:tc>
          <w:tcPr>
            <w:tcW w:w="1700" w:type="dxa"/>
            <w:tcBorders>
              <w:top w:val="nil"/>
              <w:left w:val="single" w:sz="4" w:space="0" w:color="auto"/>
              <w:bottom w:val="double" w:sz="4" w:space="0" w:color="000000"/>
              <w:right w:val="double" w:sz="4" w:space="0" w:color="000000"/>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89,2</w:t>
            </w:r>
          </w:p>
        </w:tc>
      </w:tr>
    </w:tbl>
    <w:p w:rsidR="00585C79" w:rsidRPr="001C4F4C" w:rsidRDefault="00585C79" w:rsidP="00E53E81">
      <w:pPr>
        <w:pStyle w:val="126"/>
        <w:spacing w:line="228" w:lineRule="auto"/>
        <w:ind w:firstLine="709"/>
        <w:jc w:val="both"/>
        <w:rPr>
          <w:sz w:val="28"/>
          <w:szCs w:val="28"/>
        </w:rPr>
      </w:pPr>
      <w:bookmarkStart w:id="82" w:name="_Toc315084756"/>
      <w:bookmarkStart w:id="83" w:name="_Toc306269230"/>
      <w:bookmarkStart w:id="84" w:name="_Toc269390669"/>
      <w:r w:rsidRPr="001C4F4C">
        <w:rPr>
          <w:sz w:val="28"/>
          <w:szCs w:val="28"/>
        </w:rPr>
        <w:t>В сельскохозяйственных организациях в 2015г. по сравнению с 2014г. производство скота и птицы на убой (в живом весе) уменьшилось на 16,7%, молока - на 1,1%, производство яиц увеличилось на 13,5%.</w:t>
      </w:r>
    </w:p>
    <w:p w:rsidR="00585C79" w:rsidRPr="001C4F4C" w:rsidRDefault="00585C79" w:rsidP="00E53E81">
      <w:pPr>
        <w:pStyle w:val="126"/>
        <w:spacing w:line="228" w:lineRule="auto"/>
        <w:ind w:firstLine="709"/>
        <w:jc w:val="both"/>
        <w:rPr>
          <w:sz w:val="28"/>
          <w:szCs w:val="28"/>
        </w:rPr>
      </w:pPr>
      <w:r w:rsidRPr="001C4F4C">
        <w:rPr>
          <w:sz w:val="28"/>
          <w:szCs w:val="28"/>
        </w:rPr>
        <w:t>Надои молока на одну корову в сельскохозяйственных организациях, не относящихся к субъектам малого предпринимательства, в январе-декабре 2015г. составили 4217 килограммов (в 2014г. - 4790 килограммов)</w:t>
      </w:r>
    </w:p>
    <w:bookmarkEnd w:id="82"/>
    <w:bookmarkEnd w:id="83"/>
    <w:bookmarkEnd w:id="84"/>
    <w:p w:rsidR="00585C79" w:rsidRPr="001C4F4C" w:rsidRDefault="00585C79" w:rsidP="00E53E81">
      <w:pPr>
        <w:pStyle w:val="126"/>
        <w:spacing w:line="228" w:lineRule="auto"/>
        <w:ind w:firstLine="709"/>
        <w:jc w:val="both"/>
        <w:rPr>
          <w:sz w:val="28"/>
          <w:szCs w:val="28"/>
        </w:rPr>
      </w:pPr>
      <w:r w:rsidRPr="001C4F4C">
        <w:rPr>
          <w:sz w:val="28"/>
          <w:szCs w:val="28"/>
        </w:rPr>
        <w:t>В 2015г. в хозяйствах всех категорий в структуре производства скота и птицы на убой (в живом весе), по расчетам, отмечалось увеличение удельного веса производства крупного рогатого скота на убой (в живом весе), который составил 16,7%, против 11,2% в 2014г</w:t>
      </w:r>
      <w:r w:rsidR="00D83BB7" w:rsidRPr="001C4F4C">
        <w:rPr>
          <w:sz w:val="28"/>
          <w:szCs w:val="28"/>
        </w:rPr>
        <w:t>.</w:t>
      </w:r>
      <w:r w:rsidRPr="001C4F4C">
        <w:rPr>
          <w:sz w:val="28"/>
          <w:szCs w:val="28"/>
        </w:rPr>
        <w:t>; овец и коз - 1,5% (1,3%), птицы - 59,1% (52,6%), свиней - 22,3% (34,2%).</w:t>
      </w:r>
      <w:bookmarkStart w:id="85" w:name="_Toc378155377"/>
      <w:bookmarkStart w:id="86" w:name="_Toc372296176"/>
      <w:bookmarkStart w:id="87" w:name="_Toc372286644"/>
      <w:bookmarkStart w:id="88" w:name="_Toc369525014"/>
      <w:bookmarkStart w:id="89" w:name="_Toc364251630"/>
      <w:bookmarkStart w:id="90" w:name="_Toc361401145"/>
      <w:bookmarkStart w:id="91" w:name="_Toc359232232"/>
      <w:bookmarkStart w:id="92" w:name="_Toc356899133"/>
      <w:bookmarkStart w:id="93" w:name="_Toc356898177"/>
      <w:bookmarkStart w:id="94" w:name="_Toc353535728"/>
      <w:bookmarkStart w:id="95" w:name="_Toc351120880"/>
      <w:bookmarkStart w:id="96" w:name="_Toc346632001"/>
      <w:bookmarkStart w:id="97" w:name="_Toc346631548"/>
      <w:bookmarkStart w:id="98" w:name="_Toc315084759"/>
      <w:bookmarkStart w:id="99" w:name="_Toc306269233"/>
    </w:p>
    <w:p w:rsidR="00585C79" w:rsidRPr="001C4F4C" w:rsidRDefault="00585C79" w:rsidP="00E53E81">
      <w:pPr>
        <w:pStyle w:val="ac"/>
        <w:spacing w:line="228" w:lineRule="auto"/>
        <w:rPr>
          <w:rFonts w:eastAsia="Arial Unicode MS"/>
          <w:sz w:val="28"/>
        </w:rPr>
      </w:pPr>
      <w:bookmarkStart w:id="100" w:name="_Toc380129240"/>
      <w:bookmarkStart w:id="101" w:name="_Toc382655091"/>
      <w:r w:rsidRPr="001C4F4C">
        <w:rPr>
          <w:rFonts w:eastAsia="Arial Unicode MS"/>
          <w:sz w:val="28"/>
        </w:rPr>
        <w:t xml:space="preserve">Производство основных видов скота и птицы </w:t>
      </w:r>
    </w:p>
    <w:p w:rsidR="00585C79" w:rsidRPr="001C4F4C" w:rsidRDefault="00585C79" w:rsidP="00E53E81">
      <w:pPr>
        <w:pStyle w:val="ac"/>
        <w:spacing w:line="228" w:lineRule="auto"/>
        <w:rPr>
          <w:rFonts w:eastAsia="Arial Unicode MS"/>
          <w:sz w:val="28"/>
        </w:rPr>
      </w:pPr>
      <w:proofErr w:type="gramStart"/>
      <w:r w:rsidRPr="001C4F4C">
        <w:rPr>
          <w:rFonts w:eastAsia="Arial Unicode MS"/>
          <w:sz w:val="28"/>
        </w:rPr>
        <w:t>на</w:t>
      </w:r>
      <w:proofErr w:type="gramEnd"/>
      <w:r w:rsidRPr="001C4F4C">
        <w:rPr>
          <w:rFonts w:eastAsia="Arial Unicode MS"/>
          <w:sz w:val="28"/>
        </w:rPr>
        <w:t xml:space="preserve"> убой (в живом весе)</w:t>
      </w:r>
      <w:bookmarkStart w:id="102" w:name="_Toc382655092"/>
      <w:bookmarkStart w:id="103" w:name="_Toc380129241"/>
      <w:bookmarkStart w:id="104" w:name="_Toc378155378"/>
      <w:bookmarkEnd w:id="85"/>
      <w:bookmarkEnd w:id="100"/>
      <w:bookmarkEnd w:id="101"/>
      <w:r w:rsidR="003373FD" w:rsidRPr="001C4F4C">
        <w:rPr>
          <w:rFonts w:eastAsia="Arial Unicode MS"/>
          <w:sz w:val="28"/>
        </w:rPr>
        <w:t xml:space="preserve"> </w:t>
      </w:r>
      <w:r w:rsidRPr="001C4F4C">
        <w:rPr>
          <w:rFonts w:eastAsia="Arial Unicode MS"/>
          <w:sz w:val="28"/>
        </w:rPr>
        <w:t xml:space="preserve">сельскохозяйственными организациями </w:t>
      </w:r>
      <w:bookmarkEnd w:id="102"/>
      <w:bookmarkEnd w:id="103"/>
      <w:bookmarkEnd w:id="104"/>
    </w:p>
    <w:p w:rsidR="003373FD" w:rsidRPr="001C4F4C" w:rsidRDefault="003373FD" w:rsidP="00E53E81">
      <w:pPr>
        <w:pStyle w:val="ac"/>
        <w:spacing w:line="228" w:lineRule="auto"/>
        <w:rPr>
          <w:rFonts w:eastAsia="Arial Unicode MS"/>
          <w:sz w:val="28"/>
        </w:rPr>
      </w:pPr>
    </w:p>
    <w:p w:rsidR="00585C79" w:rsidRPr="001C4F4C" w:rsidRDefault="003373FD" w:rsidP="003373FD">
      <w:pPr>
        <w:pStyle w:val="126"/>
        <w:spacing w:line="228" w:lineRule="auto"/>
        <w:jc w:val="right"/>
        <w:rPr>
          <w:sz w:val="24"/>
          <w:szCs w:val="24"/>
        </w:rPr>
      </w:pPr>
      <w:r w:rsidRPr="001C4F4C">
        <w:rPr>
          <w:spacing w:val="-8"/>
          <w:kern w:val="16"/>
          <w:sz w:val="24"/>
          <w:szCs w:val="24"/>
        </w:rPr>
        <w:t>Таблица 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1" w:type="dxa"/>
          <w:right w:w="71" w:type="dxa"/>
        </w:tblCellMar>
        <w:tblLook w:val="04A0" w:firstRow="1" w:lastRow="0" w:firstColumn="1" w:lastColumn="0" w:noHBand="0" w:noVBand="1"/>
      </w:tblPr>
      <w:tblGrid>
        <w:gridCol w:w="2817"/>
        <w:gridCol w:w="1673"/>
        <w:gridCol w:w="1673"/>
        <w:gridCol w:w="1675"/>
        <w:gridCol w:w="1517"/>
      </w:tblGrid>
      <w:tr w:rsidR="00585C79" w:rsidRPr="001C4F4C" w:rsidTr="00585C79">
        <w:trPr>
          <w:cantSplit/>
          <w:tblHeader/>
        </w:trPr>
        <w:tc>
          <w:tcPr>
            <w:tcW w:w="1506" w:type="pct"/>
            <w:vMerge w:val="restart"/>
            <w:tcBorders>
              <w:top w:val="double" w:sz="4" w:space="0" w:color="000000"/>
              <w:left w:val="double" w:sz="4" w:space="0" w:color="000000"/>
              <w:bottom w:val="single" w:sz="4" w:space="0" w:color="auto"/>
              <w:right w:val="single" w:sz="4" w:space="0" w:color="auto"/>
            </w:tcBorders>
          </w:tcPr>
          <w:p w:rsidR="00585C79" w:rsidRPr="001C4F4C" w:rsidRDefault="00585C79" w:rsidP="00E53E81">
            <w:pPr>
              <w:pStyle w:val="126"/>
              <w:spacing w:line="228" w:lineRule="auto"/>
              <w:jc w:val="center"/>
              <w:rPr>
                <w:i/>
                <w:sz w:val="24"/>
                <w:szCs w:val="24"/>
              </w:rPr>
            </w:pPr>
          </w:p>
        </w:tc>
        <w:tc>
          <w:tcPr>
            <w:tcW w:w="2683" w:type="pct"/>
            <w:gridSpan w:val="3"/>
            <w:tcBorders>
              <w:top w:val="double" w:sz="4" w:space="0" w:color="000000"/>
              <w:left w:val="single" w:sz="4" w:space="0" w:color="auto"/>
              <w:bottom w:val="single" w:sz="4" w:space="0" w:color="auto"/>
              <w:right w:val="single" w:sz="4" w:space="0" w:color="auto"/>
            </w:tcBorders>
            <w:vAlign w:val="center"/>
            <w:hideMark/>
          </w:tcPr>
          <w:p w:rsidR="00585C79" w:rsidRPr="001C4F4C" w:rsidRDefault="00585C79" w:rsidP="00E53E81">
            <w:pPr>
              <w:pStyle w:val="126"/>
              <w:spacing w:line="228" w:lineRule="auto"/>
              <w:jc w:val="center"/>
              <w:rPr>
                <w:i/>
                <w:sz w:val="24"/>
                <w:szCs w:val="24"/>
              </w:rPr>
            </w:pPr>
            <w:r w:rsidRPr="001C4F4C">
              <w:rPr>
                <w:i/>
                <w:sz w:val="24"/>
                <w:szCs w:val="24"/>
              </w:rPr>
              <w:t>Декабрь 2015г.</w:t>
            </w:r>
          </w:p>
        </w:tc>
        <w:tc>
          <w:tcPr>
            <w:tcW w:w="811" w:type="pct"/>
            <w:vMerge w:val="restart"/>
            <w:tcBorders>
              <w:top w:val="double" w:sz="4" w:space="0" w:color="000000"/>
              <w:left w:val="single" w:sz="4" w:space="0" w:color="auto"/>
              <w:bottom w:val="single" w:sz="4" w:space="0" w:color="auto"/>
              <w:right w:val="double" w:sz="4" w:space="0" w:color="auto"/>
            </w:tcBorders>
            <w:vAlign w:val="center"/>
            <w:hideMark/>
          </w:tcPr>
          <w:p w:rsidR="00585C79" w:rsidRPr="001C4F4C" w:rsidRDefault="00585C79" w:rsidP="00D83BB7">
            <w:pPr>
              <w:pStyle w:val="126"/>
              <w:spacing w:line="228" w:lineRule="auto"/>
              <w:jc w:val="center"/>
              <w:rPr>
                <w:i/>
                <w:sz w:val="24"/>
                <w:szCs w:val="24"/>
              </w:rPr>
            </w:pPr>
            <w:r w:rsidRPr="001C4F4C">
              <w:rPr>
                <w:i/>
                <w:sz w:val="24"/>
                <w:szCs w:val="24"/>
              </w:rPr>
              <w:t>2015г.</w:t>
            </w:r>
            <w:r w:rsidRPr="001C4F4C">
              <w:rPr>
                <w:i/>
                <w:sz w:val="24"/>
                <w:szCs w:val="24"/>
              </w:rPr>
              <w:br/>
              <w:t>в % к</w:t>
            </w:r>
            <w:r w:rsidRPr="001C4F4C">
              <w:rPr>
                <w:i/>
                <w:sz w:val="24"/>
                <w:szCs w:val="24"/>
              </w:rPr>
              <w:br/>
              <w:t>2014г.</w:t>
            </w:r>
          </w:p>
        </w:tc>
      </w:tr>
      <w:tr w:rsidR="00585C79" w:rsidRPr="001C4F4C" w:rsidTr="00E53E81">
        <w:trPr>
          <w:cantSplit/>
          <w:trHeight w:val="799"/>
          <w:tblHeader/>
        </w:trPr>
        <w:tc>
          <w:tcPr>
            <w:tcW w:w="0" w:type="auto"/>
            <w:vMerge/>
            <w:tcBorders>
              <w:top w:val="double" w:sz="4" w:space="0" w:color="000000"/>
              <w:left w:val="double" w:sz="4" w:space="0" w:color="000000"/>
              <w:bottom w:val="double" w:sz="4" w:space="0" w:color="auto"/>
              <w:right w:val="single" w:sz="4" w:space="0" w:color="auto"/>
            </w:tcBorders>
            <w:vAlign w:val="center"/>
            <w:hideMark/>
          </w:tcPr>
          <w:p w:rsidR="00585C79" w:rsidRPr="001C4F4C" w:rsidRDefault="00585C79" w:rsidP="00E53E81">
            <w:pPr>
              <w:spacing w:line="228" w:lineRule="auto"/>
              <w:rPr>
                <w:i/>
              </w:rPr>
            </w:pPr>
          </w:p>
        </w:tc>
        <w:tc>
          <w:tcPr>
            <w:tcW w:w="894" w:type="pct"/>
            <w:tcBorders>
              <w:top w:val="single" w:sz="4" w:space="0" w:color="auto"/>
              <w:left w:val="single" w:sz="4" w:space="0" w:color="auto"/>
              <w:bottom w:val="double" w:sz="4" w:space="0" w:color="auto"/>
              <w:right w:val="single" w:sz="4" w:space="0" w:color="auto"/>
            </w:tcBorders>
            <w:vAlign w:val="center"/>
            <w:hideMark/>
          </w:tcPr>
          <w:p w:rsidR="00585C79" w:rsidRPr="001C4F4C" w:rsidRDefault="00585C79" w:rsidP="00E53E81">
            <w:pPr>
              <w:pStyle w:val="126"/>
              <w:spacing w:line="228" w:lineRule="auto"/>
              <w:jc w:val="center"/>
              <w:rPr>
                <w:i/>
                <w:sz w:val="24"/>
                <w:szCs w:val="24"/>
              </w:rPr>
            </w:pPr>
            <w:proofErr w:type="gramStart"/>
            <w:r w:rsidRPr="001C4F4C">
              <w:rPr>
                <w:i/>
                <w:sz w:val="24"/>
                <w:szCs w:val="24"/>
              </w:rPr>
              <w:t>тонн</w:t>
            </w:r>
            <w:proofErr w:type="gramEnd"/>
          </w:p>
        </w:tc>
        <w:tc>
          <w:tcPr>
            <w:tcW w:w="894" w:type="pct"/>
            <w:tcBorders>
              <w:top w:val="single" w:sz="4" w:space="0" w:color="auto"/>
              <w:left w:val="single" w:sz="4" w:space="0" w:color="auto"/>
              <w:bottom w:val="double" w:sz="4" w:space="0" w:color="auto"/>
              <w:right w:val="single" w:sz="4" w:space="0" w:color="auto"/>
            </w:tcBorders>
            <w:vAlign w:val="center"/>
            <w:hideMark/>
          </w:tcPr>
          <w:p w:rsidR="00585C79" w:rsidRPr="001C4F4C" w:rsidRDefault="00585C79" w:rsidP="00E53E81">
            <w:pPr>
              <w:pStyle w:val="126"/>
              <w:spacing w:line="228" w:lineRule="auto"/>
              <w:jc w:val="center"/>
              <w:rPr>
                <w:i/>
                <w:sz w:val="24"/>
                <w:szCs w:val="24"/>
              </w:rPr>
            </w:pPr>
            <w:proofErr w:type="gramStart"/>
            <w:r w:rsidRPr="001C4F4C">
              <w:rPr>
                <w:i/>
                <w:sz w:val="24"/>
                <w:szCs w:val="24"/>
              </w:rPr>
              <w:t>в</w:t>
            </w:r>
            <w:proofErr w:type="gramEnd"/>
            <w:r w:rsidRPr="001C4F4C">
              <w:rPr>
                <w:i/>
                <w:sz w:val="24"/>
                <w:szCs w:val="24"/>
              </w:rPr>
              <w:t xml:space="preserve"> % к</w:t>
            </w:r>
          </w:p>
          <w:p w:rsidR="00585C79" w:rsidRPr="001C4F4C" w:rsidRDefault="00585C79" w:rsidP="00E53E81">
            <w:pPr>
              <w:pStyle w:val="126"/>
              <w:spacing w:line="228" w:lineRule="auto"/>
              <w:jc w:val="center"/>
              <w:rPr>
                <w:i/>
                <w:sz w:val="24"/>
                <w:szCs w:val="24"/>
              </w:rPr>
            </w:pPr>
            <w:proofErr w:type="gramStart"/>
            <w:r w:rsidRPr="001C4F4C">
              <w:rPr>
                <w:i/>
                <w:sz w:val="24"/>
                <w:szCs w:val="24"/>
              </w:rPr>
              <w:t>декабрю</w:t>
            </w:r>
            <w:proofErr w:type="gramEnd"/>
          </w:p>
          <w:p w:rsidR="00585C79" w:rsidRPr="001C4F4C" w:rsidRDefault="00585C79" w:rsidP="00E53E81">
            <w:pPr>
              <w:pStyle w:val="126"/>
              <w:spacing w:line="228" w:lineRule="auto"/>
              <w:jc w:val="center"/>
              <w:rPr>
                <w:i/>
                <w:sz w:val="24"/>
                <w:szCs w:val="24"/>
              </w:rPr>
            </w:pPr>
            <w:r w:rsidRPr="001C4F4C">
              <w:rPr>
                <w:i/>
                <w:sz w:val="24"/>
                <w:szCs w:val="24"/>
              </w:rPr>
              <w:t>2014г.</w:t>
            </w:r>
          </w:p>
        </w:tc>
        <w:tc>
          <w:tcPr>
            <w:tcW w:w="895" w:type="pct"/>
            <w:tcBorders>
              <w:top w:val="single" w:sz="4" w:space="0" w:color="auto"/>
              <w:left w:val="single" w:sz="4" w:space="0" w:color="auto"/>
              <w:bottom w:val="double" w:sz="4" w:space="0" w:color="auto"/>
              <w:right w:val="single" w:sz="4" w:space="0" w:color="auto"/>
            </w:tcBorders>
            <w:vAlign w:val="center"/>
            <w:hideMark/>
          </w:tcPr>
          <w:p w:rsidR="00585C79" w:rsidRPr="001C4F4C" w:rsidRDefault="00585C79" w:rsidP="00E53E81">
            <w:pPr>
              <w:pStyle w:val="126"/>
              <w:spacing w:line="228" w:lineRule="auto"/>
              <w:jc w:val="center"/>
              <w:rPr>
                <w:i/>
                <w:sz w:val="24"/>
                <w:szCs w:val="24"/>
              </w:rPr>
            </w:pPr>
            <w:proofErr w:type="gramStart"/>
            <w:r w:rsidRPr="001C4F4C">
              <w:rPr>
                <w:i/>
                <w:sz w:val="24"/>
                <w:szCs w:val="24"/>
              </w:rPr>
              <w:t>доля</w:t>
            </w:r>
            <w:proofErr w:type="gramEnd"/>
            <w:r w:rsidRPr="001C4F4C">
              <w:rPr>
                <w:i/>
                <w:sz w:val="24"/>
                <w:szCs w:val="24"/>
              </w:rPr>
              <w:t xml:space="preserve"> в общем объеме производства скота и птицы на убой, </w:t>
            </w:r>
            <w:r w:rsidRPr="001C4F4C">
              <w:rPr>
                <w:i/>
                <w:sz w:val="24"/>
                <w:szCs w:val="24"/>
              </w:rPr>
              <w:br/>
              <w:t>%</w:t>
            </w:r>
          </w:p>
        </w:tc>
        <w:tc>
          <w:tcPr>
            <w:tcW w:w="0" w:type="auto"/>
            <w:vMerge/>
            <w:tcBorders>
              <w:top w:val="double" w:sz="4" w:space="0" w:color="000000"/>
              <w:left w:val="single" w:sz="4" w:space="0" w:color="auto"/>
              <w:bottom w:val="double" w:sz="4" w:space="0" w:color="auto"/>
              <w:right w:val="double" w:sz="4" w:space="0" w:color="auto"/>
            </w:tcBorders>
            <w:vAlign w:val="center"/>
            <w:hideMark/>
          </w:tcPr>
          <w:p w:rsidR="00585C79" w:rsidRPr="001C4F4C" w:rsidRDefault="00585C79" w:rsidP="00E53E81">
            <w:pPr>
              <w:spacing w:line="228" w:lineRule="auto"/>
              <w:jc w:val="center"/>
              <w:rPr>
                <w:i/>
              </w:rPr>
            </w:pPr>
          </w:p>
        </w:tc>
      </w:tr>
      <w:tr w:rsidR="00585C79" w:rsidRPr="001C4F4C" w:rsidTr="00E53E81">
        <w:trPr>
          <w:cantSplit/>
        </w:trPr>
        <w:tc>
          <w:tcPr>
            <w:tcW w:w="1506" w:type="pct"/>
            <w:tcBorders>
              <w:top w:val="double" w:sz="4" w:space="0" w:color="auto"/>
              <w:left w:val="double" w:sz="4" w:space="0" w:color="000000"/>
              <w:bottom w:val="nil"/>
              <w:right w:val="single" w:sz="4" w:space="0" w:color="auto"/>
            </w:tcBorders>
            <w:vAlign w:val="bottom"/>
            <w:hideMark/>
          </w:tcPr>
          <w:p w:rsidR="00585C79" w:rsidRPr="001C4F4C" w:rsidRDefault="00585C79" w:rsidP="00E53E81">
            <w:pPr>
              <w:pStyle w:val="126"/>
              <w:spacing w:line="228" w:lineRule="auto"/>
              <w:rPr>
                <w:bCs/>
                <w:sz w:val="24"/>
                <w:szCs w:val="24"/>
              </w:rPr>
            </w:pPr>
            <w:r w:rsidRPr="001C4F4C">
              <w:rPr>
                <w:bCs/>
                <w:sz w:val="24"/>
                <w:szCs w:val="24"/>
              </w:rPr>
              <w:t xml:space="preserve">Скот и птица на </w:t>
            </w:r>
            <w:proofErr w:type="gramStart"/>
            <w:r w:rsidRPr="001C4F4C">
              <w:rPr>
                <w:bCs/>
                <w:sz w:val="24"/>
                <w:szCs w:val="24"/>
              </w:rPr>
              <w:t xml:space="preserve">убой </w:t>
            </w:r>
            <w:r w:rsidRPr="001C4F4C">
              <w:rPr>
                <w:bCs/>
                <w:sz w:val="24"/>
                <w:szCs w:val="24"/>
              </w:rPr>
              <w:br/>
              <w:t xml:space="preserve"> (</w:t>
            </w:r>
            <w:proofErr w:type="gramEnd"/>
            <w:r w:rsidRPr="001C4F4C">
              <w:rPr>
                <w:bCs/>
                <w:sz w:val="24"/>
                <w:szCs w:val="24"/>
              </w:rPr>
              <w:t>в живом весе)</w:t>
            </w:r>
          </w:p>
        </w:tc>
        <w:tc>
          <w:tcPr>
            <w:tcW w:w="894" w:type="pct"/>
            <w:tcBorders>
              <w:top w:val="double" w:sz="4" w:space="0" w:color="auto"/>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6729,9</w:t>
            </w:r>
          </w:p>
        </w:tc>
        <w:tc>
          <w:tcPr>
            <w:tcW w:w="894" w:type="pct"/>
            <w:tcBorders>
              <w:top w:val="double" w:sz="4" w:space="0" w:color="auto"/>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105,3</w:t>
            </w:r>
          </w:p>
        </w:tc>
        <w:tc>
          <w:tcPr>
            <w:tcW w:w="895" w:type="pct"/>
            <w:tcBorders>
              <w:top w:val="double" w:sz="4" w:space="0" w:color="auto"/>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58,5</w:t>
            </w:r>
          </w:p>
        </w:tc>
        <w:tc>
          <w:tcPr>
            <w:tcW w:w="811" w:type="pct"/>
            <w:tcBorders>
              <w:top w:val="double" w:sz="4" w:space="0" w:color="auto"/>
              <w:left w:val="single" w:sz="4" w:space="0" w:color="auto"/>
              <w:bottom w:val="nil"/>
              <w:right w:val="doub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83,3</w:t>
            </w:r>
          </w:p>
        </w:tc>
      </w:tr>
      <w:tr w:rsidR="00585C79" w:rsidRPr="001C4F4C" w:rsidTr="00E53E81">
        <w:trPr>
          <w:cantSplit/>
        </w:trPr>
        <w:tc>
          <w:tcPr>
            <w:tcW w:w="1506" w:type="pct"/>
            <w:tcBorders>
              <w:top w:val="nil"/>
              <w:left w:val="double" w:sz="4" w:space="0" w:color="000000"/>
              <w:bottom w:val="nil"/>
              <w:right w:val="single" w:sz="4" w:space="0" w:color="auto"/>
            </w:tcBorders>
            <w:vAlign w:val="bottom"/>
            <w:hideMark/>
          </w:tcPr>
          <w:p w:rsidR="00585C79" w:rsidRPr="001C4F4C" w:rsidRDefault="00585C79" w:rsidP="00E53E81">
            <w:pPr>
              <w:pStyle w:val="126"/>
              <w:spacing w:line="228" w:lineRule="auto"/>
              <w:rPr>
                <w:sz w:val="24"/>
                <w:szCs w:val="24"/>
              </w:rPr>
            </w:pPr>
            <w:r w:rsidRPr="001C4F4C">
              <w:rPr>
                <w:sz w:val="24"/>
                <w:szCs w:val="24"/>
              </w:rPr>
              <w:t xml:space="preserve">   </w:t>
            </w:r>
            <w:proofErr w:type="gramStart"/>
            <w:r w:rsidRPr="001C4F4C">
              <w:rPr>
                <w:sz w:val="24"/>
                <w:szCs w:val="24"/>
              </w:rPr>
              <w:t>из</w:t>
            </w:r>
            <w:proofErr w:type="gramEnd"/>
            <w:r w:rsidRPr="001C4F4C">
              <w:rPr>
                <w:sz w:val="24"/>
                <w:szCs w:val="24"/>
              </w:rPr>
              <w:t xml:space="preserve"> него:</w:t>
            </w:r>
          </w:p>
          <w:p w:rsidR="00585C79" w:rsidRPr="001C4F4C" w:rsidRDefault="00585C79" w:rsidP="00E53E81">
            <w:pPr>
              <w:pStyle w:val="126"/>
              <w:spacing w:line="228" w:lineRule="auto"/>
              <w:rPr>
                <w:sz w:val="24"/>
                <w:szCs w:val="24"/>
              </w:rPr>
            </w:pPr>
            <w:r w:rsidRPr="001C4F4C">
              <w:rPr>
                <w:sz w:val="24"/>
                <w:szCs w:val="24"/>
              </w:rPr>
              <w:t xml:space="preserve">   </w:t>
            </w:r>
            <w:proofErr w:type="gramStart"/>
            <w:r w:rsidRPr="001C4F4C">
              <w:rPr>
                <w:sz w:val="24"/>
                <w:szCs w:val="24"/>
              </w:rPr>
              <w:t>крупный</w:t>
            </w:r>
            <w:proofErr w:type="gramEnd"/>
            <w:r w:rsidRPr="001C4F4C">
              <w:rPr>
                <w:sz w:val="24"/>
                <w:szCs w:val="24"/>
              </w:rPr>
              <w:t xml:space="preserve"> рогатый скот</w:t>
            </w:r>
          </w:p>
        </w:tc>
        <w:tc>
          <w:tcPr>
            <w:tcW w:w="894" w:type="pct"/>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60,0</w:t>
            </w:r>
          </w:p>
        </w:tc>
        <w:tc>
          <w:tcPr>
            <w:tcW w:w="894" w:type="pct"/>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20,1</w:t>
            </w:r>
          </w:p>
        </w:tc>
        <w:tc>
          <w:tcPr>
            <w:tcW w:w="895" w:type="pct"/>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3,1</w:t>
            </w:r>
          </w:p>
        </w:tc>
        <w:tc>
          <w:tcPr>
            <w:tcW w:w="811" w:type="pct"/>
            <w:tcBorders>
              <w:top w:val="nil"/>
              <w:left w:val="single" w:sz="4" w:space="0" w:color="auto"/>
              <w:bottom w:val="nil"/>
              <w:right w:val="doub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43,5</w:t>
            </w:r>
          </w:p>
        </w:tc>
      </w:tr>
      <w:tr w:rsidR="00585C79" w:rsidRPr="001C4F4C" w:rsidTr="00E53E81">
        <w:trPr>
          <w:cantSplit/>
        </w:trPr>
        <w:tc>
          <w:tcPr>
            <w:tcW w:w="1506" w:type="pct"/>
            <w:tcBorders>
              <w:top w:val="nil"/>
              <w:left w:val="double" w:sz="4" w:space="0" w:color="000000"/>
              <w:bottom w:val="nil"/>
              <w:right w:val="single" w:sz="4" w:space="0" w:color="auto"/>
            </w:tcBorders>
            <w:vAlign w:val="bottom"/>
            <w:hideMark/>
          </w:tcPr>
          <w:p w:rsidR="00585C79" w:rsidRPr="001C4F4C" w:rsidRDefault="00585C79" w:rsidP="00E53E81">
            <w:pPr>
              <w:pStyle w:val="126"/>
              <w:spacing w:line="228" w:lineRule="auto"/>
              <w:rPr>
                <w:sz w:val="24"/>
                <w:szCs w:val="24"/>
              </w:rPr>
            </w:pPr>
            <w:r w:rsidRPr="001C4F4C">
              <w:rPr>
                <w:sz w:val="24"/>
                <w:szCs w:val="24"/>
              </w:rPr>
              <w:t xml:space="preserve">   </w:t>
            </w:r>
            <w:proofErr w:type="gramStart"/>
            <w:r w:rsidRPr="001C4F4C">
              <w:rPr>
                <w:sz w:val="24"/>
                <w:szCs w:val="24"/>
              </w:rPr>
              <w:t>свиньи</w:t>
            </w:r>
            <w:proofErr w:type="gramEnd"/>
          </w:p>
        </w:tc>
        <w:tc>
          <w:tcPr>
            <w:tcW w:w="894" w:type="pct"/>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1209,4</w:t>
            </w:r>
          </w:p>
        </w:tc>
        <w:tc>
          <w:tcPr>
            <w:tcW w:w="894" w:type="pct"/>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119,6</w:t>
            </w:r>
          </w:p>
        </w:tc>
        <w:tc>
          <w:tcPr>
            <w:tcW w:w="895" w:type="pct"/>
            <w:tcBorders>
              <w:top w:val="nil"/>
              <w:left w:val="single" w:sz="4" w:space="0" w:color="auto"/>
              <w:bottom w:val="nil"/>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47,1</w:t>
            </w:r>
          </w:p>
        </w:tc>
        <w:tc>
          <w:tcPr>
            <w:tcW w:w="811" w:type="pct"/>
            <w:tcBorders>
              <w:top w:val="nil"/>
              <w:left w:val="single" w:sz="4" w:space="0" w:color="auto"/>
              <w:bottom w:val="nil"/>
              <w:right w:val="doub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99,2</w:t>
            </w:r>
          </w:p>
        </w:tc>
      </w:tr>
      <w:tr w:rsidR="00585C79" w:rsidRPr="001C4F4C" w:rsidTr="00E53E81">
        <w:trPr>
          <w:cantSplit/>
        </w:trPr>
        <w:tc>
          <w:tcPr>
            <w:tcW w:w="1506" w:type="pct"/>
            <w:tcBorders>
              <w:top w:val="nil"/>
              <w:left w:val="double" w:sz="4" w:space="0" w:color="000000"/>
              <w:bottom w:val="double" w:sz="4" w:space="0" w:color="000000"/>
              <w:right w:val="single" w:sz="4" w:space="0" w:color="auto"/>
            </w:tcBorders>
            <w:vAlign w:val="bottom"/>
            <w:hideMark/>
          </w:tcPr>
          <w:p w:rsidR="00585C79" w:rsidRPr="001C4F4C" w:rsidRDefault="00585C79" w:rsidP="00E53E81">
            <w:pPr>
              <w:pStyle w:val="126"/>
              <w:spacing w:line="228" w:lineRule="auto"/>
              <w:rPr>
                <w:sz w:val="24"/>
                <w:szCs w:val="24"/>
              </w:rPr>
            </w:pPr>
            <w:r w:rsidRPr="001C4F4C">
              <w:rPr>
                <w:sz w:val="24"/>
                <w:szCs w:val="24"/>
              </w:rPr>
              <w:t xml:space="preserve">   </w:t>
            </w:r>
            <w:proofErr w:type="gramStart"/>
            <w:r w:rsidRPr="001C4F4C">
              <w:rPr>
                <w:sz w:val="24"/>
                <w:szCs w:val="24"/>
              </w:rPr>
              <w:t>птица</w:t>
            </w:r>
            <w:proofErr w:type="gramEnd"/>
          </w:p>
        </w:tc>
        <w:tc>
          <w:tcPr>
            <w:tcW w:w="894" w:type="pct"/>
            <w:tcBorders>
              <w:top w:val="nil"/>
              <w:left w:val="single" w:sz="4" w:space="0" w:color="auto"/>
              <w:bottom w:val="double" w:sz="4" w:space="0" w:color="000000"/>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5457,9</w:t>
            </w:r>
          </w:p>
        </w:tc>
        <w:tc>
          <w:tcPr>
            <w:tcW w:w="894" w:type="pct"/>
            <w:tcBorders>
              <w:top w:val="nil"/>
              <w:left w:val="single" w:sz="4" w:space="0" w:color="auto"/>
              <w:bottom w:val="double" w:sz="4" w:space="0" w:color="000000"/>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107,7</w:t>
            </w:r>
          </w:p>
        </w:tc>
        <w:tc>
          <w:tcPr>
            <w:tcW w:w="895" w:type="pct"/>
            <w:tcBorders>
              <w:top w:val="nil"/>
              <w:left w:val="single" w:sz="4" w:space="0" w:color="auto"/>
              <w:bottom w:val="double" w:sz="4" w:space="0" w:color="000000"/>
              <w:right w:val="sing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80,3</w:t>
            </w:r>
          </w:p>
        </w:tc>
        <w:tc>
          <w:tcPr>
            <w:tcW w:w="811" w:type="pct"/>
            <w:tcBorders>
              <w:top w:val="nil"/>
              <w:left w:val="single" w:sz="4" w:space="0" w:color="auto"/>
              <w:bottom w:val="double" w:sz="4" w:space="0" w:color="000000"/>
              <w:right w:val="double" w:sz="4" w:space="0" w:color="auto"/>
            </w:tcBorders>
            <w:vAlign w:val="bottom"/>
            <w:hideMark/>
          </w:tcPr>
          <w:p w:rsidR="00585C79" w:rsidRPr="001C4F4C" w:rsidRDefault="00585C79" w:rsidP="00E53E81">
            <w:pPr>
              <w:pStyle w:val="126"/>
              <w:spacing w:line="228" w:lineRule="auto"/>
              <w:jc w:val="right"/>
              <w:rPr>
                <w:sz w:val="24"/>
                <w:szCs w:val="24"/>
              </w:rPr>
            </w:pPr>
            <w:r w:rsidRPr="001C4F4C">
              <w:rPr>
                <w:sz w:val="24"/>
                <w:szCs w:val="24"/>
              </w:rPr>
              <w:t>83,1</w:t>
            </w:r>
          </w:p>
        </w:tc>
      </w:tr>
      <w:bookmarkEnd w:id="86"/>
      <w:bookmarkEnd w:id="87"/>
      <w:bookmarkEnd w:id="88"/>
      <w:bookmarkEnd w:id="89"/>
      <w:bookmarkEnd w:id="90"/>
      <w:bookmarkEnd w:id="91"/>
      <w:bookmarkEnd w:id="92"/>
      <w:bookmarkEnd w:id="93"/>
      <w:bookmarkEnd w:id="94"/>
      <w:bookmarkEnd w:id="95"/>
      <w:bookmarkEnd w:id="96"/>
      <w:bookmarkEnd w:id="97"/>
      <w:bookmarkEnd w:id="98"/>
      <w:bookmarkEnd w:id="99"/>
    </w:tbl>
    <w:p w:rsidR="00D83BB7" w:rsidRPr="001C4F4C" w:rsidRDefault="00D83BB7" w:rsidP="00E53E81">
      <w:pPr>
        <w:pStyle w:val="21"/>
        <w:spacing w:line="228" w:lineRule="auto"/>
        <w:ind w:firstLine="709"/>
        <w:rPr>
          <w:szCs w:val="28"/>
        </w:rPr>
      </w:pPr>
    </w:p>
    <w:p w:rsidR="00D83BB7" w:rsidRPr="001C4F4C" w:rsidRDefault="00585C79" w:rsidP="00E53E81">
      <w:pPr>
        <w:pStyle w:val="21"/>
        <w:spacing w:line="228" w:lineRule="auto"/>
        <w:ind w:firstLine="709"/>
        <w:rPr>
          <w:szCs w:val="28"/>
        </w:rPr>
      </w:pPr>
      <w:r w:rsidRPr="001C4F4C">
        <w:rPr>
          <w:szCs w:val="28"/>
        </w:rPr>
        <w:t>В 2015г. рост объема производства скота и птицы на убой (в живом весе) отмечен в сельскохозяйственных организациях, не относящихся к субъектам малого предпринимательства.</w:t>
      </w:r>
    </w:p>
    <w:p w:rsidR="00F3217A" w:rsidRPr="001C4F4C" w:rsidRDefault="00F3217A" w:rsidP="00E53E81">
      <w:pPr>
        <w:pStyle w:val="21"/>
        <w:spacing w:line="228" w:lineRule="auto"/>
        <w:ind w:firstLine="709"/>
        <w:rPr>
          <w:b/>
          <w:szCs w:val="28"/>
        </w:rPr>
      </w:pPr>
      <w:r w:rsidRPr="001C4F4C">
        <w:rPr>
          <w:b/>
          <w:szCs w:val="28"/>
        </w:rPr>
        <w:br w:type="page"/>
      </w:r>
    </w:p>
    <w:p w:rsidR="00B50693" w:rsidRPr="001C4F4C" w:rsidRDefault="00B50693" w:rsidP="0066269B">
      <w:pPr>
        <w:pStyle w:val="1"/>
        <w:rPr>
          <w:sz w:val="28"/>
          <w:szCs w:val="28"/>
          <w:lang w:val="ru-RU"/>
        </w:rPr>
      </w:pPr>
      <w:bookmarkStart w:id="105" w:name="_Toc441479180"/>
      <w:r w:rsidRPr="001C4F4C">
        <w:rPr>
          <w:sz w:val="28"/>
          <w:szCs w:val="28"/>
          <w:lang w:val="ru-RU"/>
        </w:rPr>
        <w:lastRenderedPageBreak/>
        <w:t>СТРОИТЕЛЬСТВО</w:t>
      </w:r>
      <w:bookmarkEnd w:id="105"/>
    </w:p>
    <w:p w:rsidR="00B50693" w:rsidRPr="001C4F4C" w:rsidRDefault="00B50693" w:rsidP="00B50693">
      <w:pPr>
        <w:jc w:val="center"/>
        <w:outlineLvl w:val="0"/>
        <w:rPr>
          <w:b/>
          <w:color w:val="FF0000"/>
          <w:kern w:val="2"/>
          <w:sz w:val="16"/>
          <w:szCs w:val="16"/>
        </w:rPr>
      </w:pPr>
    </w:p>
    <w:p w:rsidR="00326D88" w:rsidRPr="001C4F4C" w:rsidRDefault="00326D88" w:rsidP="00B50693">
      <w:pPr>
        <w:jc w:val="center"/>
        <w:outlineLvl w:val="0"/>
        <w:rPr>
          <w:b/>
          <w:color w:val="FF0000"/>
          <w:kern w:val="2"/>
          <w:sz w:val="16"/>
          <w:szCs w:val="16"/>
        </w:rPr>
      </w:pPr>
    </w:p>
    <w:p w:rsidR="0072794E" w:rsidRPr="001C4F4C" w:rsidRDefault="0072794E" w:rsidP="0072794E">
      <w:pPr>
        <w:tabs>
          <w:tab w:val="left" w:pos="7020"/>
        </w:tabs>
        <w:ind w:firstLine="720"/>
        <w:jc w:val="both"/>
        <w:rPr>
          <w:kern w:val="16"/>
          <w:sz w:val="28"/>
          <w:szCs w:val="28"/>
        </w:rPr>
      </w:pPr>
      <w:r w:rsidRPr="001C4F4C">
        <w:rPr>
          <w:kern w:val="16"/>
          <w:sz w:val="28"/>
          <w:szCs w:val="28"/>
        </w:rPr>
        <w:t>Объем работ, выполненных по виду деятельности «Строительство», в 2015г. предприятиями и организациями республики</w:t>
      </w:r>
      <w:r w:rsidR="000E217E" w:rsidRPr="001C4F4C">
        <w:rPr>
          <w:kern w:val="16"/>
          <w:sz w:val="28"/>
          <w:szCs w:val="28"/>
        </w:rPr>
        <w:t xml:space="preserve">, по предварительным данным, </w:t>
      </w:r>
      <w:r w:rsidRPr="001C4F4C">
        <w:rPr>
          <w:kern w:val="16"/>
          <w:sz w:val="28"/>
          <w:szCs w:val="28"/>
        </w:rPr>
        <w:t xml:space="preserve">составил 2303128,5 тыс.рублей, или 173,9% (в сопоставимых ценах) к </w:t>
      </w:r>
      <w:r w:rsidR="002722DC" w:rsidRPr="001C4F4C">
        <w:rPr>
          <w:kern w:val="16"/>
          <w:sz w:val="28"/>
          <w:szCs w:val="28"/>
        </w:rPr>
        <w:t>2014г</w:t>
      </w:r>
      <w:r w:rsidRPr="001C4F4C">
        <w:rPr>
          <w:kern w:val="16"/>
          <w:sz w:val="28"/>
          <w:szCs w:val="28"/>
        </w:rPr>
        <w:t>.</w:t>
      </w:r>
    </w:p>
    <w:p w:rsidR="0072794E" w:rsidRPr="001C4F4C" w:rsidRDefault="0072794E" w:rsidP="0072794E">
      <w:pPr>
        <w:ind w:firstLine="709"/>
        <w:jc w:val="both"/>
        <w:rPr>
          <w:kern w:val="2"/>
          <w:sz w:val="28"/>
          <w:szCs w:val="28"/>
        </w:rPr>
      </w:pPr>
      <w:r w:rsidRPr="001C4F4C">
        <w:rPr>
          <w:spacing w:val="-2"/>
          <w:kern w:val="28"/>
          <w:sz w:val="28"/>
          <w:szCs w:val="28"/>
        </w:rPr>
        <w:t>Предприятиями 4 регионов республики выполнено 17,5% общего объема строительства (городских округов Джанко</w:t>
      </w:r>
      <w:r w:rsidR="0017268B" w:rsidRPr="001C4F4C">
        <w:rPr>
          <w:spacing w:val="-2"/>
          <w:kern w:val="28"/>
          <w:sz w:val="28"/>
          <w:szCs w:val="28"/>
        </w:rPr>
        <w:t>й</w:t>
      </w:r>
      <w:r w:rsidRPr="001C4F4C">
        <w:rPr>
          <w:spacing w:val="-2"/>
          <w:kern w:val="28"/>
          <w:sz w:val="28"/>
          <w:szCs w:val="28"/>
        </w:rPr>
        <w:t>, Евпатори</w:t>
      </w:r>
      <w:r w:rsidR="0017268B" w:rsidRPr="001C4F4C">
        <w:rPr>
          <w:spacing w:val="-2"/>
          <w:kern w:val="28"/>
          <w:sz w:val="28"/>
          <w:szCs w:val="28"/>
        </w:rPr>
        <w:t>я</w:t>
      </w:r>
      <w:r w:rsidRPr="001C4F4C">
        <w:rPr>
          <w:spacing w:val="-2"/>
          <w:kern w:val="28"/>
          <w:sz w:val="28"/>
          <w:szCs w:val="28"/>
        </w:rPr>
        <w:t>, Керч</w:t>
      </w:r>
      <w:r w:rsidR="0017268B" w:rsidRPr="001C4F4C">
        <w:rPr>
          <w:spacing w:val="-2"/>
          <w:kern w:val="28"/>
          <w:sz w:val="28"/>
          <w:szCs w:val="28"/>
        </w:rPr>
        <w:t>ь</w:t>
      </w:r>
      <w:r w:rsidRPr="001C4F4C">
        <w:rPr>
          <w:spacing w:val="-2"/>
          <w:kern w:val="28"/>
          <w:sz w:val="28"/>
          <w:szCs w:val="28"/>
        </w:rPr>
        <w:t xml:space="preserve"> и Ялт</w:t>
      </w:r>
      <w:r w:rsidR="0017268B" w:rsidRPr="001C4F4C">
        <w:rPr>
          <w:spacing w:val="-2"/>
          <w:kern w:val="28"/>
          <w:sz w:val="28"/>
          <w:szCs w:val="28"/>
        </w:rPr>
        <w:t>а</w:t>
      </w:r>
      <w:r w:rsidRPr="001C4F4C">
        <w:rPr>
          <w:spacing w:val="-4"/>
          <w:kern w:val="28"/>
          <w:sz w:val="28"/>
          <w:szCs w:val="28"/>
        </w:rPr>
        <w:t xml:space="preserve">), строителями столицы республики </w:t>
      </w:r>
      <w:r w:rsidR="00C8614A" w:rsidRPr="001C4F4C">
        <w:rPr>
          <w:spacing w:val="-4"/>
          <w:kern w:val="28"/>
          <w:sz w:val="28"/>
          <w:szCs w:val="28"/>
        </w:rPr>
        <w:t>-</w:t>
      </w:r>
      <w:r w:rsidRPr="001C4F4C">
        <w:rPr>
          <w:spacing w:val="-4"/>
          <w:kern w:val="28"/>
          <w:sz w:val="28"/>
          <w:szCs w:val="28"/>
        </w:rPr>
        <w:t xml:space="preserve"> 58,4%.</w:t>
      </w:r>
    </w:p>
    <w:p w:rsidR="0072794E" w:rsidRPr="001C4F4C" w:rsidRDefault="0072794E" w:rsidP="002B107D">
      <w:pPr>
        <w:jc w:val="right"/>
        <w:outlineLvl w:val="0"/>
        <w:rPr>
          <w:kern w:val="2"/>
        </w:rPr>
      </w:pPr>
    </w:p>
    <w:p w:rsidR="0072794E" w:rsidRPr="001C4F4C" w:rsidRDefault="0072794E" w:rsidP="0072794E">
      <w:pPr>
        <w:overflowPunct w:val="0"/>
        <w:autoSpaceDE w:val="0"/>
        <w:autoSpaceDN w:val="0"/>
        <w:adjustRightInd w:val="0"/>
        <w:jc w:val="center"/>
        <w:rPr>
          <w:b/>
          <w:kern w:val="16"/>
        </w:rPr>
      </w:pPr>
      <w:r w:rsidRPr="001C4F4C">
        <w:rPr>
          <w:b/>
          <w:kern w:val="16"/>
        </w:rPr>
        <w:t>Объем работ, выполненных по виду деятельности «Строительство»</w:t>
      </w:r>
    </w:p>
    <w:p w:rsidR="000A5D4B" w:rsidRPr="001C4F4C" w:rsidRDefault="000A5D4B" w:rsidP="000A5D4B">
      <w:pPr>
        <w:ind w:right="397"/>
        <w:jc w:val="right"/>
        <w:rPr>
          <w:kern w:val="2"/>
        </w:rPr>
      </w:pPr>
    </w:p>
    <w:p w:rsidR="0072794E" w:rsidRPr="001C4F4C" w:rsidRDefault="00C8614A" w:rsidP="000A5D4B">
      <w:pPr>
        <w:ind w:right="397"/>
        <w:jc w:val="right"/>
      </w:pPr>
      <w:r w:rsidRPr="001C4F4C">
        <w:rPr>
          <w:kern w:val="2"/>
        </w:rPr>
        <w:t>Таблица 1</w:t>
      </w:r>
    </w:p>
    <w:tbl>
      <w:tblPr>
        <w:tblpPr w:leftFromText="180" w:rightFromText="180" w:vertAnchor="page" w:horzAnchor="page" w:tblpXSpec="center" w:tblpY="5374"/>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470"/>
        <w:gridCol w:w="38"/>
        <w:gridCol w:w="2010"/>
        <w:gridCol w:w="40"/>
        <w:gridCol w:w="2312"/>
        <w:gridCol w:w="40"/>
        <w:gridCol w:w="2242"/>
      </w:tblGrid>
      <w:tr w:rsidR="0072794E" w:rsidRPr="001C4F4C" w:rsidTr="00C8614A">
        <w:trPr>
          <w:tblHeader/>
        </w:trPr>
        <w:tc>
          <w:tcPr>
            <w:tcW w:w="2508" w:type="dxa"/>
            <w:gridSpan w:val="2"/>
            <w:vMerge w:val="restart"/>
            <w:tcBorders>
              <w:top w:val="double" w:sz="4" w:space="0" w:color="auto"/>
              <w:left w:val="double" w:sz="4" w:space="0" w:color="auto"/>
              <w:bottom w:val="single" w:sz="4" w:space="0" w:color="auto"/>
              <w:right w:val="single" w:sz="4" w:space="0" w:color="auto"/>
            </w:tcBorders>
          </w:tcPr>
          <w:p w:rsidR="0072794E" w:rsidRPr="001C4F4C" w:rsidRDefault="0072794E" w:rsidP="002B107D">
            <w:pPr>
              <w:widowControl w:val="0"/>
              <w:ind w:left="-57" w:right="-57"/>
              <w:jc w:val="both"/>
              <w:rPr>
                <w:i/>
                <w:kern w:val="2"/>
              </w:rPr>
            </w:pPr>
          </w:p>
        </w:tc>
        <w:tc>
          <w:tcPr>
            <w:tcW w:w="2050" w:type="dxa"/>
            <w:gridSpan w:val="2"/>
            <w:vMerge w:val="restart"/>
            <w:tcBorders>
              <w:top w:val="double" w:sz="4" w:space="0" w:color="auto"/>
              <w:left w:val="single" w:sz="4" w:space="0" w:color="auto"/>
              <w:bottom w:val="single" w:sz="4" w:space="0" w:color="auto"/>
              <w:right w:val="single" w:sz="4" w:space="0" w:color="auto"/>
            </w:tcBorders>
            <w:vAlign w:val="center"/>
            <w:hideMark/>
          </w:tcPr>
          <w:p w:rsidR="0072794E" w:rsidRPr="001C4F4C" w:rsidRDefault="0072794E" w:rsidP="002B107D">
            <w:pPr>
              <w:widowControl w:val="0"/>
              <w:ind w:left="-57" w:right="-57"/>
              <w:jc w:val="center"/>
              <w:rPr>
                <w:i/>
                <w:kern w:val="2"/>
              </w:rPr>
            </w:pPr>
            <w:r w:rsidRPr="001C4F4C">
              <w:rPr>
                <w:i/>
                <w:kern w:val="2"/>
              </w:rPr>
              <w:t>Тыс.рублей</w:t>
            </w:r>
          </w:p>
        </w:tc>
        <w:tc>
          <w:tcPr>
            <w:tcW w:w="4594" w:type="dxa"/>
            <w:gridSpan w:val="3"/>
            <w:tcBorders>
              <w:top w:val="double" w:sz="4" w:space="0" w:color="auto"/>
              <w:left w:val="single" w:sz="4" w:space="0" w:color="auto"/>
              <w:bottom w:val="single" w:sz="4" w:space="0" w:color="auto"/>
              <w:right w:val="double" w:sz="4" w:space="0" w:color="auto"/>
            </w:tcBorders>
            <w:hideMark/>
          </w:tcPr>
          <w:p w:rsidR="0072794E" w:rsidRPr="001C4F4C" w:rsidRDefault="0072794E" w:rsidP="002B107D">
            <w:pPr>
              <w:widowControl w:val="0"/>
              <w:ind w:left="-57" w:right="-57"/>
              <w:jc w:val="center"/>
              <w:rPr>
                <w:i/>
                <w:kern w:val="2"/>
              </w:rPr>
            </w:pPr>
            <w:r w:rsidRPr="001C4F4C">
              <w:rPr>
                <w:i/>
                <w:kern w:val="2"/>
              </w:rPr>
              <w:t>В % к</w:t>
            </w:r>
          </w:p>
        </w:tc>
      </w:tr>
      <w:tr w:rsidR="0072794E" w:rsidRPr="001C4F4C" w:rsidTr="00DC0EA8">
        <w:trPr>
          <w:trHeight w:val="933"/>
          <w:tblHeader/>
        </w:trPr>
        <w:tc>
          <w:tcPr>
            <w:tcW w:w="2508" w:type="dxa"/>
            <w:gridSpan w:val="2"/>
            <w:vMerge/>
            <w:tcBorders>
              <w:top w:val="double" w:sz="4" w:space="0" w:color="auto"/>
              <w:left w:val="double" w:sz="4" w:space="0" w:color="auto"/>
              <w:bottom w:val="double" w:sz="4" w:space="0" w:color="auto"/>
              <w:right w:val="single" w:sz="4" w:space="0" w:color="auto"/>
            </w:tcBorders>
            <w:vAlign w:val="center"/>
            <w:hideMark/>
          </w:tcPr>
          <w:p w:rsidR="0072794E" w:rsidRPr="001C4F4C" w:rsidRDefault="0072794E" w:rsidP="002B107D">
            <w:pPr>
              <w:rPr>
                <w:i/>
                <w:kern w:val="2"/>
              </w:rPr>
            </w:pPr>
          </w:p>
        </w:tc>
        <w:tc>
          <w:tcPr>
            <w:tcW w:w="2050" w:type="dxa"/>
            <w:gridSpan w:val="2"/>
            <w:vMerge/>
            <w:tcBorders>
              <w:top w:val="double" w:sz="4" w:space="0" w:color="auto"/>
              <w:left w:val="single" w:sz="4" w:space="0" w:color="auto"/>
              <w:bottom w:val="double" w:sz="4" w:space="0" w:color="auto"/>
              <w:right w:val="single" w:sz="4" w:space="0" w:color="auto"/>
            </w:tcBorders>
            <w:vAlign w:val="center"/>
            <w:hideMark/>
          </w:tcPr>
          <w:p w:rsidR="0072794E" w:rsidRPr="001C4F4C" w:rsidRDefault="0072794E" w:rsidP="002B107D">
            <w:pPr>
              <w:rPr>
                <w:i/>
                <w:kern w:val="2"/>
              </w:rPr>
            </w:pPr>
          </w:p>
        </w:tc>
        <w:tc>
          <w:tcPr>
            <w:tcW w:w="2352" w:type="dxa"/>
            <w:gridSpan w:val="2"/>
            <w:tcBorders>
              <w:top w:val="nil"/>
              <w:left w:val="single" w:sz="4" w:space="0" w:color="auto"/>
              <w:bottom w:val="double" w:sz="4" w:space="0" w:color="auto"/>
              <w:right w:val="single" w:sz="4" w:space="0" w:color="auto"/>
            </w:tcBorders>
            <w:hideMark/>
          </w:tcPr>
          <w:p w:rsidR="0072794E" w:rsidRPr="001C4F4C" w:rsidRDefault="0072794E" w:rsidP="002B107D">
            <w:pPr>
              <w:widowControl w:val="0"/>
              <w:ind w:left="-57" w:right="-57"/>
              <w:jc w:val="center"/>
              <w:rPr>
                <w:i/>
                <w:kern w:val="2"/>
              </w:rPr>
            </w:pPr>
            <w:proofErr w:type="gramStart"/>
            <w:r w:rsidRPr="001C4F4C">
              <w:rPr>
                <w:i/>
                <w:kern w:val="2"/>
              </w:rPr>
              <w:t>соответствующему</w:t>
            </w:r>
            <w:proofErr w:type="gramEnd"/>
            <w:r w:rsidRPr="001C4F4C">
              <w:rPr>
                <w:i/>
                <w:kern w:val="2"/>
              </w:rPr>
              <w:t xml:space="preserve"> </w:t>
            </w:r>
            <w:r w:rsidRPr="001C4F4C">
              <w:rPr>
                <w:i/>
                <w:kern w:val="2"/>
              </w:rPr>
              <w:br/>
              <w:t>периоду предыдущего года</w:t>
            </w:r>
          </w:p>
        </w:tc>
        <w:tc>
          <w:tcPr>
            <w:tcW w:w="2242" w:type="dxa"/>
            <w:tcBorders>
              <w:top w:val="nil"/>
              <w:left w:val="single" w:sz="4" w:space="0" w:color="auto"/>
              <w:bottom w:val="double" w:sz="4" w:space="0" w:color="auto"/>
              <w:right w:val="double" w:sz="4" w:space="0" w:color="auto"/>
            </w:tcBorders>
            <w:vAlign w:val="center"/>
            <w:hideMark/>
          </w:tcPr>
          <w:p w:rsidR="0072794E" w:rsidRPr="001C4F4C" w:rsidRDefault="0072794E" w:rsidP="002B107D">
            <w:pPr>
              <w:widowControl w:val="0"/>
              <w:ind w:left="-57" w:right="-57"/>
              <w:jc w:val="center"/>
              <w:rPr>
                <w:i/>
                <w:kern w:val="2"/>
              </w:rPr>
            </w:pPr>
            <w:proofErr w:type="gramStart"/>
            <w:r w:rsidRPr="001C4F4C">
              <w:rPr>
                <w:i/>
                <w:kern w:val="2"/>
              </w:rPr>
              <w:t>предыдущему</w:t>
            </w:r>
            <w:proofErr w:type="gramEnd"/>
            <w:r w:rsidRPr="001C4F4C">
              <w:rPr>
                <w:i/>
                <w:kern w:val="2"/>
              </w:rPr>
              <w:br/>
              <w:t>месяцу</w:t>
            </w:r>
          </w:p>
        </w:tc>
      </w:tr>
      <w:tr w:rsidR="0072794E" w:rsidRPr="001C4F4C" w:rsidTr="00DC0EA8">
        <w:tc>
          <w:tcPr>
            <w:tcW w:w="9152" w:type="dxa"/>
            <w:gridSpan w:val="7"/>
            <w:tcBorders>
              <w:top w:val="double" w:sz="4" w:space="0" w:color="auto"/>
              <w:left w:val="double" w:sz="4" w:space="0" w:color="auto"/>
              <w:bottom w:val="single" w:sz="4" w:space="0" w:color="auto"/>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jc w:val="center"/>
              <w:rPr>
                <w:b/>
                <w:bCs/>
                <w:iCs/>
                <w:kern w:val="2"/>
              </w:rPr>
            </w:pPr>
            <w:r w:rsidRPr="001C4F4C">
              <w:rPr>
                <w:b/>
                <w:bCs/>
                <w:iCs/>
                <w:kern w:val="2"/>
              </w:rPr>
              <w:t>2015г.</w:t>
            </w:r>
          </w:p>
        </w:tc>
      </w:tr>
      <w:tr w:rsidR="0072794E" w:rsidRPr="001C4F4C" w:rsidTr="00C8614A">
        <w:tc>
          <w:tcPr>
            <w:tcW w:w="2470" w:type="dxa"/>
            <w:tcBorders>
              <w:top w:val="single" w:sz="4" w:space="0" w:color="auto"/>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794"/>
              <w:jc w:val="both"/>
              <w:rPr>
                <w:kern w:val="2"/>
                <w:vertAlign w:val="superscript"/>
              </w:rPr>
            </w:pPr>
            <w:r w:rsidRPr="001C4F4C">
              <w:rPr>
                <w:kern w:val="2"/>
              </w:rPr>
              <w:t>Январь</w:t>
            </w:r>
          </w:p>
        </w:tc>
        <w:tc>
          <w:tcPr>
            <w:tcW w:w="2048" w:type="dxa"/>
            <w:gridSpan w:val="2"/>
            <w:tcBorders>
              <w:top w:val="single" w:sz="4" w:space="0" w:color="auto"/>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59229,8</w:t>
            </w:r>
          </w:p>
        </w:tc>
        <w:tc>
          <w:tcPr>
            <w:tcW w:w="2352" w:type="dxa"/>
            <w:gridSpan w:val="2"/>
            <w:tcBorders>
              <w:top w:val="single" w:sz="4" w:space="0" w:color="auto"/>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262,4</w:t>
            </w:r>
          </w:p>
        </w:tc>
        <w:tc>
          <w:tcPr>
            <w:tcW w:w="2282" w:type="dxa"/>
            <w:gridSpan w:val="2"/>
            <w:tcBorders>
              <w:top w:val="single" w:sz="4" w:space="0" w:color="auto"/>
              <w:left w:val="single" w:sz="4" w:space="0" w:color="auto"/>
              <w:bottom w:val="nil"/>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15,2</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rPr>
            </w:pPr>
            <w:r w:rsidRPr="001C4F4C">
              <w:rPr>
                <w:kern w:val="2"/>
              </w:rPr>
              <w:t>Февраль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kern w:val="16"/>
              </w:rPr>
              <w:t>66392,5</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123,1</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112,1</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rPr>
            </w:pPr>
            <w:r w:rsidRPr="001C4F4C">
              <w:rPr>
                <w:kern w:val="2"/>
              </w:rPr>
              <w:t>Март</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89880,6</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385,8</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102,9</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vertAlign w:val="superscript"/>
              </w:rPr>
            </w:pPr>
            <w:r w:rsidRPr="001C4F4C">
              <w:rPr>
                <w:kern w:val="2"/>
              </w:rPr>
              <w:t>Январь-март</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215502,9</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176,2</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proofErr w:type="gramStart"/>
            <w:r w:rsidRPr="001C4F4C">
              <w:rPr>
                <w:bCs/>
                <w:iCs/>
                <w:kern w:val="2"/>
              </w:rPr>
              <w:t>х</w:t>
            </w:r>
            <w:proofErr w:type="gramEnd"/>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rPr>
            </w:pPr>
            <w:r w:rsidRPr="001C4F4C">
              <w:rPr>
                <w:kern w:val="2"/>
              </w:rPr>
              <w:t>Апрель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75017,6</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162,6</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84,6</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vertAlign w:val="superscript"/>
              </w:rPr>
            </w:pPr>
            <w:r w:rsidRPr="001C4F4C">
              <w:rPr>
                <w:kern w:val="2"/>
              </w:rPr>
              <w:t>Май</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114087,2</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244,2</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145,4</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rPr>
            </w:pPr>
            <w:r w:rsidRPr="001C4F4C">
              <w:rPr>
                <w:kern w:val="2"/>
              </w:rPr>
              <w:t>Июнь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280907,7</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219,1</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168,8</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rPr>
            </w:pPr>
            <w:r w:rsidRPr="001C4F4C">
              <w:rPr>
                <w:kern w:val="2"/>
              </w:rPr>
              <w:t>Январь-июнь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685515,4</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274,4</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proofErr w:type="gramStart"/>
            <w:r w:rsidRPr="001C4F4C">
              <w:rPr>
                <w:bCs/>
                <w:iCs/>
                <w:kern w:val="2"/>
              </w:rPr>
              <w:t>х</w:t>
            </w:r>
            <w:proofErr w:type="gramEnd"/>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rPr>
            </w:pPr>
            <w:r w:rsidRPr="001C4F4C">
              <w:rPr>
                <w:kern w:val="2"/>
              </w:rPr>
              <w:t>Июль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73055,2</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315,9</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28,4</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jc w:val="both"/>
              <w:rPr>
                <w:kern w:val="2"/>
              </w:rPr>
            </w:pPr>
            <w:r w:rsidRPr="001C4F4C">
              <w:rPr>
                <w:kern w:val="2"/>
              </w:rPr>
              <w:t>Январь-июль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372"/>
              <w:jc w:val="right"/>
              <w:rPr>
                <w:bCs/>
                <w:iCs/>
                <w:kern w:val="2"/>
              </w:rPr>
            </w:pPr>
            <w:r w:rsidRPr="001C4F4C">
              <w:rPr>
                <w:bCs/>
                <w:iCs/>
                <w:kern w:val="2"/>
              </w:rPr>
              <w:t>758570,6</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r w:rsidRPr="001C4F4C">
              <w:rPr>
                <w:bCs/>
                <w:iCs/>
                <w:kern w:val="2"/>
              </w:rPr>
              <w:t>276,0</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hideMark/>
          </w:tcPr>
          <w:p w:rsidR="0072794E" w:rsidRPr="001C4F4C" w:rsidRDefault="0072794E" w:rsidP="002B107D">
            <w:pPr>
              <w:widowControl w:val="0"/>
              <w:ind w:right="624"/>
              <w:jc w:val="right"/>
              <w:rPr>
                <w:bCs/>
                <w:iCs/>
                <w:kern w:val="2"/>
              </w:rPr>
            </w:pPr>
            <w:proofErr w:type="gramStart"/>
            <w:r w:rsidRPr="001C4F4C">
              <w:rPr>
                <w:bCs/>
                <w:iCs/>
                <w:kern w:val="2"/>
              </w:rPr>
              <w:t>х</w:t>
            </w:r>
            <w:proofErr w:type="gramEnd"/>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Август</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272086,5</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689,9</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465,0</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Январь-август</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1030657,1</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326,2</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proofErr w:type="gramStart"/>
            <w:r w:rsidRPr="001C4F4C">
              <w:rPr>
                <w:bCs/>
                <w:iCs/>
                <w:kern w:val="2"/>
              </w:rPr>
              <w:t>х</w:t>
            </w:r>
            <w:proofErr w:type="gramEnd"/>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Сентябрь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352094,5</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255,8</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121,0</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Январь-сентябрь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1382751,6</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314,9</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proofErr w:type="gramStart"/>
            <w:r w:rsidRPr="001C4F4C">
              <w:rPr>
                <w:bCs/>
                <w:iCs/>
                <w:kern w:val="2"/>
              </w:rPr>
              <w:t>х</w:t>
            </w:r>
            <w:proofErr w:type="gramEnd"/>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Октябрь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229771,7</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133,8</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65,3</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Январь-октябрь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1612523,3</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270,3</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proofErr w:type="gramStart"/>
            <w:r w:rsidRPr="001C4F4C">
              <w:rPr>
                <w:bCs/>
                <w:iCs/>
                <w:kern w:val="2"/>
              </w:rPr>
              <w:t>х</w:t>
            </w:r>
            <w:proofErr w:type="gramEnd"/>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Ноябрь</w:t>
            </w:r>
            <w:r w:rsidRPr="001C4F4C">
              <w:rPr>
                <w:i/>
                <w:sz w:val="22"/>
                <w:szCs w:val="22"/>
                <w:vertAlign w:val="superscript"/>
              </w:rPr>
              <w:t>1)</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231864,1</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69,9</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100,2</w:t>
            </w:r>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Январь-ноябрь</w:t>
            </w:r>
            <w:r w:rsidRPr="001C4F4C">
              <w:rPr>
                <w:i/>
                <w:sz w:val="22"/>
                <w:szCs w:val="22"/>
                <w:vertAlign w:val="superscript"/>
              </w:rPr>
              <w:t>1)</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1844387,4</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238,1</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proofErr w:type="gramStart"/>
            <w:r w:rsidRPr="001C4F4C">
              <w:rPr>
                <w:bCs/>
                <w:iCs/>
                <w:kern w:val="2"/>
              </w:rPr>
              <w:t>х</w:t>
            </w:r>
            <w:proofErr w:type="gramEnd"/>
          </w:p>
        </w:tc>
      </w:tr>
      <w:tr w:rsidR="0072794E" w:rsidRPr="001C4F4C" w:rsidTr="00C8614A">
        <w:tc>
          <w:tcPr>
            <w:tcW w:w="2470" w:type="dxa"/>
            <w:tcBorders>
              <w:top w:val="nil"/>
              <w:left w:val="doub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Декабрь</w:t>
            </w:r>
          </w:p>
        </w:tc>
        <w:tc>
          <w:tcPr>
            <w:tcW w:w="2048"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458741,1</w:t>
            </w:r>
          </w:p>
        </w:tc>
        <w:tc>
          <w:tcPr>
            <w:tcW w:w="2352" w:type="dxa"/>
            <w:gridSpan w:val="2"/>
            <w:tcBorders>
              <w:top w:val="nil"/>
              <w:left w:val="single" w:sz="4" w:space="0" w:color="auto"/>
              <w:bottom w:val="nil"/>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84,8</w:t>
            </w:r>
          </w:p>
        </w:tc>
        <w:tc>
          <w:tcPr>
            <w:tcW w:w="2282" w:type="dxa"/>
            <w:gridSpan w:val="2"/>
            <w:tcBorders>
              <w:top w:val="nil"/>
              <w:left w:val="single" w:sz="4" w:space="0" w:color="auto"/>
              <w:bottom w:val="nil"/>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205,0</w:t>
            </w:r>
          </w:p>
        </w:tc>
      </w:tr>
      <w:tr w:rsidR="0072794E" w:rsidRPr="001C4F4C" w:rsidTr="00C8614A">
        <w:tc>
          <w:tcPr>
            <w:tcW w:w="2470" w:type="dxa"/>
            <w:tcBorders>
              <w:top w:val="nil"/>
              <w:left w:val="double" w:sz="4" w:space="0" w:color="auto"/>
              <w:bottom w:val="single" w:sz="4" w:space="0" w:color="auto"/>
              <w:right w:val="single" w:sz="4" w:space="0" w:color="auto"/>
            </w:tcBorders>
            <w:tcMar>
              <w:top w:w="0" w:type="dxa"/>
              <w:left w:w="107" w:type="dxa"/>
              <w:bottom w:w="0" w:type="dxa"/>
              <w:right w:w="107" w:type="dxa"/>
            </w:tcMar>
            <w:vAlign w:val="bottom"/>
          </w:tcPr>
          <w:p w:rsidR="0072794E" w:rsidRPr="001C4F4C" w:rsidRDefault="0072794E" w:rsidP="002B107D">
            <w:pPr>
              <w:widowControl w:val="0"/>
              <w:jc w:val="both"/>
              <w:rPr>
                <w:kern w:val="2"/>
              </w:rPr>
            </w:pPr>
            <w:r w:rsidRPr="001C4F4C">
              <w:rPr>
                <w:kern w:val="2"/>
              </w:rPr>
              <w:t>Январь-декабрь</w:t>
            </w:r>
          </w:p>
        </w:tc>
        <w:tc>
          <w:tcPr>
            <w:tcW w:w="2048" w:type="dxa"/>
            <w:gridSpan w:val="2"/>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372"/>
              <w:jc w:val="right"/>
              <w:rPr>
                <w:bCs/>
                <w:iCs/>
                <w:kern w:val="2"/>
              </w:rPr>
            </w:pPr>
            <w:r w:rsidRPr="001C4F4C">
              <w:rPr>
                <w:bCs/>
                <w:iCs/>
                <w:kern w:val="2"/>
              </w:rPr>
              <w:t>2303128,5</w:t>
            </w:r>
          </w:p>
        </w:tc>
        <w:tc>
          <w:tcPr>
            <w:tcW w:w="2352" w:type="dxa"/>
            <w:gridSpan w:val="2"/>
            <w:tcBorders>
              <w:top w:val="nil"/>
              <w:left w:val="single" w:sz="4" w:space="0" w:color="auto"/>
              <w:bottom w:val="single" w:sz="4" w:space="0" w:color="auto"/>
              <w:right w:val="sing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r w:rsidRPr="001C4F4C">
              <w:rPr>
                <w:bCs/>
                <w:iCs/>
                <w:kern w:val="2"/>
              </w:rPr>
              <w:t>173,9</w:t>
            </w:r>
          </w:p>
        </w:tc>
        <w:tc>
          <w:tcPr>
            <w:tcW w:w="2282" w:type="dxa"/>
            <w:gridSpan w:val="2"/>
            <w:tcBorders>
              <w:top w:val="nil"/>
              <w:left w:val="single" w:sz="4" w:space="0" w:color="auto"/>
              <w:bottom w:val="single" w:sz="4" w:space="0" w:color="auto"/>
              <w:right w:val="double" w:sz="4" w:space="0" w:color="auto"/>
            </w:tcBorders>
            <w:tcMar>
              <w:top w:w="0" w:type="dxa"/>
              <w:left w:w="107" w:type="dxa"/>
              <w:bottom w:w="0" w:type="dxa"/>
              <w:right w:w="107" w:type="dxa"/>
            </w:tcMar>
            <w:vAlign w:val="bottom"/>
          </w:tcPr>
          <w:p w:rsidR="0072794E" w:rsidRPr="001C4F4C" w:rsidRDefault="0072794E" w:rsidP="002B107D">
            <w:pPr>
              <w:widowControl w:val="0"/>
              <w:ind w:right="624"/>
              <w:jc w:val="right"/>
              <w:rPr>
                <w:bCs/>
                <w:iCs/>
                <w:kern w:val="2"/>
              </w:rPr>
            </w:pPr>
            <w:proofErr w:type="gramStart"/>
            <w:r w:rsidRPr="001C4F4C">
              <w:rPr>
                <w:bCs/>
                <w:iCs/>
                <w:kern w:val="2"/>
              </w:rPr>
              <w:t>х</w:t>
            </w:r>
            <w:proofErr w:type="gramEnd"/>
          </w:p>
        </w:tc>
      </w:tr>
      <w:tr w:rsidR="0072794E" w:rsidRPr="001C4F4C" w:rsidTr="00C8614A">
        <w:trPr>
          <w:trHeight w:val="569"/>
        </w:trPr>
        <w:tc>
          <w:tcPr>
            <w:tcW w:w="9152" w:type="dxa"/>
            <w:gridSpan w:val="7"/>
            <w:tcBorders>
              <w:top w:val="single" w:sz="4" w:space="0" w:color="auto"/>
              <w:left w:val="double" w:sz="4" w:space="0" w:color="auto"/>
              <w:bottom w:val="double" w:sz="4" w:space="0" w:color="auto"/>
              <w:right w:val="double" w:sz="4" w:space="0" w:color="auto"/>
            </w:tcBorders>
            <w:tcMar>
              <w:top w:w="0" w:type="dxa"/>
              <w:left w:w="107" w:type="dxa"/>
              <w:bottom w:w="0" w:type="dxa"/>
              <w:right w:w="107" w:type="dxa"/>
            </w:tcMar>
            <w:vAlign w:val="bottom"/>
          </w:tcPr>
          <w:p w:rsidR="0072794E" w:rsidRPr="001C4F4C" w:rsidRDefault="0072794E" w:rsidP="002B107D">
            <w:pPr>
              <w:jc w:val="both"/>
              <w:rPr>
                <w:i/>
              </w:rPr>
            </w:pPr>
            <w:r w:rsidRPr="001C4F4C">
              <w:rPr>
                <w:i/>
                <w:sz w:val="22"/>
                <w:szCs w:val="22"/>
                <w:vertAlign w:val="superscript"/>
              </w:rPr>
              <w:t>1)</w:t>
            </w:r>
            <w:r w:rsidRPr="001C4F4C">
              <w:rPr>
                <w:i/>
                <w:sz w:val="22"/>
                <w:szCs w:val="22"/>
              </w:rPr>
              <w:t xml:space="preserve"> Данные изменены за счет уточненной информации респондентов.</w:t>
            </w:r>
          </w:p>
          <w:p w:rsidR="0072794E" w:rsidRPr="001C4F4C" w:rsidRDefault="0072794E" w:rsidP="002B107D">
            <w:pPr>
              <w:widowControl w:val="0"/>
              <w:ind w:right="624"/>
              <w:jc w:val="right"/>
              <w:rPr>
                <w:bCs/>
                <w:iCs/>
                <w:kern w:val="2"/>
              </w:rPr>
            </w:pPr>
          </w:p>
        </w:tc>
      </w:tr>
    </w:tbl>
    <w:p w:rsidR="0072794E" w:rsidRPr="001C4F4C" w:rsidRDefault="0072794E" w:rsidP="0072794E"/>
    <w:p w:rsidR="0072794E" w:rsidRPr="001C4F4C" w:rsidRDefault="0072794E" w:rsidP="0072794E">
      <w:pPr>
        <w:jc w:val="both"/>
        <w:rPr>
          <w:b/>
        </w:rPr>
      </w:pPr>
    </w:p>
    <w:p w:rsidR="000D0DB7" w:rsidRPr="001C4F4C" w:rsidRDefault="0072794E" w:rsidP="00CC702E">
      <w:pPr>
        <w:jc w:val="both"/>
        <w:rPr>
          <w:sz w:val="22"/>
          <w:szCs w:val="22"/>
        </w:rPr>
      </w:pPr>
      <w:r w:rsidRPr="001C4F4C">
        <w:rPr>
          <w:b/>
          <w:sz w:val="22"/>
          <w:szCs w:val="22"/>
        </w:rPr>
        <w:t xml:space="preserve">Примечание. </w:t>
      </w:r>
      <w:r w:rsidRPr="001C4F4C">
        <w:rPr>
          <w:sz w:val="22"/>
          <w:szCs w:val="22"/>
        </w:rPr>
        <w:t>Возможны уточнения данных в последующих статистических изданиях.</w:t>
      </w:r>
    </w:p>
    <w:p w:rsidR="000D0DB7" w:rsidRPr="001C4F4C" w:rsidRDefault="000D0DB7" w:rsidP="000D0DB7">
      <w:pPr>
        <w:spacing w:after="160" w:line="254" w:lineRule="auto"/>
        <w:jc w:val="center"/>
        <w:rPr>
          <w:b/>
          <w:kern w:val="2"/>
          <w:sz w:val="28"/>
        </w:rPr>
      </w:pPr>
    </w:p>
    <w:p w:rsidR="002B107D" w:rsidRPr="001C4F4C" w:rsidRDefault="002B107D" w:rsidP="00CC702E">
      <w:pPr>
        <w:pStyle w:val="aa"/>
        <w:ind w:firstLine="709"/>
        <w:rPr>
          <w:szCs w:val="28"/>
        </w:rPr>
      </w:pPr>
      <w:r w:rsidRPr="001C4F4C">
        <w:rPr>
          <w:szCs w:val="28"/>
        </w:rPr>
        <w:t>В 2015г. введено в эксплуатацию 249,2 тыс.м</w:t>
      </w:r>
      <w:r w:rsidRPr="001C4F4C">
        <w:rPr>
          <w:szCs w:val="28"/>
          <w:vertAlign w:val="superscript"/>
        </w:rPr>
        <w:t>2</w:t>
      </w:r>
      <w:r w:rsidRPr="001C4F4C">
        <w:rPr>
          <w:szCs w:val="28"/>
        </w:rPr>
        <w:t xml:space="preserve"> общей площади жилых домов. Объем принятого в эксплуатацию жилья за </w:t>
      </w:r>
      <w:r w:rsidR="00CC702E" w:rsidRPr="001C4F4C">
        <w:rPr>
          <w:szCs w:val="28"/>
        </w:rPr>
        <w:br/>
      </w:r>
      <w:r w:rsidRPr="001C4F4C">
        <w:rPr>
          <w:szCs w:val="28"/>
        </w:rPr>
        <w:t>2015г. по сравнению с 2014г. уменьшился на 60,7%. За счет средств бюджета Республики Крым построено 623 м</w:t>
      </w:r>
      <w:r w:rsidRPr="001C4F4C">
        <w:rPr>
          <w:szCs w:val="28"/>
          <w:vertAlign w:val="superscript"/>
        </w:rPr>
        <w:t xml:space="preserve">2  </w:t>
      </w:r>
      <w:r w:rsidRPr="001C4F4C">
        <w:rPr>
          <w:szCs w:val="28"/>
        </w:rPr>
        <w:t>общей площади</w:t>
      </w:r>
      <w:r w:rsidRPr="001C4F4C">
        <w:rPr>
          <w:szCs w:val="28"/>
          <w:vertAlign w:val="superscript"/>
        </w:rPr>
        <w:t xml:space="preserve"> </w:t>
      </w:r>
      <w:r w:rsidRPr="001C4F4C">
        <w:rPr>
          <w:szCs w:val="28"/>
        </w:rPr>
        <w:t xml:space="preserve">жилых домов. </w:t>
      </w:r>
      <w:r w:rsidRPr="001C4F4C">
        <w:rPr>
          <w:szCs w:val="28"/>
        </w:rPr>
        <w:lastRenderedPageBreak/>
        <w:t>Населением за счет собственных и заемных средств построено 152,8 тыс.м</w:t>
      </w:r>
      <w:r w:rsidRPr="001C4F4C">
        <w:rPr>
          <w:szCs w:val="28"/>
          <w:vertAlign w:val="superscript"/>
        </w:rPr>
        <w:t>2</w:t>
      </w:r>
      <w:r w:rsidRPr="001C4F4C">
        <w:rPr>
          <w:szCs w:val="28"/>
        </w:rPr>
        <w:t xml:space="preserve"> общей площади, из которых 72,5 тыс.м</w:t>
      </w:r>
      <w:r w:rsidRPr="001C4F4C">
        <w:rPr>
          <w:szCs w:val="28"/>
          <w:vertAlign w:val="superscript"/>
        </w:rPr>
        <w:t>2</w:t>
      </w:r>
      <w:r w:rsidRPr="001C4F4C">
        <w:rPr>
          <w:szCs w:val="28"/>
        </w:rPr>
        <w:t xml:space="preserve"> </w:t>
      </w:r>
      <w:r w:rsidRPr="001C4F4C">
        <w:rPr>
          <w:b/>
          <w:szCs w:val="28"/>
        </w:rPr>
        <w:t xml:space="preserve">- </w:t>
      </w:r>
      <w:r w:rsidRPr="001C4F4C">
        <w:rPr>
          <w:szCs w:val="28"/>
        </w:rPr>
        <w:t xml:space="preserve">в сельской местности. </w:t>
      </w:r>
    </w:p>
    <w:p w:rsidR="002B107D" w:rsidRPr="001C4F4C" w:rsidRDefault="002B107D" w:rsidP="002B107D">
      <w:pPr>
        <w:ind w:right="22"/>
        <w:jc w:val="right"/>
        <w:rPr>
          <w:b/>
          <w:bCs/>
          <w:noProof/>
          <w:kern w:val="2"/>
        </w:rPr>
      </w:pPr>
    </w:p>
    <w:p w:rsidR="002B107D" w:rsidRPr="001C4F4C" w:rsidRDefault="002B107D" w:rsidP="002B107D">
      <w:pPr>
        <w:ind w:right="22"/>
        <w:jc w:val="center"/>
        <w:rPr>
          <w:b/>
          <w:bCs/>
          <w:noProof/>
          <w:kern w:val="2"/>
          <w:sz w:val="28"/>
        </w:rPr>
      </w:pPr>
      <w:r w:rsidRPr="001C4F4C">
        <w:rPr>
          <w:b/>
          <w:bCs/>
          <w:noProof/>
          <w:kern w:val="2"/>
          <w:sz w:val="28"/>
        </w:rPr>
        <w:t>Жилищное строительство</w:t>
      </w:r>
    </w:p>
    <w:p w:rsidR="002B107D" w:rsidRPr="001C4F4C" w:rsidRDefault="002B107D" w:rsidP="00C8614A">
      <w:pPr>
        <w:ind w:right="22"/>
        <w:jc w:val="right"/>
        <w:rPr>
          <w:kern w:val="2"/>
        </w:rPr>
      </w:pPr>
      <w:r w:rsidRPr="001C4F4C">
        <w:rPr>
          <w:bCs/>
          <w:noProof/>
          <w:kern w:val="2"/>
          <w:sz w:val="28"/>
        </w:rPr>
        <w:t xml:space="preserve"> </w:t>
      </w:r>
      <w:r w:rsidR="00C8614A" w:rsidRPr="001C4F4C">
        <w:rPr>
          <w:kern w:val="2"/>
        </w:rPr>
        <w:t>Таблица 2</w:t>
      </w:r>
    </w:p>
    <w:p w:rsidR="00C8614A" w:rsidRPr="001C4F4C" w:rsidRDefault="00C8614A" w:rsidP="00C8614A">
      <w:pPr>
        <w:ind w:right="22"/>
        <w:jc w:val="right"/>
        <w:rPr>
          <w:bCs/>
          <w:noProof/>
          <w:kern w:val="2"/>
          <w:sz w:val="28"/>
        </w:rPr>
      </w:pPr>
    </w:p>
    <w:tbl>
      <w:tblPr>
        <w:tblW w:w="9305" w:type="dxa"/>
        <w:jc w:val="center"/>
        <w:tblLayout w:type="fixed"/>
        <w:tblLook w:val="01E0" w:firstRow="1" w:lastRow="1" w:firstColumn="1" w:lastColumn="1" w:noHBand="0" w:noVBand="0"/>
      </w:tblPr>
      <w:tblGrid>
        <w:gridCol w:w="2926"/>
        <w:gridCol w:w="1686"/>
        <w:gridCol w:w="1559"/>
        <w:gridCol w:w="1559"/>
        <w:gridCol w:w="1575"/>
      </w:tblGrid>
      <w:tr w:rsidR="002B107D" w:rsidRPr="001C4F4C" w:rsidTr="002B107D">
        <w:trPr>
          <w:cantSplit/>
          <w:jc w:val="center"/>
        </w:trPr>
        <w:tc>
          <w:tcPr>
            <w:tcW w:w="2926" w:type="dxa"/>
            <w:vMerge w:val="restart"/>
            <w:tcBorders>
              <w:top w:val="double" w:sz="4" w:space="0" w:color="auto"/>
              <w:left w:val="double" w:sz="4" w:space="0" w:color="auto"/>
              <w:bottom w:val="double" w:sz="4" w:space="0" w:color="auto"/>
              <w:right w:val="single" w:sz="4" w:space="0" w:color="auto"/>
            </w:tcBorders>
            <w:vAlign w:val="center"/>
          </w:tcPr>
          <w:p w:rsidR="002B107D" w:rsidRPr="001C4F4C" w:rsidRDefault="002B107D" w:rsidP="00A15ACB">
            <w:pPr>
              <w:jc w:val="center"/>
              <w:rPr>
                <w:kern w:val="16"/>
              </w:rPr>
            </w:pPr>
          </w:p>
        </w:tc>
        <w:tc>
          <w:tcPr>
            <w:tcW w:w="3245" w:type="dxa"/>
            <w:gridSpan w:val="2"/>
            <w:tcBorders>
              <w:top w:val="double" w:sz="4" w:space="0" w:color="auto"/>
              <w:left w:val="single" w:sz="4" w:space="0" w:color="auto"/>
              <w:bottom w:val="single" w:sz="4" w:space="0" w:color="auto"/>
              <w:right w:val="single" w:sz="4" w:space="0" w:color="auto"/>
            </w:tcBorders>
            <w:vAlign w:val="center"/>
          </w:tcPr>
          <w:p w:rsidR="002B107D" w:rsidRPr="001C4F4C" w:rsidRDefault="002B107D" w:rsidP="00A15ACB">
            <w:pPr>
              <w:jc w:val="center"/>
              <w:rPr>
                <w:i/>
                <w:kern w:val="16"/>
              </w:rPr>
            </w:pPr>
            <w:r w:rsidRPr="001C4F4C">
              <w:rPr>
                <w:i/>
                <w:kern w:val="16"/>
              </w:rPr>
              <w:t>Принято в эксплуатацию</w:t>
            </w:r>
          </w:p>
          <w:p w:rsidR="002B107D" w:rsidRPr="001C4F4C" w:rsidRDefault="002B107D" w:rsidP="00A05EB5">
            <w:pPr>
              <w:jc w:val="center"/>
              <w:rPr>
                <w:i/>
                <w:kern w:val="16"/>
              </w:rPr>
            </w:pPr>
            <w:proofErr w:type="gramStart"/>
            <w:r w:rsidRPr="001C4F4C">
              <w:rPr>
                <w:i/>
                <w:kern w:val="16"/>
              </w:rPr>
              <w:t>за</w:t>
            </w:r>
            <w:proofErr w:type="gramEnd"/>
            <w:r w:rsidRPr="001C4F4C">
              <w:rPr>
                <w:i/>
                <w:kern w:val="16"/>
              </w:rPr>
              <w:t xml:space="preserve"> </w:t>
            </w:r>
            <w:r w:rsidRPr="001C4F4C">
              <w:rPr>
                <w:rFonts w:eastAsiaTheme="minorHAnsi"/>
                <w:i/>
                <w:lang w:eastAsia="en-US"/>
              </w:rPr>
              <w:t>2015г.</w:t>
            </w:r>
            <w:r w:rsidRPr="001C4F4C">
              <w:rPr>
                <w:i/>
                <w:kern w:val="16"/>
              </w:rPr>
              <w:t xml:space="preserve"> </w:t>
            </w:r>
          </w:p>
        </w:tc>
        <w:tc>
          <w:tcPr>
            <w:tcW w:w="3134" w:type="dxa"/>
            <w:gridSpan w:val="2"/>
            <w:tcBorders>
              <w:top w:val="double" w:sz="4" w:space="0" w:color="auto"/>
              <w:left w:val="single" w:sz="4" w:space="0" w:color="auto"/>
              <w:bottom w:val="single" w:sz="4" w:space="0" w:color="auto"/>
              <w:right w:val="double" w:sz="4" w:space="0" w:color="auto"/>
            </w:tcBorders>
            <w:vAlign w:val="center"/>
          </w:tcPr>
          <w:p w:rsidR="002B107D" w:rsidRPr="001C4F4C" w:rsidRDefault="002B107D" w:rsidP="00A15ACB">
            <w:pPr>
              <w:jc w:val="center"/>
              <w:rPr>
                <w:i/>
                <w:kern w:val="16"/>
              </w:rPr>
            </w:pPr>
            <w:r w:rsidRPr="001C4F4C">
              <w:rPr>
                <w:i/>
                <w:kern w:val="16"/>
              </w:rPr>
              <w:t xml:space="preserve">В </w:t>
            </w:r>
            <w:proofErr w:type="spellStart"/>
            <w:r w:rsidRPr="001C4F4C">
              <w:rPr>
                <w:i/>
                <w:kern w:val="16"/>
              </w:rPr>
              <w:t>т.ч</w:t>
            </w:r>
            <w:proofErr w:type="spellEnd"/>
            <w:r w:rsidRPr="001C4F4C">
              <w:rPr>
                <w:i/>
                <w:kern w:val="16"/>
              </w:rPr>
              <w:t xml:space="preserve">. в сельской </w:t>
            </w:r>
          </w:p>
          <w:p w:rsidR="002B107D" w:rsidRPr="001C4F4C" w:rsidRDefault="002B107D" w:rsidP="00A15ACB">
            <w:pPr>
              <w:jc w:val="center"/>
              <w:rPr>
                <w:i/>
                <w:kern w:val="16"/>
              </w:rPr>
            </w:pPr>
            <w:proofErr w:type="gramStart"/>
            <w:r w:rsidRPr="001C4F4C">
              <w:rPr>
                <w:i/>
                <w:kern w:val="16"/>
              </w:rPr>
              <w:t>местности</w:t>
            </w:r>
            <w:proofErr w:type="gramEnd"/>
          </w:p>
        </w:tc>
      </w:tr>
      <w:tr w:rsidR="002B107D" w:rsidRPr="001C4F4C" w:rsidTr="002B107D">
        <w:trPr>
          <w:cantSplit/>
          <w:trHeight w:val="828"/>
          <w:jc w:val="center"/>
        </w:trPr>
        <w:tc>
          <w:tcPr>
            <w:tcW w:w="2926" w:type="dxa"/>
            <w:vMerge/>
            <w:tcBorders>
              <w:top w:val="double" w:sz="4" w:space="0" w:color="auto"/>
              <w:left w:val="double" w:sz="4" w:space="0" w:color="auto"/>
              <w:bottom w:val="double" w:sz="4" w:space="0" w:color="auto"/>
              <w:right w:val="single" w:sz="4" w:space="0" w:color="auto"/>
            </w:tcBorders>
            <w:vAlign w:val="center"/>
          </w:tcPr>
          <w:p w:rsidR="002B107D" w:rsidRPr="001C4F4C" w:rsidRDefault="002B107D" w:rsidP="00A15ACB">
            <w:pPr>
              <w:jc w:val="center"/>
              <w:rPr>
                <w:kern w:val="16"/>
              </w:rPr>
            </w:pPr>
          </w:p>
        </w:tc>
        <w:tc>
          <w:tcPr>
            <w:tcW w:w="1686" w:type="dxa"/>
            <w:tcBorders>
              <w:top w:val="single" w:sz="4" w:space="0" w:color="auto"/>
              <w:left w:val="single" w:sz="4" w:space="0" w:color="auto"/>
              <w:bottom w:val="single" w:sz="4" w:space="0" w:color="auto"/>
              <w:right w:val="single" w:sz="4" w:space="0" w:color="auto"/>
            </w:tcBorders>
            <w:vAlign w:val="center"/>
          </w:tcPr>
          <w:p w:rsidR="002B107D" w:rsidRPr="001C4F4C" w:rsidRDefault="002B107D" w:rsidP="00A15ACB">
            <w:pPr>
              <w:jc w:val="center"/>
              <w:rPr>
                <w:i/>
                <w:kern w:val="16"/>
              </w:rPr>
            </w:pPr>
            <w:proofErr w:type="gramStart"/>
            <w:r w:rsidRPr="001C4F4C">
              <w:rPr>
                <w:i/>
                <w:kern w:val="16"/>
              </w:rPr>
              <w:t>м</w:t>
            </w:r>
            <w:proofErr w:type="gramEnd"/>
            <w:r w:rsidRPr="001C4F4C">
              <w:rPr>
                <w:i/>
                <w:kern w:val="16"/>
                <w:vertAlign w:val="superscript"/>
              </w:rPr>
              <w:t>2</w:t>
            </w:r>
            <w:r w:rsidRPr="001C4F4C">
              <w:rPr>
                <w:i/>
                <w:kern w:val="16"/>
              </w:rPr>
              <w:t xml:space="preserve"> </w:t>
            </w:r>
          </w:p>
          <w:p w:rsidR="002B107D" w:rsidRPr="001C4F4C" w:rsidRDefault="002B107D" w:rsidP="00A15ACB">
            <w:pPr>
              <w:jc w:val="center"/>
              <w:rPr>
                <w:i/>
                <w:kern w:val="16"/>
              </w:rPr>
            </w:pPr>
            <w:proofErr w:type="gramStart"/>
            <w:r w:rsidRPr="001C4F4C">
              <w:rPr>
                <w:i/>
                <w:kern w:val="16"/>
              </w:rPr>
              <w:t>общей</w:t>
            </w:r>
            <w:proofErr w:type="gramEnd"/>
          </w:p>
          <w:p w:rsidR="002B107D" w:rsidRPr="001C4F4C" w:rsidRDefault="002B107D" w:rsidP="00A15ACB">
            <w:pPr>
              <w:jc w:val="center"/>
              <w:rPr>
                <w:i/>
                <w:kern w:val="16"/>
              </w:rPr>
            </w:pPr>
            <w:r w:rsidRPr="001C4F4C">
              <w:rPr>
                <w:i/>
                <w:kern w:val="16"/>
              </w:rPr>
              <w:t xml:space="preserve"> </w:t>
            </w:r>
            <w:proofErr w:type="gramStart"/>
            <w:r w:rsidRPr="001C4F4C">
              <w:rPr>
                <w:i/>
                <w:kern w:val="16"/>
              </w:rPr>
              <w:t>площади</w:t>
            </w:r>
            <w:proofErr w:type="gramEnd"/>
          </w:p>
        </w:tc>
        <w:tc>
          <w:tcPr>
            <w:tcW w:w="1559" w:type="dxa"/>
            <w:tcBorders>
              <w:top w:val="single" w:sz="4" w:space="0" w:color="auto"/>
              <w:left w:val="single" w:sz="4" w:space="0" w:color="auto"/>
              <w:right w:val="single" w:sz="4" w:space="0" w:color="auto"/>
            </w:tcBorders>
            <w:vAlign w:val="center"/>
          </w:tcPr>
          <w:p w:rsidR="002B107D" w:rsidRPr="001C4F4C" w:rsidRDefault="002B107D" w:rsidP="00A15ACB">
            <w:pPr>
              <w:jc w:val="center"/>
              <w:rPr>
                <w:i/>
                <w:kern w:val="16"/>
              </w:rPr>
            </w:pPr>
            <w:proofErr w:type="gramStart"/>
            <w:r w:rsidRPr="001C4F4C">
              <w:rPr>
                <w:i/>
                <w:kern w:val="16"/>
              </w:rPr>
              <w:t>в</w:t>
            </w:r>
            <w:proofErr w:type="gramEnd"/>
            <w:r w:rsidRPr="001C4F4C">
              <w:rPr>
                <w:i/>
                <w:kern w:val="16"/>
              </w:rPr>
              <w:t xml:space="preserve"> % </w:t>
            </w:r>
          </w:p>
          <w:p w:rsidR="002B107D" w:rsidRPr="001C4F4C" w:rsidRDefault="002B107D" w:rsidP="00A05EB5">
            <w:pPr>
              <w:jc w:val="center"/>
              <w:rPr>
                <w:i/>
                <w:kern w:val="16"/>
              </w:rPr>
            </w:pPr>
            <w:proofErr w:type="gramStart"/>
            <w:r w:rsidRPr="001C4F4C">
              <w:rPr>
                <w:rFonts w:eastAsiaTheme="minorHAnsi"/>
                <w:i/>
                <w:lang w:eastAsia="en-US"/>
              </w:rPr>
              <w:t>к</w:t>
            </w:r>
            <w:proofErr w:type="gramEnd"/>
            <w:r w:rsidRPr="001C4F4C">
              <w:rPr>
                <w:rFonts w:eastAsiaTheme="minorHAnsi"/>
                <w:i/>
                <w:lang w:eastAsia="en-US"/>
              </w:rPr>
              <w:t xml:space="preserve"> 2014г.</w:t>
            </w:r>
          </w:p>
        </w:tc>
        <w:tc>
          <w:tcPr>
            <w:tcW w:w="1559" w:type="dxa"/>
            <w:tcBorders>
              <w:top w:val="single" w:sz="4" w:space="0" w:color="auto"/>
              <w:left w:val="single" w:sz="4" w:space="0" w:color="auto"/>
              <w:bottom w:val="single" w:sz="4" w:space="0" w:color="auto"/>
              <w:right w:val="single" w:sz="4" w:space="0" w:color="auto"/>
            </w:tcBorders>
            <w:vAlign w:val="center"/>
          </w:tcPr>
          <w:p w:rsidR="002B107D" w:rsidRPr="001C4F4C" w:rsidRDefault="002B107D" w:rsidP="00A15ACB">
            <w:pPr>
              <w:jc w:val="center"/>
              <w:rPr>
                <w:i/>
                <w:kern w:val="16"/>
              </w:rPr>
            </w:pPr>
            <w:proofErr w:type="gramStart"/>
            <w:r w:rsidRPr="001C4F4C">
              <w:rPr>
                <w:i/>
                <w:kern w:val="16"/>
              </w:rPr>
              <w:t>м</w:t>
            </w:r>
            <w:proofErr w:type="gramEnd"/>
            <w:r w:rsidRPr="001C4F4C">
              <w:rPr>
                <w:i/>
                <w:kern w:val="16"/>
                <w:vertAlign w:val="superscript"/>
              </w:rPr>
              <w:t>2</w:t>
            </w:r>
            <w:r w:rsidRPr="001C4F4C">
              <w:rPr>
                <w:i/>
                <w:kern w:val="16"/>
              </w:rPr>
              <w:t xml:space="preserve"> </w:t>
            </w:r>
          </w:p>
          <w:p w:rsidR="002B107D" w:rsidRPr="001C4F4C" w:rsidRDefault="002B107D" w:rsidP="00A15ACB">
            <w:pPr>
              <w:ind w:left="-108" w:right="-31" w:firstLine="108"/>
              <w:jc w:val="center"/>
              <w:rPr>
                <w:i/>
                <w:kern w:val="16"/>
              </w:rPr>
            </w:pPr>
            <w:proofErr w:type="gramStart"/>
            <w:r w:rsidRPr="001C4F4C">
              <w:rPr>
                <w:i/>
                <w:kern w:val="16"/>
              </w:rPr>
              <w:t>общей</w:t>
            </w:r>
            <w:proofErr w:type="gramEnd"/>
            <w:r w:rsidRPr="001C4F4C">
              <w:rPr>
                <w:i/>
                <w:kern w:val="16"/>
              </w:rPr>
              <w:t xml:space="preserve"> </w:t>
            </w:r>
          </w:p>
          <w:p w:rsidR="002B107D" w:rsidRPr="001C4F4C" w:rsidRDefault="002B107D" w:rsidP="00A15ACB">
            <w:pPr>
              <w:ind w:left="-108" w:right="-31" w:firstLine="108"/>
              <w:jc w:val="center"/>
              <w:rPr>
                <w:i/>
                <w:kern w:val="16"/>
              </w:rPr>
            </w:pPr>
            <w:proofErr w:type="gramStart"/>
            <w:r w:rsidRPr="001C4F4C">
              <w:rPr>
                <w:i/>
                <w:kern w:val="16"/>
              </w:rPr>
              <w:t>площади</w:t>
            </w:r>
            <w:proofErr w:type="gramEnd"/>
          </w:p>
        </w:tc>
        <w:tc>
          <w:tcPr>
            <w:tcW w:w="1575" w:type="dxa"/>
            <w:tcBorders>
              <w:top w:val="single" w:sz="4" w:space="0" w:color="auto"/>
              <w:left w:val="single" w:sz="4" w:space="0" w:color="auto"/>
              <w:right w:val="double" w:sz="4" w:space="0" w:color="auto"/>
            </w:tcBorders>
            <w:vAlign w:val="center"/>
          </w:tcPr>
          <w:p w:rsidR="002B107D" w:rsidRPr="001C4F4C" w:rsidRDefault="002B107D" w:rsidP="00A15ACB">
            <w:pPr>
              <w:jc w:val="center"/>
              <w:rPr>
                <w:i/>
                <w:kern w:val="16"/>
              </w:rPr>
            </w:pPr>
            <w:proofErr w:type="gramStart"/>
            <w:r w:rsidRPr="001C4F4C">
              <w:rPr>
                <w:i/>
                <w:kern w:val="16"/>
              </w:rPr>
              <w:t>в</w:t>
            </w:r>
            <w:proofErr w:type="gramEnd"/>
            <w:r w:rsidRPr="001C4F4C">
              <w:rPr>
                <w:i/>
                <w:kern w:val="16"/>
              </w:rPr>
              <w:t xml:space="preserve"> % </w:t>
            </w:r>
          </w:p>
          <w:p w:rsidR="002B107D" w:rsidRPr="001C4F4C" w:rsidRDefault="002B107D" w:rsidP="00A05EB5">
            <w:pPr>
              <w:jc w:val="center"/>
              <w:rPr>
                <w:i/>
                <w:kern w:val="16"/>
              </w:rPr>
            </w:pPr>
            <w:proofErr w:type="gramStart"/>
            <w:r w:rsidRPr="001C4F4C">
              <w:rPr>
                <w:rFonts w:eastAsiaTheme="minorHAnsi"/>
                <w:i/>
                <w:lang w:eastAsia="en-US"/>
              </w:rPr>
              <w:t>к</w:t>
            </w:r>
            <w:proofErr w:type="gramEnd"/>
            <w:r w:rsidRPr="001C4F4C">
              <w:rPr>
                <w:rFonts w:eastAsiaTheme="minorHAnsi"/>
                <w:i/>
                <w:lang w:eastAsia="en-US"/>
              </w:rPr>
              <w:t xml:space="preserve"> 2014г.</w:t>
            </w:r>
          </w:p>
        </w:tc>
      </w:tr>
      <w:tr w:rsidR="002B107D" w:rsidRPr="001C4F4C" w:rsidTr="002B107D">
        <w:trPr>
          <w:jc w:val="center"/>
        </w:trPr>
        <w:tc>
          <w:tcPr>
            <w:tcW w:w="2926" w:type="dxa"/>
            <w:tcBorders>
              <w:top w:val="double" w:sz="4" w:space="0" w:color="auto"/>
              <w:left w:val="double" w:sz="4" w:space="0" w:color="auto"/>
              <w:right w:val="single" w:sz="4" w:space="0" w:color="auto"/>
            </w:tcBorders>
          </w:tcPr>
          <w:p w:rsidR="002B107D" w:rsidRPr="001C4F4C" w:rsidRDefault="002B107D" w:rsidP="00A15ACB">
            <w:pPr>
              <w:rPr>
                <w:kern w:val="16"/>
              </w:rPr>
            </w:pPr>
          </w:p>
        </w:tc>
        <w:tc>
          <w:tcPr>
            <w:tcW w:w="1686" w:type="dxa"/>
            <w:tcBorders>
              <w:top w:val="double" w:sz="4" w:space="0" w:color="auto"/>
              <w:left w:val="single" w:sz="4" w:space="0" w:color="auto"/>
              <w:right w:val="single" w:sz="4" w:space="0" w:color="auto"/>
            </w:tcBorders>
          </w:tcPr>
          <w:p w:rsidR="002B107D" w:rsidRPr="001C4F4C" w:rsidRDefault="002B107D" w:rsidP="00A15ACB">
            <w:pPr>
              <w:jc w:val="center"/>
              <w:rPr>
                <w:kern w:val="16"/>
              </w:rPr>
            </w:pPr>
          </w:p>
        </w:tc>
        <w:tc>
          <w:tcPr>
            <w:tcW w:w="1559" w:type="dxa"/>
            <w:tcBorders>
              <w:top w:val="double" w:sz="4" w:space="0" w:color="auto"/>
              <w:left w:val="single" w:sz="4" w:space="0" w:color="auto"/>
              <w:right w:val="single" w:sz="4" w:space="0" w:color="auto"/>
            </w:tcBorders>
          </w:tcPr>
          <w:p w:rsidR="002B107D" w:rsidRPr="001C4F4C" w:rsidRDefault="002B107D" w:rsidP="00A15ACB">
            <w:pPr>
              <w:jc w:val="center"/>
              <w:rPr>
                <w:kern w:val="16"/>
              </w:rPr>
            </w:pPr>
          </w:p>
        </w:tc>
        <w:tc>
          <w:tcPr>
            <w:tcW w:w="1559" w:type="dxa"/>
            <w:tcBorders>
              <w:top w:val="double" w:sz="4" w:space="0" w:color="auto"/>
              <w:left w:val="single" w:sz="4" w:space="0" w:color="auto"/>
              <w:right w:val="single" w:sz="4" w:space="0" w:color="auto"/>
            </w:tcBorders>
          </w:tcPr>
          <w:p w:rsidR="002B107D" w:rsidRPr="001C4F4C" w:rsidRDefault="002B107D" w:rsidP="00A15ACB">
            <w:pPr>
              <w:jc w:val="center"/>
              <w:rPr>
                <w:kern w:val="16"/>
              </w:rPr>
            </w:pPr>
          </w:p>
        </w:tc>
        <w:tc>
          <w:tcPr>
            <w:tcW w:w="1575" w:type="dxa"/>
            <w:tcBorders>
              <w:top w:val="double" w:sz="4" w:space="0" w:color="auto"/>
              <w:left w:val="single" w:sz="4" w:space="0" w:color="auto"/>
              <w:right w:val="double" w:sz="4" w:space="0" w:color="auto"/>
            </w:tcBorders>
          </w:tcPr>
          <w:p w:rsidR="002B107D" w:rsidRPr="001C4F4C" w:rsidRDefault="002B107D" w:rsidP="00A15ACB">
            <w:pPr>
              <w:jc w:val="center"/>
              <w:rPr>
                <w:kern w:val="16"/>
              </w:rPr>
            </w:pPr>
          </w:p>
        </w:tc>
      </w:tr>
      <w:tr w:rsidR="002B107D" w:rsidRPr="001C4F4C" w:rsidTr="002B107D">
        <w:trPr>
          <w:jc w:val="center"/>
        </w:trPr>
        <w:tc>
          <w:tcPr>
            <w:tcW w:w="2926" w:type="dxa"/>
            <w:tcBorders>
              <w:left w:val="double" w:sz="4" w:space="0" w:color="auto"/>
              <w:right w:val="single" w:sz="4" w:space="0" w:color="auto"/>
            </w:tcBorders>
          </w:tcPr>
          <w:p w:rsidR="002B107D" w:rsidRPr="001C4F4C" w:rsidRDefault="002B107D" w:rsidP="00A15ACB">
            <w:pPr>
              <w:rPr>
                <w:b/>
                <w:bCs/>
                <w:kern w:val="16"/>
              </w:rPr>
            </w:pPr>
            <w:r w:rsidRPr="001C4F4C">
              <w:rPr>
                <w:rFonts w:eastAsiaTheme="minorHAnsi"/>
                <w:lang w:eastAsia="en-US"/>
              </w:rPr>
              <w:t>Республика Крым - всего</w:t>
            </w:r>
          </w:p>
        </w:tc>
        <w:tc>
          <w:tcPr>
            <w:tcW w:w="1686" w:type="dxa"/>
            <w:tcBorders>
              <w:left w:val="single" w:sz="4" w:space="0" w:color="auto"/>
              <w:right w:val="single" w:sz="4" w:space="0" w:color="auto"/>
            </w:tcBorders>
            <w:vAlign w:val="bottom"/>
          </w:tcPr>
          <w:p w:rsidR="002B107D" w:rsidRPr="001C4F4C" w:rsidRDefault="002B107D" w:rsidP="00A15ACB">
            <w:pPr>
              <w:tabs>
                <w:tab w:val="left" w:pos="1026"/>
              </w:tabs>
              <w:ind w:right="57"/>
              <w:jc w:val="right"/>
              <w:rPr>
                <w:bCs/>
              </w:rPr>
            </w:pPr>
            <w:r w:rsidRPr="001C4F4C">
              <w:rPr>
                <w:bCs/>
              </w:rPr>
              <w:t>249162</w:t>
            </w:r>
          </w:p>
        </w:tc>
        <w:tc>
          <w:tcPr>
            <w:tcW w:w="1559" w:type="dxa"/>
            <w:tcBorders>
              <w:left w:val="single" w:sz="4" w:space="0" w:color="auto"/>
              <w:right w:val="single" w:sz="4" w:space="0" w:color="auto"/>
            </w:tcBorders>
            <w:vAlign w:val="bottom"/>
          </w:tcPr>
          <w:p w:rsidR="002B107D" w:rsidRPr="001C4F4C" w:rsidRDefault="002B107D" w:rsidP="00A15ACB">
            <w:pPr>
              <w:ind w:right="57"/>
              <w:jc w:val="right"/>
              <w:rPr>
                <w:bCs/>
                <w:kern w:val="16"/>
              </w:rPr>
            </w:pPr>
            <w:r w:rsidRPr="001C4F4C">
              <w:rPr>
                <w:bCs/>
                <w:kern w:val="16"/>
              </w:rPr>
              <w:t>39,3</w:t>
            </w:r>
          </w:p>
        </w:tc>
        <w:tc>
          <w:tcPr>
            <w:tcW w:w="1559" w:type="dxa"/>
            <w:tcBorders>
              <w:left w:val="single" w:sz="4" w:space="0" w:color="auto"/>
              <w:right w:val="single" w:sz="4" w:space="0" w:color="auto"/>
            </w:tcBorders>
            <w:vAlign w:val="bottom"/>
          </w:tcPr>
          <w:p w:rsidR="002B107D" w:rsidRPr="001C4F4C" w:rsidRDefault="002B107D" w:rsidP="00A15ACB">
            <w:pPr>
              <w:ind w:right="57"/>
              <w:jc w:val="right"/>
              <w:rPr>
                <w:kern w:val="16"/>
              </w:rPr>
            </w:pPr>
            <w:r w:rsidRPr="001C4F4C">
              <w:rPr>
                <w:kern w:val="16"/>
              </w:rPr>
              <w:t>73117</w:t>
            </w:r>
          </w:p>
        </w:tc>
        <w:tc>
          <w:tcPr>
            <w:tcW w:w="1575" w:type="dxa"/>
            <w:tcBorders>
              <w:left w:val="single" w:sz="4" w:space="0" w:color="auto"/>
              <w:right w:val="double" w:sz="4" w:space="0" w:color="auto"/>
            </w:tcBorders>
            <w:vAlign w:val="bottom"/>
          </w:tcPr>
          <w:p w:rsidR="002B107D" w:rsidRPr="001C4F4C" w:rsidRDefault="002B107D" w:rsidP="00A15ACB">
            <w:pPr>
              <w:ind w:right="57"/>
              <w:jc w:val="right"/>
              <w:rPr>
                <w:kern w:val="16"/>
              </w:rPr>
            </w:pPr>
            <w:r w:rsidRPr="001C4F4C">
              <w:rPr>
                <w:kern w:val="16"/>
              </w:rPr>
              <w:t>48,3</w:t>
            </w:r>
          </w:p>
        </w:tc>
      </w:tr>
      <w:tr w:rsidR="002B107D" w:rsidRPr="001C4F4C" w:rsidTr="002B107D">
        <w:trPr>
          <w:jc w:val="center"/>
        </w:trPr>
        <w:tc>
          <w:tcPr>
            <w:tcW w:w="2926" w:type="dxa"/>
            <w:tcBorders>
              <w:left w:val="double" w:sz="4" w:space="0" w:color="auto"/>
              <w:right w:val="single" w:sz="4" w:space="0" w:color="auto"/>
            </w:tcBorders>
          </w:tcPr>
          <w:p w:rsidR="002B107D" w:rsidRPr="001C4F4C" w:rsidRDefault="002B107D" w:rsidP="00A15ACB">
            <w:pPr>
              <w:ind w:left="113"/>
              <w:rPr>
                <w:b/>
                <w:bCs/>
                <w:kern w:val="16"/>
              </w:rPr>
            </w:pPr>
            <w:proofErr w:type="gramStart"/>
            <w:r w:rsidRPr="001C4F4C">
              <w:rPr>
                <w:rFonts w:eastAsiaTheme="minorHAnsi"/>
                <w:lang w:eastAsia="en-US"/>
              </w:rPr>
              <w:t>в</w:t>
            </w:r>
            <w:proofErr w:type="gramEnd"/>
            <w:r w:rsidRPr="001C4F4C">
              <w:rPr>
                <w:rFonts w:eastAsiaTheme="minorHAnsi"/>
                <w:lang w:eastAsia="en-US"/>
              </w:rPr>
              <w:t xml:space="preserve"> </w:t>
            </w:r>
            <w:proofErr w:type="spellStart"/>
            <w:r w:rsidRPr="001C4F4C">
              <w:rPr>
                <w:rFonts w:eastAsiaTheme="minorHAnsi"/>
                <w:lang w:eastAsia="en-US"/>
              </w:rPr>
              <w:t>т.ч</w:t>
            </w:r>
            <w:proofErr w:type="spellEnd"/>
            <w:r w:rsidRPr="001C4F4C">
              <w:rPr>
                <w:rFonts w:eastAsiaTheme="minorHAnsi"/>
                <w:lang w:eastAsia="en-US"/>
              </w:rPr>
              <w:t>. индивидуальное строительство</w:t>
            </w:r>
          </w:p>
        </w:tc>
        <w:tc>
          <w:tcPr>
            <w:tcW w:w="1686" w:type="dxa"/>
            <w:tcBorders>
              <w:left w:val="single" w:sz="4" w:space="0" w:color="auto"/>
              <w:right w:val="single" w:sz="4" w:space="0" w:color="auto"/>
            </w:tcBorders>
            <w:vAlign w:val="bottom"/>
          </w:tcPr>
          <w:p w:rsidR="002B107D" w:rsidRPr="001C4F4C" w:rsidRDefault="002B107D" w:rsidP="00A15ACB">
            <w:pPr>
              <w:tabs>
                <w:tab w:val="left" w:pos="1026"/>
              </w:tabs>
              <w:ind w:right="57"/>
              <w:jc w:val="right"/>
              <w:rPr>
                <w:bCs/>
              </w:rPr>
            </w:pPr>
            <w:r w:rsidRPr="001C4F4C">
              <w:rPr>
                <w:bCs/>
              </w:rPr>
              <w:t>152842</w:t>
            </w:r>
          </w:p>
        </w:tc>
        <w:tc>
          <w:tcPr>
            <w:tcW w:w="1559" w:type="dxa"/>
            <w:tcBorders>
              <w:left w:val="single" w:sz="4" w:space="0" w:color="auto"/>
              <w:right w:val="single" w:sz="4" w:space="0" w:color="auto"/>
            </w:tcBorders>
            <w:vAlign w:val="bottom"/>
          </w:tcPr>
          <w:p w:rsidR="002B107D" w:rsidRPr="001C4F4C" w:rsidRDefault="002B107D" w:rsidP="00A15ACB">
            <w:pPr>
              <w:ind w:right="57"/>
              <w:jc w:val="right"/>
              <w:rPr>
                <w:bCs/>
                <w:kern w:val="16"/>
              </w:rPr>
            </w:pPr>
            <w:r w:rsidRPr="001C4F4C">
              <w:rPr>
                <w:bCs/>
                <w:kern w:val="16"/>
              </w:rPr>
              <w:t>34,7</w:t>
            </w:r>
          </w:p>
        </w:tc>
        <w:tc>
          <w:tcPr>
            <w:tcW w:w="1559" w:type="dxa"/>
            <w:tcBorders>
              <w:left w:val="single" w:sz="4" w:space="0" w:color="auto"/>
              <w:right w:val="single" w:sz="4" w:space="0" w:color="auto"/>
            </w:tcBorders>
            <w:vAlign w:val="bottom"/>
          </w:tcPr>
          <w:p w:rsidR="002B107D" w:rsidRPr="001C4F4C" w:rsidRDefault="002B107D" w:rsidP="00A15ACB">
            <w:pPr>
              <w:ind w:right="57"/>
              <w:jc w:val="right"/>
              <w:rPr>
                <w:kern w:val="16"/>
              </w:rPr>
            </w:pPr>
            <w:r w:rsidRPr="001C4F4C">
              <w:rPr>
                <w:kern w:val="16"/>
              </w:rPr>
              <w:t>72494</w:t>
            </w:r>
          </w:p>
        </w:tc>
        <w:tc>
          <w:tcPr>
            <w:tcW w:w="1575" w:type="dxa"/>
            <w:tcBorders>
              <w:left w:val="single" w:sz="4" w:space="0" w:color="auto"/>
              <w:right w:val="double" w:sz="4" w:space="0" w:color="auto"/>
            </w:tcBorders>
            <w:vAlign w:val="bottom"/>
          </w:tcPr>
          <w:p w:rsidR="002B107D" w:rsidRPr="001C4F4C" w:rsidRDefault="002B107D" w:rsidP="00A15ACB">
            <w:pPr>
              <w:ind w:right="57"/>
              <w:jc w:val="right"/>
              <w:rPr>
                <w:kern w:val="16"/>
              </w:rPr>
            </w:pPr>
            <w:r w:rsidRPr="001C4F4C">
              <w:rPr>
                <w:kern w:val="16"/>
              </w:rPr>
              <w:t>48,8</w:t>
            </w:r>
          </w:p>
        </w:tc>
      </w:tr>
      <w:tr w:rsidR="002B107D" w:rsidRPr="001C4F4C" w:rsidTr="002B107D">
        <w:trPr>
          <w:jc w:val="center"/>
        </w:trPr>
        <w:tc>
          <w:tcPr>
            <w:tcW w:w="2926" w:type="dxa"/>
            <w:tcBorders>
              <w:left w:val="double" w:sz="4" w:space="0" w:color="auto"/>
              <w:bottom w:val="double" w:sz="4" w:space="0" w:color="auto"/>
              <w:right w:val="single" w:sz="4" w:space="0" w:color="auto"/>
            </w:tcBorders>
          </w:tcPr>
          <w:p w:rsidR="002B107D" w:rsidRPr="001C4F4C" w:rsidRDefault="002B107D" w:rsidP="00A15ACB">
            <w:pPr>
              <w:rPr>
                <w:b/>
                <w:bCs/>
                <w:kern w:val="16"/>
              </w:rPr>
            </w:pPr>
          </w:p>
        </w:tc>
        <w:tc>
          <w:tcPr>
            <w:tcW w:w="1686" w:type="dxa"/>
            <w:tcBorders>
              <w:left w:val="single" w:sz="4" w:space="0" w:color="auto"/>
              <w:bottom w:val="double" w:sz="4" w:space="0" w:color="auto"/>
              <w:right w:val="single" w:sz="4" w:space="0" w:color="auto"/>
            </w:tcBorders>
            <w:vAlign w:val="bottom"/>
          </w:tcPr>
          <w:p w:rsidR="002B107D" w:rsidRPr="001C4F4C" w:rsidRDefault="002B107D" w:rsidP="00A15ACB">
            <w:pPr>
              <w:tabs>
                <w:tab w:val="left" w:pos="1026"/>
              </w:tabs>
              <w:ind w:right="113"/>
              <w:jc w:val="right"/>
              <w:rPr>
                <w:b/>
                <w:bCs/>
              </w:rPr>
            </w:pPr>
          </w:p>
        </w:tc>
        <w:tc>
          <w:tcPr>
            <w:tcW w:w="1559" w:type="dxa"/>
            <w:tcBorders>
              <w:left w:val="single" w:sz="4" w:space="0" w:color="auto"/>
              <w:bottom w:val="double" w:sz="4" w:space="0" w:color="auto"/>
              <w:right w:val="single" w:sz="4" w:space="0" w:color="auto"/>
            </w:tcBorders>
            <w:vAlign w:val="bottom"/>
          </w:tcPr>
          <w:p w:rsidR="002B107D" w:rsidRPr="001C4F4C" w:rsidRDefault="002B107D" w:rsidP="00A15ACB">
            <w:pPr>
              <w:ind w:right="113"/>
              <w:jc w:val="right"/>
              <w:rPr>
                <w:b/>
                <w:bCs/>
                <w:kern w:val="16"/>
              </w:rPr>
            </w:pPr>
          </w:p>
        </w:tc>
        <w:tc>
          <w:tcPr>
            <w:tcW w:w="1559" w:type="dxa"/>
            <w:tcBorders>
              <w:left w:val="single" w:sz="4" w:space="0" w:color="auto"/>
              <w:bottom w:val="double" w:sz="4" w:space="0" w:color="auto"/>
              <w:right w:val="single" w:sz="4" w:space="0" w:color="auto"/>
            </w:tcBorders>
            <w:vAlign w:val="bottom"/>
          </w:tcPr>
          <w:p w:rsidR="002B107D" w:rsidRPr="001C4F4C" w:rsidRDefault="002B107D" w:rsidP="00A15ACB">
            <w:pPr>
              <w:jc w:val="right"/>
              <w:rPr>
                <w:b/>
                <w:kern w:val="16"/>
              </w:rPr>
            </w:pPr>
          </w:p>
        </w:tc>
        <w:tc>
          <w:tcPr>
            <w:tcW w:w="1575" w:type="dxa"/>
            <w:tcBorders>
              <w:left w:val="single" w:sz="4" w:space="0" w:color="auto"/>
              <w:bottom w:val="double" w:sz="4" w:space="0" w:color="auto"/>
              <w:right w:val="double" w:sz="4" w:space="0" w:color="auto"/>
            </w:tcBorders>
            <w:vAlign w:val="bottom"/>
          </w:tcPr>
          <w:p w:rsidR="002B107D" w:rsidRPr="001C4F4C" w:rsidRDefault="002B107D" w:rsidP="00A15ACB">
            <w:pPr>
              <w:ind w:right="170"/>
              <w:jc w:val="right"/>
              <w:rPr>
                <w:b/>
                <w:kern w:val="16"/>
              </w:rPr>
            </w:pPr>
          </w:p>
        </w:tc>
      </w:tr>
    </w:tbl>
    <w:p w:rsidR="002B107D" w:rsidRPr="001C4F4C" w:rsidRDefault="002B107D" w:rsidP="002B107D">
      <w:pPr>
        <w:ind w:right="22"/>
        <w:jc w:val="center"/>
        <w:rPr>
          <w:bCs/>
          <w:noProof/>
          <w:kern w:val="2"/>
          <w:sz w:val="28"/>
        </w:rPr>
      </w:pPr>
    </w:p>
    <w:p w:rsidR="008E2431" w:rsidRPr="001C4F4C" w:rsidRDefault="002B107D" w:rsidP="002B107D">
      <w:pPr>
        <w:ind w:firstLine="709"/>
        <w:jc w:val="both"/>
        <w:rPr>
          <w:b/>
          <w:kern w:val="2"/>
          <w:sz w:val="28"/>
        </w:rPr>
      </w:pPr>
      <w:r w:rsidRPr="001C4F4C">
        <w:rPr>
          <w:bCs/>
          <w:noProof/>
          <w:kern w:val="2"/>
          <w:sz w:val="28"/>
        </w:rPr>
        <w:t xml:space="preserve">За 2015г. введены в эксплуатацию дома отдыха на </w:t>
      </w:r>
      <w:r w:rsidR="00CC702E" w:rsidRPr="001C4F4C">
        <w:rPr>
          <w:bCs/>
          <w:noProof/>
          <w:kern w:val="2"/>
          <w:sz w:val="28"/>
        </w:rPr>
        <w:br/>
      </w:r>
      <w:r w:rsidRPr="001C4F4C">
        <w:rPr>
          <w:bCs/>
          <w:noProof/>
          <w:kern w:val="2"/>
          <w:sz w:val="28"/>
        </w:rPr>
        <w:t>38 мест, торгово-развлекательный центр общей площадью 747 м</w:t>
      </w:r>
      <w:r w:rsidRPr="001C4F4C">
        <w:rPr>
          <w:bCs/>
          <w:noProof/>
          <w:kern w:val="2"/>
          <w:sz w:val="28"/>
          <w:vertAlign w:val="superscript"/>
        </w:rPr>
        <w:t>2</w:t>
      </w:r>
      <w:r w:rsidRPr="001C4F4C">
        <w:rPr>
          <w:bCs/>
          <w:noProof/>
          <w:kern w:val="2"/>
          <w:sz w:val="28"/>
        </w:rPr>
        <w:t xml:space="preserve">. За счет реконструкции введено дошкольное образовательное учреждение на </w:t>
      </w:r>
      <w:r w:rsidR="00CC702E" w:rsidRPr="001C4F4C">
        <w:rPr>
          <w:bCs/>
          <w:noProof/>
          <w:kern w:val="2"/>
          <w:sz w:val="28"/>
        </w:rPr>
        <w:br/>
      </w:r>
      <w:r w:rsidRPr="001C4F4C">
        <w:rPr>
          <w:bCs/>
          <w:noProof/>
          <w:kern w:val="2"/>
          <w:sz w:val="28"/>
        </w:rPr>
        <w:t>75 мест.</w:t>
      </w:r>
      <w:r w:rsidR="008E2431" w:rsidRPr="001C4F4C">
        <w:rPr>
          <w:b/>
          <w:kern w:val="2"/>
          <w:sz w:val="28"/>
        </w:rPr>
        <w:br w:type="page"/>
      </w:r>
    </w:p>
    <w:p w:rsidR="004B6E61" w:rsidRPr="001C4F4C" w:rsidRDefault="004B6E61" w:rsidP="0066269B">
      <w:pPr>
        <w:pStyle w:val="1"/>
        <w:rPr>
          <w:sz w:val="28"/>
          <w:szCs w:val="28"/>
          <w:lang w:val="ru-RU"/>
        </w:rPr>
      </w:pPr>
      <w:bookmarkStart w:id="106" w:name="_Toc441479181"/>
      <w:r w:rsidRPr="001C4F4C">
        <w:rPr>
          <w:sz w:val="28"/>
          <w:szCs w:val="28"/>
          <w:lang w:val="ru-RU"/>
        </w:rPr>
        <w:lastRenderedPageBreak/>
        <w:t>ТРАНСПОРТ</w:t>
      </w:r>
      <w:bookmarkEnd w:id="106"/>
    </w:p>
    <w:p w:rsidR="00135BC8" w:rsidRPr="001C4F4C" w:rsidRDefault="00135BC8" w:rsidP="00135BC8"/>
    <w:p w:rsidR="00CF10D1" w:rsidRPr="001C4F4C" w:rsidRDefault="00CF10D1" w:rsidP="00CF10D1"/>
    <w:p w:rsidR="00A15ACB" w:rsidRPr="001C4F4C" w:rsidRDefault="00A15ACB" w:rsidP="00A15ACB">
      <w:pPr>
        <w:ind w:firstLine="567"/>
        <w:jc w:val="both"/>
        <w:rPr>
          <w:sz w:val="28"/>
          <w:szCs w:val="27"/>
        </w:rPr>
      </w:pPr>
      <w:r w:rsidRPr="001C4F4C">
        <w:rPr>
          <w:sz w:val="28"/>
          <w:szCs w:val="27"/>
        </w:rPr>
        <w:t>За 2015г</w:t>
      </w:r>
      <w:r w:rsidR="00CA500F" w:rsidRPr="001C4F4C">
        <w:rPr>
          <w:sz w:val="28"/>
          <w:szCs w:val="27"/>
        </w:rPr>
        <w:t>.</w:t>
      </w:r>
      <w:r w:rsidRPr="001C4F4C">
        <w:rPr>
          <w:sz w:val="28"/>
          <w:szCs w:val="27"/>
        </w:rPr>
        <w:t xml:space="preserve"> автомобильным транспортом крупных и средних предприятий Республики Крым перевезено 2512,9</w:t>
      </w:r>
      <w:r w:rsidR="00ED36C4" w:rsidRPr="001C4F4C">
        <w:rPr>
          <w:sz w:val="28"/>
          <w:szCs w:val="27"/>
        </w:rPr>
        <w:t xml:space="preserve"> тыс.</w:t>
      </w:r>
      <w:r w:rsidRPr="001C4F4C">
        <w:rPr>
          <w:sz w:val="28"/>
          <w:szCs w:val="27"/>
        </w:rPr>
        <w:t xml:space="preserve">тонн грузов. Объем грузоперевозок в декабре 2015г. по сравнению с предыдущим месяцем уменьшился на 21,9% и составил 169,7 </w:t>
      </w:r>
      <w:r w:rsidR="00ED36C4" w:rsidRPr="001C4F4C">
        <w:rPr>
          <w:sz w:val="28"/>
          <w:szCs w:val="27"/>
        </w:rPr>
        <w:t>тыс.</w:t>
      </w:r>
      <w:r w:rsidRPr="001C4F4C">
        <w:rPr>
          <w:sz w:val="28"/>
          <w:szCs w:val="27"/>
        </w:rPr>
        <w:t xml:space="preserve">тонн. </w:t>
      </w:r>
    </w:p>
    <w:p w:rsidR="00A15ACB" w:rsidRPr="001C4F4C" w:rsidRDefault="00A15ACB" w:rsidP="00A15ACB">
      <w:pPr>
        <w:ind w:firstLine="567"/>
        <w:jc w:val="both"/>
        <w:rPr>
          <w:sz w:val="28"/>
          <w:szCs w:val="27"/>
        </w:rPr>
      </w:pPr>
      <w:r w:rsidRPr="001C4F4C">
        <w:rPr>
          <w:sz w:val="28"/>
          <w:szCs w:val="27"/>
        </w:rPr>
        <w:t>За прошедший год услугами автомобильного транспорта общего пользования воспользовались 92301,4</w:t>
      </w:r>
      <w:r w:rsidR="00ED36C4" w:rsidRPr="001C4F4C">
        <w:rPr>
          <w:sz w:val="28"/>
          <w:szCs w:val="27"/>
        </w:rPr>
        <w:t xml:space="preserve"> </w:t>
      </w:r>
      <w:proofErr w:type="spellStart"/>
      <w:r w:rsidR="00ED36C4" w:rsidRPr="001C4F4C">
        <w:rPr>
          <w:sz w:val="28"/>
          <w:szCs w:val="27"/>
        </w:rPr>
        <w:t>тыс.</w:t>
      </w:r>
      <w:r w:rsidRPr="001C4F4C">
        <w:rPr>
          <w:sz w:val="28"/>
          <w:szCs w:val="27"/>
        </w:rPr>
        <w:t>пассажиров</w:t>
      </w:r>
      <w:proofErr w:type="spellEnd"/>
      <w:r w:rsidRPr="001C4F4C">
        <w:rPr>
          <w:sz w:val="28"/>
          <w:szCs w:val="27"/>
        </w:rPr>
        <w:t>. В декабре 2015г. этим видом транспорта перевезено 7679,4</w:t>
      </w:r>
      <w:r w:rsidR="00ED36C4" w:rsidRPr="001C4F4C">
        <w:rPr>
          <w:sz w:val="28"/>
          <w:szCs w:val="27"/>
        </w:rPr>
        <w:t xml:space="preserve"> </w:t>
      </w:r>
      <w:proofErr w:type="spellStart"/>
      <w:r w:rsidR="00ED36C4" w:rsidRPr="001C4F4C">
        <w:rPr>
          <w:sz w:val="28"/>
          <w:szCs w:val="27"/>
        </w:rPr>
        <w:t>тыс.</w:t>
      </w:r>
      <w:r w:rsidRPr="001C4F4C">
        <w:rPr>
          <w:sz w:val="28"/>
          <w:szCs w:val="27"/>
        </w:rPr>
        <w:t>пассажиров</w:t>
      </w:r>
      <w:proofErr w:type="spellEnd"/>
      <w:r w:rsidRPr="001C4F4C">
        <w:rPr>
          <w:sz w:val="28"/>
          <w:szCs w:val="27"/>
        </w:rPr>
        <w:t xml:space="preserve">, что на 4,4% больше, чем в предыдущем месяце. </w:t>
      </w:r>
    </w:p>
    <w:p w:rsidR="00A15ACB" w:rsidRPr="001C4F4C" w:rsidRDefault="00A15ACB" w:rsidP="00A15ACB">
      <w:pPr>
        <w:ind w:firstLine="567"/>
        <w:jc w:val="center"/>
        <w:rPr>
          <w:b/>
          <w:color w:val="FF0000"/>
          <w:sz w:val="18"/>
        </w:rPr>
      </w:pPr>
    </w:p>
    <w:p w:rsidR="00A15ACB" w:rsidRPr="001C4F4C" w:rsidRDefault="00A15ACB" w:rsidP="00A15ACB">
      <w:pPr>
        <w:jc w:val="center"/>
        <w:rPr>
          <w:b/>
          <w:szCs w:val="28"/>
        </w:rPr>
      </w:pPr>
      <w:r w:rsidRPr="001C4F4C">
        <w:rPr>
          <w:b/>
          <w:szCs w:val="28"/>
        </w:rPr>
        <w:t>Деятельность автомобильного транспорта</w:t>
      </w:r>
    </w:p>
    <w:p w:rsidR="00A15ACB" w:rsidRPr="001C4F4C" w:rsidRDefault="00A15ACB" w:rsidP="00A15ACB">
      <w:pPr>
        <w:ind w:firstLine="567"/>
        <w:jc w:val="right"/>
      </w:pPr>
      <w:r w:rsidRPr="001C4F4C">
        <w:t>Таблица 1</w:t>
      </w:r>
    </w:p>
    <w:p w:rsidR="00A15ACB" w:rsidRPr="001C4F4C" w:rsidRDefault="00A15ACB" w:rsidP="00A15ACB">
      <w:pPr>
        <w:ind w:firstLine="567"/>
        <w:jc w:val="right"/>
        <w:rPr>
          <w:sz w:val="6"/>
        </w:r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3508"/>
        <w:gridCol w:w="986"/>
        <w:gridCol w:w="986"/>
        <w:gridCol w:w="845"/>
        <w:gridCol w:w="1129"/>
        <w:gridCol w:w="1815"/>
      </w:tblGrid>
      <w:tr w:rsidR="00A15ACB" w:rsidRPr="001C4F4C" w:rsidTr="00A15ACB">
        <w:trPr>
          <w:trHeight w:val="143"/>
          <w:tblHeader/>
          <w:jc w:val="center"/>
        </w:trPr>
        <w:tc>
          <w:tcPr>
            <w:tcW w:w="1892" w:type="pct"/>
            <w:vMerge w:val="restart"/>
            <w:tcBorders>
              <w:top w:val="double" w:sz="4" w:space="0" w:color="auto"/>
            </w:tcBorders>
          </w:tcPr>
          <w:p w:rsidR="00A15ACB" w:rsidRPr="001C4F4C" w:rsidRDefault="00A15ACB" w:rsidP="00A15ACB">
            <w:pPr>
              <w:spacing w:line="216" w:lineRule="auto"/>
              <w:jc w:val="center"/>
              <w:rPr>
                <w:i/>
              </w:rPr>
            </w:pPr>
          </w:p>
        </w:tc>
        <w:tc>
          <w:tcPr>
            <w:tcW w:w="532" w:type="pct"/>
            <w:vMerge w:val="restart"/>
            <w:tcBorders>
              <w:top w:val="double" w:sz="4" w:space="0" w:color="auto"/>
            </w:tcBorders>
            <w:vAlign w:val="center"/>
          </w:tcPr>
          <w:p w:rsidR="00A15ACB" w:rsidRPr="001C4F4C" w:rsidRDefault="00A15ACB" w:rsidP="00A15ACB">
            <w:pPr>
              <w:spacing w:line="216" w:lineRule="auto"/>
              <w:jc w:val="center"/>
              <w:rPr>
                <w:i/>
              </w:rPr>
            </w:pPr>
            <w:r w:rsidRPr="001C4F4C">
              <w:rPr>
                <w:i/>
              </w:rPr>
              <w:t>Декабрь</w:t>
            </w:r>
            <w:r w:rsidRPr="001C4F4C">
              <w:rPr>
                <w:i/>
              </w:rPr>
              <w:br/>
              <w:t xml:space="preserve">2015г. </w:t>
            </w:r>
            <w:r w:rsidRPr="001C4F4C">
              <w:rPr>
                <w:i/>
              </w:rPr>
              <w:br/>
            </w:r>
          </w:p>
        </w:tc>
        <w:tc>
          <w:tcPr>
            <w:tcW w:w="988" w:type="pct"/>
            <w:gridSpan w:val="2"/>
            <w:tcBorders>
              <w:top w:val="double" w:sz="4" w:space="0" w:color="auto"/>
            </w:tcBorders>
            <w:vAlign w:val="center"/>
          </w:tcPr>
          <w:p w:rsidR="00A15ACB" w:rsidRPr="001C4F4C" w:rsidRDefault="00A15ACB" w:rsidP="00A15ACB">
            <w:pPr>
              <w:spacing w:line="216" w:lineRule="auto"/>
              <w:jc w:val="center"/>
              <w:rPr>
                <w:i/>
              </w:rPr>
            </w:pPr>
            <w:r w:rsidRPr="001C4F4C">
              <w:rPr>
                <w:i/>
              </w:rPr>
              <w:t>В % к</w:t>
            </w:r>
          </w:p>
        </w:tc>
        <w:tc>
          <w:tcPr>
            <w:tcW w:w="609" w:type="pct"/>
            <w:vMerge w:val="restart"/>
            <w:tcBorders>
              <w:top w:val="double" w:sz="4" w:space="0" w:color="auto"/>
            </w:tcBorders>
            <w:vAlign w:val="center"/>
          </w:tcPr>
          <w:p w:rsidR="00A15ACB" w:rsidRPr="001C4F4C" w:rsidRDefault="00A15ACB" w:rsidP="00A15ACB">
            <w:pPr>
              <w:spacing w:line="216" w:lineRule="auto"/>
              <w:jc w:val="center"/>
              <w:rPr>
                <w:i/>
              </w:rPr>
            </w:pPr>
            <w:r w:rsidRPr="001C4F4C">
              <w:rPr>
                <w:i/>
              </w:rPr>
              <w:t>2015г.</w:t>
            </w:r>
          </w:p>
        </w:tc>
        <w:tc>
          <w:tcPr>
            <w:tcW w:w="979" w:type="pct"/>
            <w:vMerge w:val="restart"/>
            <w:tcBorders>
              <w:top w:val="double" w:sz="4" w:space="0" w:color="auto"/>
            </w:tcBorders>
            <w:vAlign w:val="center"/>
          </w:tcPr>
          <w:p w:rsidR="00A15ACB" w:rsidRPr="001C4F4C" w:rsidRDefault="00A15ACB" w:rsidP="00CA500F">
            <w:pPr>
              <w:spacing w:line="216" w:lineRule="auto"/>
              <w:jc w:val="center"/>
              <w:rPr>
                <w:i/>
              </w:rPr>
            </w:pPr>
            <w:r w:rsidRPr="001C4F4C">
              <w:rPr>
                <w:i/>
              </w:rPr>
              <w:t>2015г. в % к</w:t>
            </w:r>
            <w:r w:rsidRPr="001C4F4C">
              <w:rPr>
                <w:i/>
              </w:rPr>
              <w:br/>
            </w:r>
            <w:r w:rsidR="00CA500F" w:rsidRPr="001C4F4C">
              <w:rPr>
                <w:i/>
              </w:rPr>
              <w:t>2</w:t>
            </w:r>
            <w:r w:rsidRPr="001C4F4C">
              <w:rPr>
                <w:i/>
              </w:rPr>
              <w:t>014г.</w:t>
            </w:r>
          </w:p>
        </w:tc>
      </w:tr>
      <w:tr w:rsidR="00A15ACB" w:rsidRPr="001C4F4C" w:rsidTr="00CA500F">
        <w:trPr>
          <w:trHeight w:val="975"/>
          <w:tblHeader/>
          <w:jc w:val="center"/>
        </w:trPr>
        <w:tc>
          <w:tcPr>
            <w:tcW w:w="1892" w:type="pct"/>
            <w:vMerge/>
            <w:tcBorders>
              <w:bottom w:val="double" w:sz="4" w:space="0" w:color="auto"/>
            </w:tcBorders>
          </w:tcPr>
          <w:p w:rsidR="00A15ACB" w:rsidRPr="001C4F4C" w:rsidRDefault="00A15ACB" w:rsidP="00A15ACB">
            <w:pPr>
              <w:rPr>
                <w:i/>
              </w:rPr>
            </w:pPr>
          </w:p>
        </w:tc>
        <w:tc>
          <w:tcPr>
            <w:tcW w:w="532" w:type="pct"/>
            <w:vMerge/>
            <w:tcBorders>
              <w:bottom w:val="double" w:sz="4" w:space="0" w:color="auto"/>
            </w:tcBorders>
          </w:tcPr>
          <w:p w:rsidR="00A15ACB" w:rsidRPr="001C4F4C" w:rsidRDefault="00A15ACB" w:rsidP="00A15ACB">
            <w:pPr>
              <w:rPr>
                <w:i/>
              </w:rPr>
            </w:pPr>
          </w:p>
        </w:tc>
        <w:tc>
          <w:tcPr>
            <w:tcW w:w="532" w:type="pct"/>
            <w:tcBorders>
              <w:bottom w:val="double" w:sz="4" w:space="0" w:color="auto"/>
            </w:tcBorders>
            <w:vAlign w:val="center"/>
          </w:tcPr>
          <w:p w:rsidR="00A15ACB" w:rsidRPr="001C4F4C" w:rsidRDefault="00A15ACB" w:rsidP="00A15ACB">
            <w:pPr>
              <w:jc w:val="center"/>
              <w:rPr>
                <w:i/>
              </w:rPr>
            </w:pPr>
            <w:proofErr w:type="gramStart"/>
            <w:r w:rsidRPr="001C4F4C">
              <w:rPr>
                <w:i/>
              </w:rPr>
              <w:t>декабрю</w:t>
            </w:r>
            <w:proofErr w:type="gramEnd"/>
            <w:r w:rsidRPr="001C4F4C">
              <w:rPr>
                <w:i/>
              </w:rPr>
              <w:br/>
              <w:t>2014г.</w:t>
            </w:r>
          </w:p>
        </w:tc>
        <w:tc>
          <w:tcPr>
            <w:tcW w:w="456" w:type="pct"/>
            <w:tcBorders>
              <w:bottom w:val="double" w:sz="4" w:space="0" w:color="auto"/>
            </w:tcBorders>
            <w:shd w:val="clear" w:color="auto" w:fill="auto"/>
            <w:vAlign w:val="center"/>
          </w:tcPr>
          <w:p w:rsidR="00A15ACB" w:rsidRPr="001C4F4C" w:rsidRDefault="00A15ACB" w:rsidP="00A15ACB">
            <w:pPr>
              <w:jc w:val="center"/>
              <w:rPr>
                <w:i/>
              </w:rPr>
            </w:pPr>
            <w:proofErr w:type="gramStart"/>
            <w:r w:rsidRPr="001C4F4C">
              <w:rPr>
                <w:i/>
              </w:rPr>
              <w:t>ноябрю</w:t>
            </w:r>
            <w:proofErr w:type="gramEnd"/>
            <w:r w:rsidRPr="001C4F4C">
              <w:rPr>
                <w:i/>
              </w:rPr>
              <w:br/>
              <w:t>2015г.</w:t>
            </w:r>
          </w:p>
        </w:tc>
        <w:tc>
          <w:tcPr>
            <w:tcW w:w="609" w:type="pct"/>
            <w:vMerge/>
            <w:tcBorders>
              <w:bottom w:val="double" w:sz="4" w:space="0" w:color="auto"/>
            </w:tcBorders>
          </w:tcPr>
          <w:p w:rsidR="00A15ACB" w:rsidRPr="001C4F4C" w:rsidRDefault="00A15ACB" w:rsidP="00A15ACB"/>
        </w:tc>
        <w:tc>
          <w:tcPr>
            <w:tcW w:w="979" w:type="pct"/>
            <w:vMerge/>
            <w:tcBorders>
              <w:bottom w:val="double" w:sz="4" w:space="0" w:color="auto"/>
            </w:tcBorders>
          </w:tcPr>
          <w:p w:rsidR="00A15ACB" w:rsidRPr="001C4F4C" w:rsidRDefault="00A15ACB" w:rsidP="00A15ACB">
            <w:pPr>
              <w:rPr>
                <w:i/>
              </w:rPr>
            </w:pPr>
          </w:p>
        </w:tc>
      </w:tr>
      <w:tr w:rsidR="00A15ACB" w:rsidRPr="001C4F4C" w:rsidTr="00CA500F">
        <w:trPr>
          <w:trHeight w:val="340"/>
          <w:jc w:val="center"/>
        </w:trPr>
        <w:tc>
          <w:tcPr>
            <w:tcW w:w="1892" w:type="pct"/>
            <w:tcBorders>
              <w:top w:val="double" w:sz="4" w:space="0" w:color="auto"/>
              <w:bottom w:val="nil"/>
              <w:right w:val="single" w:sz="4" w:space="0" w:color="auto"/>
            </w:tcBorders>
            <w:vAlign w:val="bottom"/>
          </w:tcPr>
          <w:p w:rsidR="00A15ACB" w:rsidRPr="001C4F4C" w:rsidRDefault="00A15ACB" w:rsidP="00A15ACB">
            <w:r w:rsidRPr="001C4F4C">
              <w:t>Грузооборот</w:t>
            </w:r>
            <w:r w:rsidRPr="001C4F4C">
              <w:rPr>
                <w:vertAlign w:val="superscript"/>
              </w:rPr>
              <w:t>1)</w:t>
            </w:r>
            <w:r w:rsidRPr="001C4F4C">
              <w:t>, тыс.т-км</w:t>
            </w:r>
          </w:p>
        </w:tc>
        <w:tc>
          <w:tcPr>
            <w:tcW w:w="532"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8505,0</w:t>
            </w:r>
          </w:p>
        </w:tc>
        <w:tc>
          <w:tcPr>
            <w:tcW w:w="532"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149,7</w:t>
            </w:r>
          </w:p>
        </w:tc>
        <w:tc>
          <w:tcPr>
            <w:tcW w:w="456"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104,0</w:t>
            </w:r>
          </w:p>
        </w:tc>
        <w:tc>
          <w:tcPr>
            <w:tcW w:w="609"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127620,6</w:t>
            </w:r>
          </w:p>
        </w:tc>
        <w:tc>
          <w:tcPr>
            <w:tcW w:w="979" w:type="pct"/>
            <w:tcBorders>
              <w:top w:val="double" w:sz="4" w:space="0" w:color="auto"/>
              <w:left w:val="single" w:sz="4" w:space="0" w:color="auto"/>
              <w:bottom w:val="nil"/>
            </w:tcBorders>
            <w:vAlign w:val="bottom"/>
          </w:tcPr>
          <w:p w:rsidR="00A15ACB" w:rsidRPr="001C4F4C" w:rsidRDefault="00A15ACB" w:rsidP="00A15ACB">
            <w:pPr>
              <w:jc w:val="right"/>
            </w:pPr>
            <w:r w:rsidRPr="001C4F4C">
              <w:t>226,7</w:t>
            </w:r>
          </w:p>
        </w:tc>
      </w:tr>
      <w:tr w:rsidR="00A15ACB" w:rsidRPr="001C4F4C" w:rsidTr="005544E4">
        <w:trPr>
          <w:trHeight w:val="340"/>
          <w:jc w:val="center"/>
        </w:trPr>
        <w:tc>
          <w:tcPr>
            <w:tcW w:w="1892" w:type="pct"/>
            <w:tcBorders>
              <w:top w:val="nil"/>
              <w:bottom w:val="double" w:sz="4" w:space="0" w:color="auto"/>
              <w:right w:val="single" w:sz="4" w:space="0" w:color="auto"/>
            </w:tcBorders>
            <w:vAlign w:val="bottom"/>
          </w:tcPr>
          <w:p w:rsidR="00A15ACB" w:rsidRPr="001C4F4C" w:rsidRDefault="00A15ACB" w:rsidP="00A15ACB">
            <w:r w:rsidRPr="001C4F4C">
              <w:t>Пассажирооборот</w:t>
            </w:r>
            <w:r w:rsidRPr="001C4F4C">
              <w:rPr>
                <w:vertAlign w:val="superscript"/>
              </w:rPr>
              <w:t>2)</w:t>
            </w:r>
            <w:r w:rsidRPr="001C4F4C">
              <w:t xml:space="preserve">, </w:t>
            </w:r>
            <w:proofErr w:type="spellStart"/>
            <w:proofErr w:type="gramStart"/>
            <w:r w:rsidRPr="001C4F4C">
              <w:t>тыс.пасс</w:t>
            </w:r>
            <w:proofErr w:type="spellEnd"/>
            <w:r w:rsidRPr="001C4F4C">
              <w:t>.-</w:t>
            </w:r>
            <w:proofErr w:type="gramEnd"/>
            <w:r w:rsidRPr="001C4F4C">
              <w:t>км</w:t>
            </w:r>
          </w:p>
        </w:tc>
        <w:tc>
          <w:tcPr>
            <w:tcW w:w="532" w:type="pct"/>
            <w:tcBorders>
              <w:top w:val="nil"/>
              <w:left w:val="single" w:sz="4" w:space="0" w:color="auto"/>
              <w:bottom w:val="double" w:sz="4" w:space="0" w:color="auto"/>
              <w:right w:val="single" w:sz="4" w:space="0" w:color="auto"/>
            </w:tcBorders>
            <w:vAlign w:val="bottom"/>
          </w:tcPr>
          <w:p w:rsidR="00A15ACB" w:rsidRPr="001C4F4C" w:rsidRDefault="00A15ACB" w:rsidP="00A15ACB">
            <w:pPr>
              <w:jc w:val="right"/>
            </w:pPr>
            <w:r w:rsidRPr="001C4F4C">
              <w:t>168927,3</w:t>
            </w:r>
          </w:p>
        </w:tc>
        <w:tc>
          <w:tcPr>
            <w:tcW w:w="532" w:type="pct"/>
            <w:tcBorders>
              <w:top w:val="nil"/>
              <w:left w:val="single" w:sz="4" w:space="0" w:color="auto"/>
              <w:bottom w:val="double" w:sz="4" w:space="0" w:color="auto"/>
              <w:right w:val="single" w:sz="4" w:space="0" w:color="auto"/>
            </w:tcBorders>
            <w:vAlign w:val="bottom"/>
          </w:tcPr>
          <w:p w:rsidR="00A15ACB" w:rsidRPr="001C4F4C" w:rsidRDefault="00A15ACB" w:rsidP="00A15ACB">
            <w:pPr>
              <w:jc w:val="right"/>
            </w:pPr>
            <w:r w:rsidRPr="001C4F4C">
              <w:t>…</w:t>
            </w:r>
          </w:p>
        </w:tc>
        <w:tc>
          <w:tcPr>
            <w:tcW w:w="456" w:type="pct"/>
            <w:tcBorders>
              <w:top w:val="nil"/>
              <w:left w:val="single" w:sz="4" w:space="0" w:color="auto"/>
              <w:bottom w:val="double" w:sz="4" w:space="0" w:color="auto"/>
              <w:right w:val="single" w:sz="4" w:space="0" w:color="auto"/>
            </w:tcBorders>
            <w:vAlign w:val="bottom"/>
          </w:tcPr>
          <w:p w:rsidR="00A15ACB" w:rsidRPr="001C4F4C" w:rsidRDefault="00A15ACB" w:rsidP="00A15ACB">
            <w:pPr>
              <w:jc w:val="right"/>
            </w:pPr>
            <w:r w:rsidRPr="001C4F4C">
              <w:t>99,3</w:t>
            </w:r>
          </w:p>
        </w:tc>
        <w:tc>
          <w:tcPr>
            <w:tcW w:w="609" w:type="pct"/>
            <w:tcBorders>
              <w:top w:val="nil"/>
              <w:left w:val="single" w:sz="4" w:space="0" w:color="auto"/>
              <w:bottom w:val="double" w:sz="4" w:space="0" w:color="auto"/>
              <w:right w:val="single" w:sz="4" w:space="0" w:color="auto"/>
            </w:tcBorders>
            <w:vAlign w:val="bottom"/>
          </w:tcPr>
          <w:p w:rsidR="00A15ACB" w:rsidRPr="001C4F4C" w:rsidRDefault="00A15ACB" w:rsidP="00A15ACB">
            <w:pPr>
              <w:jc w:val="right"/>
            </w:pPr>
            <w:r w:rsidRPr="001C4F4C">
              <w:t>2138632,9</w:t>
            </w:r>
          </w:p>
        </w:tc>
        <w:tc>
          <w:tcPr>
            <w:tcW w:w="979" w:type="pct"/>
            <w:tcBorders>
              <w:top w:val="nil"/>
              <w:left w:val="single" w:sz="4" w:space="0" w:color="auto"/>
              <w:bottom w:val="double" w:sz="4" w:space="0" w:color="auto"/>
            </w:tcBorders>
            <w:vAlign w:val="bottom"/>
          </w:tcPr>
          <w:p w:rsidR="00A15ACB" w:rsidRPr="001C4F4C" w:rsidRDefault="00A15ACB" w:rsidP="00A15ACB">
            <w:pPr>
              <w:jc w:val="right"/>
            </w:pPr>
            <w:r w:rsidRPr="001C4F4C">
              <w:t>…</w:t>
            </w:r>
          </w:p>
        </w:tc>
      </w:tr>
      <w:tr w:rsidR="00A15ACB" w:rsidRPr="001C4F4C" w:rsidTr="005544E4">
        <w:trPr>
          <w:trHeight w:val="565"/>
          <w:jc w:val="center"/>
        </w:trPr>
        <w:tc>
          <w:tcPr>
            <w:tcW w:w="5000" w:type="pct"/>
            <w:gridSpan w:val="6"/>
            <w:tcBorders>
              <w:top w:val="double" w:sz="4" w:space="0" w:color="auto"/>
              <w:bottom w:val="double" w:sz="4" w:space="0" w:color="auto"/>
            </w:tcBorders>
            <w:vAlign w:val="bottom"/>
          </w:tcPr>
          <w:p w:rsidR="00A15ACB" w:rsidRPr="001C4F4C" w:rsidRDefault="00A15ACB" w:rsidP="00A15ACB">
            <w:pPr>
              <w:rPr>
                <w:sz w:val="10"/>
                <w:szCs w:val="10"/>
                <w:vertAlign w:val="superscript"/>
              </w:rPr>
            </w:pPr>
          </w:p>
          <w:p w:rsidR="00A15ACB" w:rsidRPr="001C4F4C" w:rsidRDefault="00A15ACB" w:rsidP="00A15ACB">
            <w:pPr>
              <w:rPr>
                <w:i/>
                <w:sz w:val="20"/>
              </w:rPr>
            </w:pPr>
            <w:proofErr w:type="gramStart"/>
            <w:r w:rsidRPr="001C4F4C">
              <w:rPr>
                <w:i/>
                <w:sz w:val="20"/>
                <w:vertAlign w:val="superscript"/>
              </w:rPr>
              <w:t>1)</w:t>
            </w:r>
            <w:r w:rsidRPr="001C4F4C">
              <w:rPr>
                <w:i/>
                <w:sz w:val="20"/>
              </w:rPr>
              <w:t>По</w:t>
            </w:r>
            <w:proofErr w:type="gramEnd"/>
            <w:r w:rsidRPr="001C4F4C">
              <w:rPr>
                <w:i/>
                <w:sz w:val="20"/>
              </w:rPr>
              <w:t xml:space="preserve"> организациям, не относящимся к субъектам малого предпринимательства.</w:t>
            </w:r>
          </w:p>
          <w:p w:rsidR="00A15ACB" w:rsidRPr="001C4F4C" w:rsidRDefault="00A15ACB" w:rsidP="00A15ACB">
            <w:pPr>
              <w:rPr>
                <w:sz w:val="28"/>
                <w:szCs w:val="28"/>
              </w:rPr>
            </w:pPr>
            <w:proofErr w:type="gramStart"/>
            <w:r w:rsidRPr="001C4F4C">
              <w:rPr>
                <w:i/>
                <w:sz w:val="20"/>
                <w:vertAlign w:val="superscript"/>
              </w:rPr>
              <w:t>2)</w:t>
            </w:r>
            <w:r w:rsidRPr="001C4F4C">
              <w:rPr>
                <w:i/>
                <w:sz w:val="20"/>
              </w:rPr>
              <w:t>С</w:t>
            </w:r>
            <w:proofErr w:type="gramEnd"/>
            <w:r w:rsidRPr="001C4F4C">
              <w:rPr>
                <w:i/>
                <w:sz w:val="20"/>
              </w:rPr>
              <w:t xml:space="preserve"> учетом </w:t>
            </w:r>
            <w:proofErr w:type="spellStart"/>
            <w:r w:rsidRPr="001C4F4C">
              <w:rPr>
                <w:i/>
                <w:sz w:val="20"/>
              </w:rPr>
              <w:t>пассажироперевозок</w:t>
            </w:r>
            <w:proofErr w:type="spellEnd"/>
            <w:r w:rsidRPr="001C4F4C">
              <w:rPr>
                <w:i/>
                <w:sz w:val="20"/>
              </w:rPr>
              <w:t>, выполненных индивидуальными предпринимателями.</w:t>
            </w:r>
          </w:p>
        </w:tc>
      </w:tr>
    </w:tbl>
    <w:p w:rsidR="00A15ACB" w:rsidRPr="001C4F4C" w:rsidRDefault="00A15ACB" w:rsidP="00A15ACB">
      <w:pPr>
        <w:rPr>
          <w:sz w:val="20"/>
          <w:szCs w:val="20"/>
        </w:rPr>
      </w:pPr>
    </w:p>
    <w:p w:rsidR="00A15ACB" w:rsidRPr="001C4F4C" w:rsidRDefault="00A15ACB" w:rsidP="00A15ACB">
      <w:pPr>
        <w:jc w:val="center"/>
        <w:rPr>
          <w:b/>
          <w:szCs w:val="28"/>
        </w:rPr>
      </w:pPr>
      <w:r w:rsidRPr="001C4F4C">
        <w:rPr>
          <w:b/>
          <w:szCs w:val="28"/>
        </w:rPr>
        <w:t xml:space="preserve">Динамика грузооборота и пассажирооборота </w:t>
      </w:r>
    </w:p>
    <w:p w:rsidR="00A15ACB" w:rsidRPr="001C4F4C" w:rsidRDefault="00A15ACB" w:rsidP="00A15ACB">
      <w:pPr>
        <w:jc w:val="center"/>
        <w:rPr>
          <w:b/>
          <w:sz w:val="28"/>
          <w:szCs w:val="28"/>
        </w:rPr>
      </w:pPr>
      <w:proofErr w:type="gramStart"/>
      <w:r w:rsidRPr="001C4F4C">
        <w:rPr>
          <w:b/>
          <w:szCs w:val="28"/>
        </w:rPr>
        <w:t>автомобильного</w:t>
      </w:r>
      <w:proofErr w:type="gramEnd"/>
      <w:r w:rsidRPr="001C4F4C">
        <w:rPr>
          <w:b/>
          <w:szCs w:val="28"/>
        </w:rPr>
        <w:t xml:space="preserve"> транспорта</w:t>
      </w:r>
    </w:p>
    <w:p w:rsidR="00A15ACB" w:rsidRPr="001C4F4C" w:rsidRDefault="00A15ACB" w:rsidP="00A15ACB">
      <w:pPr>
        <w:ind w:firstLine="567"/>
        <w:jc w:val="right"/>
      </w:pPr>
      <w:r w:rsidRPr="001C4F4C">
        <w:t>Таблица 2</w:t>
      </w:r>
    </w:p>
    <w:p w:rsidR="00A15ACB" w:rsidRPr="001C4F4C" w:rsidRDefault="00A15ACB" w:rsidP="00A15ACB">
      <w:pPr>
        <w:ind w:firstLine="567"/>
        <w:jc w:val="right"/>
        <w:rPr>
          <w:sz w:val="8"/>
        </w:rPr>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3"/>
        <w:gridCol w:w="985"/>
        <w:gridCol w:w="1266"/>
        <w:gridCol w:w="1405"/>
        <w:gridCol w:w="1124"/>
        <w:gridCol w:w="1264"/>
        <w:gridCol w:w="1246"/>
      </w:tblGrid>
      <w:tr w:rsidR="00A15ACB" w:rsidRPr="001C4F4C" w:rsidTr="00A15ACB">
        <w:trPr>
          <w:trHeight w:val="170"/>
          <w:tblHeader/>
          <w:jc w:val="center"/>
        </w:trPr>
        <w:tc>
          <w:tcPr>
            <w:tcW w:w="1056" w:type="pct"/>
            <w:vMerge w:val="restart"/>
          </w:tcPr>
          <w:p w:rsidR="00A15ACB" w:rsidRPr="001C4F4C" w:rsidRDefault="00A15ACB" w:rsidP="00A15ACB">
            <w:pPr>
              <w:spacing w:line="216" w:lineRule="auto"/>
              <w:ind w:firstLine="567"/>
              <w:rPr>
                <w:i/>
              </w:rPr>
            </w:pPr>
          </w:p>
        </w:tc>
        <w:tc>
          <w:tcPr>
            <w:tcW w:w="1978" w:type="pct"/>
            <w:gridSpan w:val="3"/>
            <w:vAlign w:val="center"/>
          </w:tcPr>
          <w:p w:rsidR="00A15ACB" w:rsidRPr="001C4F4C" w:rsidRDefault="00A15ACB" w:rsidP="00A15ACB">
            <w:pPr>
              <w:spacing w:line="216" w:lineRule="auto"/>
              <w:jc w:val="center"/>
              <w:rPr>
                <w:i/>
              </w:rPr>
            </w:pPr>
            <w:r w:rsidRPr="001C4F4C">
              <w:rPr>
                <w:i/>
              </w:rPr>
              <w:t>Грузооборот</w:t>
            </w:r>
            <w:r w:rsidRPr="001C4F4C">
              <w:rPr>
                <w:i/>
                <w:vertAlign w:val="superscript"/>
              </w:rPr>
              <w:t>1)</w:t>
            </w:r>
          </w:p>
        </w:tc>
        <w:tc>
          <w:tcPr>
            <w:tcW w:w="1966" w:type="pct"/>
            <w:gridSpan w:val="3"/>
            <w:shd w:val="clear" w:color="auto" w:fill="auto"/>
            <w:vAlign w:val="center"/>
          </w:tcPr>
          <w:p w:rsidR="00A15ACB" w:rsidRPr="001C4F4C" w:rsidRDefault="00A15ACB" w:rsidP="00A15ACB">
            <w:pPr>
              <w:spacing w:line="216" w:lineRule="auto"/>
              <w:jc w:val="center"/>
              <w:rPr>
                <w:i/>
              </w:rPr>
            </w:pPr>
            <w:r w:rsidRPr="001C4F4C">
              <w:rPr>
                <w:i/>
              </w:rPr>
              <w:t>Пассажирооборот</w:t>
            </w:r>
            <w:r w:rsidRPr="001C4F4C">
              <w:rPr>
                <w:i/>
                <w:vertAlign w:val="superscript"/>
              </w:rPr>
              <w:t>2)</w:t>
            </w:r>
          </w:p>
        </w:tc>
      </w:tr>
      <w:tr w:rsidR="00A15ACB" w:rsidRPr="001C4F4C" w:rsidTr="00A15ACB">
        <w:trPr>
          <w:trHeight w:val="170"/>
          <w:tblHeader/>
          <w:jc w:val="center"/>
        </w:trPr>
        <w:tc>
          <w:tcPr>
            <w:tcW w:w="1056" w:type="pct"/>
            <w:vMerge/>
          </w:tcPr>
          <w:p w:rsidR="00A15ACB" w:rsidRPr="001C4F4C" w:rsidRDefault="00A15ACB" w:rsidP="00A15ACB">
            <w:pPr>
              <w:spacing w:line="216" w:lineRule="auto"/>
              <w:ind w:firstLine="567"/>
              <w:rPr>
                <w:i/>
              </w:rPr>
            </w:pPr>
          </w:p>
        </w:tc>
        <w:tc>
          <w:tcPr>
            <w:tcW w:w="533" w:type="pct"/>
            <w:vMerge w:val="restart"/>
            <w:vAlign w:val="center"/>
          </w:tcPr>
          <w:p w:rsidR="00A15ACB" w:rsidRPr="001C4F4C" w:rsidRDefault="00A15ACB" w:rsidP="00A15ACB">
            <w:pPr>
              <w:spacing w:line="216" w:lineRule="auto"/>
              <w:jc w:val="center"/>
              <w:rPr>
                <w:i/>
              </w:rPr>
            </w:pPr>
            <w:r w:rsidRPr="001C4F4C">
              <w:rPr>
                <w:i/>
              </w:rPr>
              <w:t>тыс.</w:t>
            </w:r>
            <w:r w:rsidRPr="001C4F4C">
              <w:rPr>
                <w:i/>
              </w:rPr>
              <w:br/>
              <w:t>т-км</w:t>
            </w:r>
          </w:p>
        </w:tc>
        <w:tc>
          <w:tcPr>
            <w:tcW w:w="1445" w:type="pct"/>
            <w:gridSpan w:val="2"/>
            <w:vAlign w:val="center"/>
          </w:tcPr>
          <w:p w:rsidR="00A15ACB" w:rsidRPr="001C4F4C" w:rsidRDefault="00A15ACB" w:rsidP="00A15ACB">
            <w:pPr>
              <w:spacing w:line="216" w:lineRule="auto"/>
              <w:jc w:val="center"/>
              <w:rPr>
                <w:i/>
              </w:rPr>
            </w:pPr>
            <w:proofErr w:type="gramStart"/>
            <w:r w:rsidRPr="001C4F4C">
              <w:rPr>
                <w:i/>
              </w:rPr>
              <w:t>в</w:t>
            </w:r>
            <w:proofErr w:type="gramEnd"/>
            <w:r w:rsidRPr="001C4F4C">
              <w:rPr>
                <w:i/>
              </w:rPr>
              <w:t xml:space="preserve"> % к</w:t>
            </w:r>
          </w:p>
        </w:tc>
        <w:tc>
          <w:tcPr>
            <w:tcW w:w="608" w:type="pct"/>
            <w:vMerge w:val="restart"/>
            <w:shd w:val="clear" w:color="auto" w:fill="auto"/>
            <w:vAlign w:val="center"/>
          </w:tcPr>
          <w:p w:rsidR="00A15ACB" w:rsidRPr="001C4F4C" w:rsidRDefault="00A15ACB" w:rsidP="00A15ACB">
            <w:pPr>
              <w:spacing w:line="216" w:lineRule="auto"/>
              <w:jc w:val="center"/>
              <w:rPr>
                <w:i/>
              </w:rPr>
            </w:pPr>
            <w:r w:rsidRPr="001C4F4C">
              <w:rPr>
                <w:i/>
              </w:rPr>
              <w:t xml:space="preserve">тыс. </w:t>
            </w:r>
            <w:proofErr w:type="gramStart"/>
            <w:r w:rsidRPr="001C4F4C">
              <w:rPr>
                <w:i/>
              </w:rPr>
              <w:t>пасс.-</w:t>
            </w:r>
            <w:proofErr w:type="gramEnd"/>
            <w:r w:rsidRPr="001C4F4C">
              <w:rPr>
                <w:i/>
              </w:rPr>
              <w:t>км</w:t>
            </w:r>
          </w:p>
        </w:tc>
        <w:tc>
          <w:tcPr>
            <w:tcW w:w="1358" w:type="pct"/>
            <w:gridSpan w:val="2"/>
            <w:vAlign w:val="center"/>
          </w:tcPr>
          <w:p w:rsidR="00A15ACB" w:rsidRPr="001C4F4C" w:rsidRDefault="00A15ACB" w:rsidP="00A15ACB">
            <w:pPr>
              <w:spacing w:line="216" w:lineRule="auto"/>
              <w:jc w:val="center"/>
              <w:rPr>
                <w:i/>
              </w:rPr>
            </w:pPr>
            <w:proofErr w:type="gramStart"/>
            <w:r w:rsidRPr="001C4F4C">
              <w:rPr>
                <w:i/>
              </w:rPr>
              <w:t>в</w:t>
            </w:r>
            <w:proofErr w:type="gramEnd"/>
            <w:r w:rsidRPr="001C4F4C">
              <w:rPr>
                <w:i/>
              </w:rPr>
              <w:t xml:space="preserve"> % к</w:t>
            </w:r>
          </w:p>
        </w:tc>
      </w:tr>
      <w:tr w:rsidR="00A15ACB" w:rsidRPr="001C4F4C" w:rsidTr="00ED36C4">
        <w:trPr>
          <w:trHeight w:val="170"/>
          <w:tblHeader/>
          <w:jc w:val="center"/>
        </w:trPr>
        <w:tc>
          <w:tcPr>
            <w:tcW w:w="1056" w:type="pct"/>
            <w:vMerge/>
            <w:tcBorders>
              <w:bottom w:val="double" w:sz="4" w:space="0" w:color="auto"/>
            </w:tcBorders>
          </w:tcPr>
          <w:p w:rsidR="00A15ACB" w:rsidRPr="001C4F4C" w:rsidRDefault="00A15ACB" w:rsidP="00A15ACB">
            <w:pPr>
              <w:spacing w:line="216" w:lineRule="auto"/>
              <w:ind w:firstLine="567"/>
              <w:rPr>
                <w:i/>
              </w:rPr>
            </w:pPr>
          </w:p>
        </w:tc>
        <w:tc>
          <w:tcPr>
            <w:tcW w:w="533" w:type="pct"/>
            <w:vMerge/>
            <w:tcBorders>
              <w:bottom w:val="double" w:sz="4" w:space="0" w:color="auto"/>
            </w:tcBorders>
            <w:vAlign w:val="center"/>
          </w:tcPr>
          <w:p w:rsidR="00A15ACB" w:rsidRPr="001C4F4C" w:rsidRDefault="00A15ACB" w:rsidP="00A15ACB">
            <w:pPr>
              <w:spacing w:line="216" w:lineRule="auto"/>
              <w:jc w:val="center"/>
              <w:rPr>
                <w:i/>
              </w:rPr>
            </w:pPr>
          </w:p>
        </w:tc>
        <w:tc>
          <w:tcPr>
            <w:tcW w:w="685" w:type="pct"/>
            <w:tcBorders>
              <w:bottom w:val="double" w:sz="4" w:space="0" w:color="auto"/>
            </w:tcBorders>
            <w:vAlign w:val="center"/>
          </w:tcPr>
          <w:p w:rsidR="00A15ACB" w:rsidRPr="001C4F4C" w:rsidRDefault="00A15ACB" w:rsidP="00297A08">
            <w:pPr>
              <w:spacing w:line="216" w:lineRule="auto"/>
              <w:jc w:val="center"/>
              <w:rPr>
                <w:i/>
              </w:rPr>
            </w:pPr>
            <w:proofErr w:type="gramStart"/>
            <w:r w:rsidRPr="001C4F4C">
              <w:rPr>
                <w:i/>
              </w:rPr>
              <w:t>соответствующему</w:t>
            </w:r>
            <w:proofErr w:type="gramEnd"/>
            <w:r w:rsidRPr="001C4F4C">
              <w:rPr>
                <w:i/>
              </w:rPr>
              <w:t xml:space="preserve"> периоду </w:t>
            </w:r>
            <w:proofErr w:type="spellStart"/>
            <w:r w:rsidRPr="001C4F4C">
              <w:rPr>
                <w:i/>
              </w:rPr>
              <w:t>предыдуще-го</w:t>
            </w:r>
            <w:proofErr w:type="spellEnd"/>
            <w:r w:rsidRPr="001C4F4C">
              <w:rPr>
                <w:i/>
              </w:rPr>
              <w:t xml:space="preserve"> года</w:t>
            </w:r>
          </w:p>
        </w:tc>
        <w:tc>
          <w:tcPr>
            <w:tcW w:w="760" w:type="pct"/>
            <w:tcBorders>
              <w:bottom w:val="double" w:sz="4" w:space="0" w:color="auto"/>
            </w:tcBorders>
            <w:vAlign w:val="center"/>
          </w:tcPr>
          <w:p w:rsidR="00A15ACB" w:rsidRPr="001C4F4C" w:rsidRDefault="00A15ACB" w:rsidP="00297A08">
            <w:pPr>
              <w:spacing w:line="216" w:lineRule="auto"/>
              <w:jc w:val="center"/>
              <w:rPr>
                <w:i/>
              </w:rPr>
            </w:pPr>
            <w:proofErr w:type="gramStart"/>
            <w:r w:rsidRPr="001C4F4C">
              <w:rPr>
                <w:i/>
              </w:rPr>
              <w:t>предыдущему</w:t>
            </w:r>
            <w:proofErr w:type="gramEnd"/>
            <w:r w:rsidRPr="001C4F4C">
              <w:rPr>
                <w:i/>
              </w:rPr>
              <w:t xml:space="preserve"> периоду</w:t>
            </w:r>
          </w:p>
        </w:tc>
        <w:tc>
          <w:tcPr>
            <w:tcW w:w="608" w:type="pct"/>
            <w:vMerge/>
            <w:tcBorders>
              <w:bottom w:val="double" w:sz="4" w:space="0" w:color="auto"/>
            </w:tcBorders>
            <w:shd w:val="clear" w:color="auto" w:fill="auto"/>
            <w:vAlign w:val="center"/>
          </w:tcPr>
          <w:p w:rsidR="00A15ACB" w:rsidRPr="001C4F4C" w:rsidRDefault="00A15ACB" w:rsidP="00A15ACB">
            <w:pPr>
              <w:spacing w:line="216" w:lineRule="auto"/>
              <w:jc w:val="center"/>
              <w:rPr>
                <w:i/>
              </w:rPr>
            </w:pPr>
          </w:p>
        </w:tc>
        <w:tc>
          <w:tcPr>
            <w:tcW w:w="684" w:type="pct"/>
            <w:tcBorders>
              <w:bottom w:val="double" w:sz="4" w:space="0" w:color="auto"/>
            </w:tcBorders>
            <w:vAlign w:val="center"/>
          </w:tcPr>
          <w:p w:rsidR="00A15ACB" w:rsidRPr="001C4F4C" w:rsidRDefault="00A15ACB" w:rsidP="00297A08">
            <w:pPr>
              <w:spacing w:line="216" w:lineRule="auto"/>
              <w:jc w:val="center"/>
              <w:rPr>
                <w:i/>
              </w:rPr>
            </w:pPr>
            <w:proofErr w:type="gramStart"/>
            <w:r w:rsidRPr="001C4F4C">
              <w:rPr>
                <w:i/>
              </w:rPr>
              <w:t>соответствующему</w:t>
            </w:r>
            <w:proofErr w:type="gramEnd"/>
            <w:r w:rsidRPr="001C4F4C">
              <w:rPr>
                <w:i/>
              </w:rPr>
              <w:t xml:space="preserve"> периоду предыдущего года</w:t>
            </w:r>
          </w:p>
        </w:tc>
        <w:tc>
          <w:tcPr>
            <w:tcW w:w="674" w:type="pct"/>
            <w:tcBorders>
              <w:bottom w:val="double" w:sz="4" w:space="0" w:color="auto"/>
            </w:tcBorders>
            <w:vAlign w:val="center"/>
          </w:tcPr>
          <w:p w:rsidR="00297A08" w:rsidRDefault="00A15ACB" w:rsidP="0017268B">
            <w:pPr>
              <w:spacing w:line="216" w:lineRule="auto"/>
              <w:jc w:val="center"/>
              <w:rPr>
                <w:i/>
              </w:rPr>
            </w:pPr>
            <w:proofErr w:type="gramStart"/>
            <w:r w:rsidRPr="001C4F4C">
              <w:rPr>
                <w:i/>
              </w:rPr>
              <w:t>предыдущему</w:t>
            </w:r>
            <w:proofErr w:type="gramEnd"/>
            <w:r w:rsidRPr="001C4F4C">
              <w:rPr>
                <w:i/>
              </w:rPr>
              <w:t xml:space="preserve"> </w:t>
            </w:r>
          </w:p>
          <w:p w:rsidR="00A15ACB" w:rsidRPr="001C4F4C" w:rsidRDefault="00A15ACB" w:rsidP="0017268B">
            <w:pPr>
              <w:spacing w:line="216" w:lineRule="auto"/>
              <w:jc w:val="center"/>
              <w:rPr>
                <w:i/>
              </w:rPr>
            </w:pPr>
            <w:proofErr w:type="gramStart"/>
            <w:r w:rsidRPr="001C4F4C">
              <w:rPr>
                <w:i/>
              </w:rPr>
              <w:t>периоду</w:t>
            </w:r>
            <w:proofErr w:type="gramEnd"/>
          </w:p>
        </w:tc>
      </w:tr>
      <w:tr w:rsidR="00A15ACB" w:rsidRPr="001C4F4C" w:rsidTr="00ED36C4">
        <w:trPr>
          <w:trHeight w:val="170"/>
          <w:jc w:val="center"/>
        </w:trPr>
        <w:tc>
          <w:tcPr>
            <w:tcW w:w="1056" w:type="pct"/>
            <w:tcBorders>
              <w:top w:val="double" w:sz="4" w:space="0" w:color="auto"/>
              <w:bottom w:val="nil"/>
              <w:right w:val="single" w:sz="4" w:space="0" w:color="auto"/>
            </w:tcBorders>
            <w:vAlign w:val="bottom"/>
          </w:tcPr>
          <w:p w:rsidR="00A15ACB" w:rsidRPr="001C4F4C" w:rsidRDefault="00A15ACB" w:rsidP="00A15ACB">
            <w:pPr>
              <w:ind w:firstLine="241"/>
            </w:pPr>
            <w:r w:rsidRPr="001C4F4C">
              <w:t>Январь</w:t>
            </w:r>
          </w:p>
        </w:tc>
        <w:tc>
          <w:tcPr>
            <w:tcW w:w="533"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24484,9</w:t>
            </w:r>
          </w:p>
        </w:tc>
        <w:tc>
          <w:tcPr>
            <w:tcW w:w="685"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rPr>
                <w:rFonts w:eastAsia="Calibri"/>
              </w:rPr>
            </w:pPr>
            <w:r w:rsidRPr="001C4F4C">
              <w:t>1125,9</w:t>
            </w:r>
          </w:p>
        </w:tc>
        <w:tc>
          <w:tcPr>
            <w:tcW w:w="760"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08"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83071,5</w:t>
            </w:r>
          </w:p>
        </w:tc>
        <w:tc>
          <w:tcPr>
            <w:tcW w:w="684"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double" w:sz="4" w:space="0" w:color="auto"/>
              <w:left w:val="single" w:sz="4" w:space="0" w:color="auto"/>
              <w:bottom w:val="nil"/>
            </w:tcBorders>
            <w:vAlign w:val="bottom"/>
          </w:tcPr>
          <w:p w:rsidR="00A15ACB" w:rsidRPr="001C4F4C" w:rsidRDefault="00A15ACB" w:rsidP="00A15ACB">
            <w:pPr>
              <w:jc w:val="right"/>
            </w:pPr>
            <w:r w:rsidRPr="001C4F4C">
              <w:t>…</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41"/>
            </w:pPr>
            <w:r w:rsidRPr="001C4F4C">
              <w:t>Февраль</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15708,0</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399,3</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64,2</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117559,6</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141,5</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41"/>
            </w:pPr>
            <w:r w:rsidRPr="001C4F4C">
              <w:t>Март</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5970,3</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228,9</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38,0</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151657,2</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129,0</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297A08">
            <w:pPr>
              <w:ind w:left="57"/>
              <w:rPr>
                <w:b/>
                <w:i/>
              </w:rPr>
            </w:pPr>
            <w:r w:rsidRPr="001C4F4C">
              <w:rPr>
                <w:b/>
                <w:i/>
              </w:rPr>
              <w:t>Январь-март</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46163,2</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529,6</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352288,3</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w:t>
            </w:r>
          </w:p>
        </w:tc>
        <w:tc>
          <w:tcPr>
            <w:tcW w:w="674" w:type="pct"/>
            <w:tcBorders>
              <w:top w:val="nil"/>
              <w:left w:val="single" w:sz="4" w:space="0" w:color="auto"/>
              <w:bottom w:val="nil"/>
            </w:tcBorders>
            <w:vAlign w:val="bottom"/>
          </w:tcPr>
          <w:p w:rsidR="00A15ACB" w:rsidRPr="001C4F4C" w:rsidRDefault="00A15ACB" w:rsidP="00A15ACB">
            <w:pPr>
              <w:jc w:val="right"/>
              <w:rPr>
                <w:b/>
              </w:rPr>
            </w:pPr>
            <w:r w:rsidRPr="001C4F4C">
              <w:rPr>
                <w:b/>
              </w:rPr>
              <w:t>…</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41"/>
            </w:pPr>
            <w:r w:rsidRPr="001C4F4C">
              <w:t>Апрель</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7371,5</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179,3</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123,5</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169228,7</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111,6</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41"/>
            </w:pPr>
            <w:r w:rsidRPr="001C4F4C">
              <w:t>Май</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8945,0</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148,2</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121,3</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188881,6</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111,6</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41"/>
            </w:pPr>
            <w:r w:rsidRPr="001C4F4C">
              <w:t>Июнь</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8811,5</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175,5</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98,5</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203629,6</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107,8</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297A08">
            <w:pPr>
              <w:ind w:left="57"/>
              <w:rPr>
                <w:b/>
                <w:i/>
              </w:rPr>
            </w:pPr>
            <w:r w:rsidRPr="001C4F4C">
              <w:rPr>
                <w:b/>
                <w:i/>
              </w:rPr>
              <w:t>Январь-июнь</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71291,2</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470,1</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914028,2</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w:t>
            </w:r>
          </w:p>
        </w:tc>
        <w:tc>
          <w:tcPr>
            <w:tcW w:w="674" w:type="pct"/>
            <w:tcBorders>
              <w:top w:val="nil"/>
              <w:left w:val="single" w:sz="4" w:space="0" w:color="auto"/>
              <w:bottom w:val="nil"/>
            </w:tcBorders>
            <w:vAlign w:val="bottom"/>
          </w:tcPr>
          <w:p w:rsidR="00A15ACB" w:rsidRPr="001C4F4C" w:rsidRDefault="00A15ACB" w:rsidP="00A15ACB">
            <w:pPr>
              <w:jc w:val="right"/>
              <w:rPr>
                <w:b/>
              </w:rPr>
            </w:pPr>
            <w:r w:rsidRPr="001C4F4C">
              <w:rPr>
                <w:b/>
              </w:rPr>
              <w:t>…</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41"/>
              <w:rPr>
                <w:i/>
              </w:rPr>
            </w:pPr>
            <w:r w:rsidRPr="001C4F4C">
              <w:t>Июль</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10593,7</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190,9</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120,2</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233294,3</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114,6</w:t>
            </w:r>
          </w:p>
        </w:tc>
      </w:tr>
      <w:tr w:rsidR="00A15ACB" w:rsidRPr="001C4F4C" w:rsidTr="00ED36C4">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41"/>
            </w:pPr>
            <w:r w:rsidRPr="001C4F4C">
              <w:t>Август</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10639,0</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179,4</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100,4</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253873,4</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108,8</w:t>
            </w:r>
          </w:p>
        </w:tc>
      </w:tr>
      <w:tr w:rsidR="00A15ACB" w:rsidRPr="001C4F4C" w:rsidTr="00ED36C4">
        <w:trPr>
          <w:trHeight w:val="170"/>
          <w:jc w:val="center"/>
        </w:trPr>
        <w:tc>
          <w:tcPr>
            <w:tcW w:w="1056" w:type="pct"/>
            <w:tcBorders>
              <w:top w:val="nil"/>
              <w:bottom w:val="single" w:sz="4" w:space="0" w:color="auto"/>
              <w:right w:val="single" w:sz="4" w:space="0" w:color="auto"/>
            </w:tcBorders>
            <w:vAlign w:val="bottom"/>
          </w:tcPr>
          <w:p w:rsidR="00A15ACB" w:rsidRPr="001C4F4C" w:rsidRDefault="00A15ACB" w:rsidP="00A15ACB">
            <w:pPr>
              <w:ind w:firstLine="241"/>
            </w:pPr>
            <w:r w:rsidRPr="001C4F4C">
              <w:t>Сентябрь</w:t>
            </w:r>
          </w:p>
        </w:tc>
        <w:tc>
          <w:tcPr>
            <w:tcW w:w="533"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pPr>
            <w:r w:rsidRPr="001C4F4C">
              <w:t>9508,8</w:t>
            </w:r>
          </w:p>
        </w:tc>
        <w:tc>
          <w:tcPr>
            <w:tcW w:w="685"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pPr>
            <w:r w:rsidRPr="001C4F4C">
              <w:t>181,1</w:t>
            </w:r>
          </w:p>
        </w:tc>
        <w:tc>
          <w:tcPr>
            <w:tcW w:w="760"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pPr>
            <w:r w:rsidRPr="001C4F4C">
              <w:t>89,4</w:t>
            </w:r>
          </w:p>
        </w:tc>
        <w:tc>
          <w:tcPr>
            <w:tcW w:w="608"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pPr>
            <w:r w:rsidRPr="001C4F4C">
              <w:t>226055,6</w:t>
            </w:r>
          </w:p>
        </w:tc>
        <w:tc>
          <w:tcPr>
            <w:tcW w:w="684"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single" w:sz="4" w:space="0" w:color="auto"/>
            </w:tcBorders>
            <w:vAlign w:val="bottom"/>
          </w:tcPr>
          <w:p w:rsidR="00A15ACB" w:rsidRPr="001C4F4C" w:rsidRDefault="00A15ACB" w:rsidP="00A15ACB">
            <w:pPr>
              <w:jc w:val="right"/>
            </w:pPr>
            <w:r w:rsidRPr="001C4F4C">
              <w:t>89,0</w:t>
            </w:r>
          </w:p>
        </w:tc>
      </w:tr>
    </w:tbl>
    <w:p w:rsidR="00ED36C4" w:rsidRPr="001C4F4C" w:rsidRDefault="00ED36C4" w:rsidP="00ED36C4">
      <w:pPr>
        <w:jc w:val="right"/>
      </w:pPr>
    </w:p>
    <w:p w:rsidR="00ED36C4" w:rsidRPr="001C4F4C" w:rsidRDefault="00ED36C4">
      <w:pPr>
        <w:spacing w:after="160" w:line="259" w:lineRule="auto"/>
      </w:pPr>
      <w:r w:rsidRPr="001C4F4C">
        <w:br w:type="page"/>
      </w:r>
    </w:p>
    <w:p w:rsidR="00ED36C4" w:rsidRPr="001C4F4C" w:rsidRDefault="00ED36C4" w:rsidP="00ED36C4">
      <w:pPr>
        <w:jc w:val="right"/>
      </w:pPr>
      <w:r w:rsidRPr="001C4F4C">
        <w:lastRenderedPageBreak/>
        <w:t>Продолжение</w:t>
      </w:r>
    </w:p>
    <w:p w:rsidR="008216A5" w:rsidRPr="001C4F4C" w:rsidRDefault="008216A5" w:rsidP="00ED36C4">
      <w:pPr>
        <w:jc w:val="right"/>
      </w:pP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53"/>
        <w:gridCol w:w="985"/>
        <w:gridCol w:w="1266"/>
        <w:gridCol w:w="1405"/>
        <w:gridCol w:w="1124"/>
        <w:gridCol w:w="1264"/>
        <w:gridCol w:w="1246"/>
      </w:tblGrid>
      <w:tr w:rsidR="008216A5" w:rsidRPr="001C4F4C" w:rsidTr="008216A5">
        <w:trPr>
          <w:trHeight w:val="170"/>
          <w:jc w:val="center"/>
        </w:trPr>
        <w:tc>
          <w:tcPr>
            <w:tcW w:w="1056" w:type="pct"/>
            <w:vMerge w:val="restart"/>
            <w:tcBorders>
              <w:top w:val="double" w:sz="4" w:space="0" w:color="auto"/>
              <w:right w:val="single" w:sz="4" w:space="0" w:color="auto"/>
            </w:tcBorders>
            <w:vAlign w:val="bottom"/>
          </w:tcPr>
          <w:p w:rsidR="008216A5" w:rsidRPr="001C4F4C" w:rsidRDefault="008216A5" w:rsidP="00A15ACB">
            <w:pPr>
              <w:rPr>
                <w:b/>
                <w:i/>
              </w:rPr>
            </w:pPr>
          </w:p>
        </w:tc>
        <w:tc>
          <w:tcPr>
            <w:tcW w:w="1978" w:type="pct"/>
            <w:gridSpan w:val="3"/>
            <w:tcBorders>
              <w:top w:val="double" w:sz="4" w:space="0" w:color="auto"/>
              <w:left w:val="single" w:sz="4" w:space="0" w:color="auto"/>
              <w:bottom w:val="single" w:sz="4" w:space="0" w:color="auto"/>
              <w:right w:val="single" w:sz="4" w:space="0" w:color="auto"/>
            </w:tcBorders>
            <w:vAlign w:val="bottom"/>
          </w:tcPr>
          <w:p w:rsidR="008216A5" w:rsidRPr="001C4F4C" w:rsidRDefault="008216A5" w:rsidP="008216A5">
            <w:pPr>
              <w:jc w:val="center"/>
              <w:rPr>
                <w:b/>
              </w:rPr>
            </w:pPr>
            <w:r w:rsidRPr="001C4F4C">
              <w:rPr>
                <w:i/>
              </w:rPr>
              <w:t>Грузооборот</w:t>
            </w:r>
            <w:r w:rsidRPr="001C4F4C">
              <w:rPr>
                <w:i/>
                <w:vertAlign w:val="superscript"/>
              </w:rPr>
              <w:t>1)</w:t>
            </w:r>
          </w:p>
        </w:tc>
        <w:tc>
          <w:tcPr>
            <w:tcW w:w="1966" w:type="pct"/>
            <w:gridSpan w:val="3"/>
            <w:tcBorders>
              <w:top w:val="double" w:sz="4" w:space="0" w:color="auto"/>
              <w:left w:val="single" w:sz="4" w:space="0" w:color="auto"/>
              <w:bottom w:val="single" w:sz="4" w:space="0" w:color="auto"/>
            </w:tcBorders>
            <w:vAlign w:val="bottom"/>
          </w:tcPr>
          <w:p w:rsidR="008216A5" w:rsidRPr="001C4F4C" w:rsidRDefault="008216A5" w:rsidP="008216A5">
            <w:pPr>
              <w:jc w:val="center"/>
              <w:rPr>
                <w:b/>
              </w:rPr>
            </w:pPr>
            <w:r w:rsidRPr="001C4F4C">
              <w:rPr>
                <w:i/>
              </w:rPr>
              <w:t>Пассажирооборот</w:t>
            </w:r>
            <w:r w:rsidRPr="001C4F4C">
              <w:rPr>
                <w:i/>
                <w:vertAlign w:val="superscript"/>
              </w:rPr>
              <w:t>2)</w:t>
            </w:r>
          </w:p>
        </w:tc>
      </w:tr>
      <w:tr w:rsidR="008216A5" w:rsidRPr="001C4F4C" w:rsidTr="00585C79">
        <w:trPr>
          <w:trHeight w:val="170"/>
          <w:jc w:val="center"/>
        </w:trPr>
        <w:tc>
          <w:tcPr>
            <w:tcW w:w="1056" w:type="pct"/>
            <w:vMerge/>
            <w:tcBorders>
              <w:right w:val="single" w:sz="4" w:space="0" w:color="auto"/>
            </w:tcBorders>
            <w:vAlign w:val="bottom"/>
          </w:tcPr>
          <w:p w:rsidR="008216A5" w:rsidRPr="001C4F4C" w:rsidRDefault="008216A5" w:rsidP="008216A5">
            <w:pPr>
              <w:rPr>
                <w:b/>
                <w:i/>
              </w:rPr>
            </w:pPr>
          </w:p>
        </w:tc>
        <w:tc>
          <w:tcPr>
            <w:tcW w:w="533" w:type="pct"/>
            <w:vMerge w:val="restart"/>
            <w:tcBorders>
              <w:top w:val="single" w:sz="4" w:space="0" w:color="auto"/>
              <w:left w:val="single" w:sz="4" w:space="0" w:color="auto"/>
              <w:right w:val="single" w:sz="4" w:space="0" w:color="auto"/>
            </w:tcBorders>
            <w:vAlign w:val="bottom"/>
          </w:tcPr>
          <w:p w:rsidR="008216A5" w:rsidRPr="001C4F4C" w:rsidRDefault="008216A5" w:rsidP="008216A5">
            <w:pPr>
              <w:jc w:val="center"/>
              <w:rPr>
                <w:b/>
              </w:rPr>
            </w:pPr>
            <w:r w:rsidRPr="001C4F4C">
              <w:rPr>
                <w:i/>
              </w:rPr>
              <w:t>тыс.</w:t>
            </w:r>
            <w:r w:rsidRPr="001C4F4C">
              <w:rPr>
                <w:i/>
              </w:rPr>
              <w:br/>
              <w:t>т-км</w:t>
            </w:r>
          </w:p>
        </w:tc>
        <w:tc>
          <w:tcPr>
            <w:tcW w:w="1445" w:type="pct"/>
            <w:gridSpan w:val="2"/>
            <w:vAlign w:val="center"/>
          </w:tcPr>
          <w:p w:rsidR="008216A5" w:rsidRPr="001C4F4C" w:rsidRDefault="008216A5" w:rsidP="008216A5">
            <w:pPr>
              <w:spacing w:line="216" w:lineRule="auto"/>
              <w:jc w:val="center"/>
              <w:rPr>
                <w:i/>
              </w:rPr>
            </w:pPr>
            <w:proofErr w:type="gramStart"/>
            <w:r w:rsidRPr="001C4F4C">
              <w:rPr>
                <w:i/>
              </w:rPr>
              <w:t>в</w:t>
            </w:r>
            <w:proofErr w:type="gramEnd"/>
            <w:r w:rsidRPr="001C4F4C">
              <w:rPr>
                <w:i/>
              </w:rPr>
              <w:t xml:space="preserve"> % к</w:t>
            </w:r>
          </w:p>
        </w:tc>
        <w:tc>
          <w:tcPr>
            <w:tcW w:w="608" w:type="pct"/>
            <w:vMerge w:val="restart"/>
            <w:vAlign w:val="center"/>
          </w:tcPr>
          <w:p w:rsidR="008216A5" w:rsidRPr="001C4F4C" w:rsidRDefault="008216A5" w:rsidP="008216A5">
            <w:pPr>
              <w:spacing w:line="216" w:lineRule="auto"/>
              <w:jc w:val="center"/>
              <w:rPr>
                <w:i/>
              </w:rPr>
            </w:pPr>
            <w:r w:rsidRPr="001C4F4C">
              <w:rPr>
                <w:i/>
              </w:rPr>
              <w:t xml:space="preserve">тыс. </w:t>
            </w:r>
            <w:proofErr w:type="gramStart"/>
            <w:r w:rsidRPr="001C4F4C">
              <w:rPr>
                <w:i/>
              </w:rPr>
              <w:t>пасс.-</w:t>
            </w:r>
            <w:proofErr w:type="gramEnd"/>
            <w:r w:rsidRPr="001C4F4C">
              <w:rPr>
                <w:i/>
              </w:rPr>
              <w:t>км</w:t>
            </w:r>
          </w:p>
        </w:tc>
        <w:tc>
          <w:tcPr>
            <w:tcW w:w="1358" w:type="pct"/>
            <w:gridSpan w:val="2"/>
            <w:tcBorders>
              <w:top w:val="single" w:sz="4" w:space="0" w:color="auto"/>
              <w:left w:val="single" w:sz="4" w:space="0" w:color="auto"/>
              <w:bottom w:val="single" w:sz="4" w:space="0" w:color="auto"/>
            </w:tcBorders>
            <w:vAlign w:val="bottom"/>
          </w:tcPr>
          <w:p w:rsidR="008216A5" w:rsidRPr="001C4F4C" w:rsidRDefault="008216A5" w:rsidP="008216A5">
            <w:pPr>
              <w:jc w:val="center"/>
              <w:rPr>
                <w:b/>
              </w:rPr>
            </w:pPr>
            <w:proofErr w:type="gramStart"/>
            <w:r w:rsidRPr="001C4F4C">
              <w:rPr>
                <w:i/>
              </w:rPr>
              <w:t>в</w:t>
            </w:r>
            <w:proofErr w:type="gramEnd"/>
            <w:r w:rsidRPr="001C4F4C">
              <w:rPr>
                <w:i/>
              </w:rPr>
              <w:t xml:space="preserve"> % к</w:t>
            </w:r>
          </w:p>
        </w:tc>
      </w:tr>
      <w:tr w:rsidR="008216A5" w:rsidRPr="001C4F4C" w:rsidTr="00585C79">
        <w:trPr>
          <w:trHeight w:val="170"/>
          <w:jc w:val="center"/>
        </w:trPr>
        <w:tc>
          <w:tcPr>
            <w:tcW w:w="1056" w:type="pct"/>
            <w:vMerge/>
            <w:tcBorders>
              <w:bottom w:val="double" w:sz="4" w:space="0" w:color="auto"/>
              <w:right w:val="single" w:sz="4" w:space="0" w:color="auto"/>
            </w:tcBorders>
            <w:vAlign w:val="bottom"/>
          </w:tcPr>
          <w:p w:rsidR="008216A5" w:rsidRPr="001C4F4C" w:rsidRDefault="008216A5" w:rsidP="008216A5">
            <w:pPr>
              <w:rPr>
                <w:b/>
                <w:i/>
              </w:rPr>
            </w:pPr>
          </w:p>
        </w:tc>
        <w:tc>
          <w:tcPr>
            <w:tcW w:w="533" w:type="pct"/>
            <w:vMerge/>
            <w:tcBorders>
              <w:left w:val="single" w:sz="4" w:space="0" w:color="auto"/>
              <w:bottom w:val="double" w:sz="4" w:space="0" w:color="auto"/>
              <w:right w:val="single" w:sz="4" w:space="0" w:color="auto"/>
            </w:tcBorders>
            <w:vAlign w:val="bottom"/>
          </w:tcPr>
          <w:p w:rsidR="008216A5" w:rsidRPr="001C4F4C" w:rsidRDefault="008216A5" w:rsidP="008216A5">
            <w:pPr>
              <w:jc w:val="right"/>
              <w:rPr>
                <w:b/>
              </w:rPr>
            </w:pPr>
          </w:p>
        </w:tc>
        <w:tc>
          <w:tcPr>
            <w:tcW w:w="685" w:type="pct"/>
            <w:tcBorders>
              <w:bottom w:val="double" w:sz="4" w:space="0" w:color="auto"/>
            </w:tcBorders>
            <w:vAlign w:val="center"/>
          </w:tcPr>
          <w:p w:rsidR="008216A5" w:rsidRPr="001C4F4C" w:rsidRDefault="008216A5" w:rsidP="00297A08">
            <w:pPr>
              <w:spacing w:line="216" w:lineRule="auto"/>
              <w:jc w:val="center"/>
              <w:rPr>
                <w:i/>
              </w:rPr>
            </w:pPr>
            <w:proofErr w:type="gramStart"/>
            <w:r w:rsidRPr="001C4F4C">
              <w:rPr>
                <w:i/>
              </w:rPr>
              <w:t>соответствующему</w:t>
            </w:r>
            <w:proofErr w:type="gramEnd"/>
            <w:r w:rsidRPr="001C4F4C">
              <w:rPr>
                <w:i/>
              </w:rPr>
              <w:t xml:space="preserve"> периоду </w:t>
            </w:r>
            <w:proofErr w:type="spellStart"/>
            <w:r w:rsidRPr="001C4F4C">
              <w:rPr>
                <w:i/>
              </w:rPr>
              <w:t>предыдуще-го</w:t>
            </w:r>
            <w:proofErr w:type="spellEnd"/>
            <w:r w:rsidRPr="001C4F4C">
              <w:rPr>
                <w:i/>
              </w:rPr>
              <w:t xml:space="preserve"> года</w:t>
            </w:r>
          </w:p>
        </w:tc>
        <w:tc>
          <w:tcPr>
            <w:tcW w:w="760" w:type="pct"/>
            <w:tcBorders>
              <w:bottom w:val="double" w:sz="4" w:space="0" w:color="auto"/>
            </w:tcBorders>
            <w:vAlign w:val="center"/>
          </w:tcPr>
          <w:p w:rsidR="008216A5" w:rsidRPr="001C4F4C" w:rsidRDefault="008216A5" w:rsidP="00297A08">
            <w:pPr>
              <w:spacing w:line="216" w:lineRule="auto"/>
              <w:jc w:val="center"/>
              <w:rPr>
                <w:i/>
              </w:rPr>
            </w:pPr>
            <w:proofErr w:type="gramStart"/>
            <w:r w:rsidRPr="001C4F4C">
              <w:rPr>
                <w:i/>
              </w:rPr>
              <w:t>предыдущему</w:t>
            </w:r>
            <w:proofErr w:type="gramEnd"/>
            <w:r w:rsidRPr="001C4F4C">
              <w:rPr>
                <w:i/>
              </w:rPr>
              <w:t xml:space="preserve"> периоду</w:t>
            </w:r>
          </w:p>
        </w:tc>
        <w:tc>
          <w:tcPr>
            <w:tcW w:w="608" w:type="pct"/>
            <w:vMerge/>
            <w:tcBorders>
              <w:left w:val="single" w:sz="4" w:space="0" w:color="auto"/>
              <w:bottom w:val="double" w:sz="4" w:space="0" w:color="auto"/>
              <w:right w:val="single" w:sz="4" w:space="0" w:color="auto"/>
            </w:tcBorders>
            <w:vAlign w:val="bottom"/>
          </w:tcPr>
          <w:p w:rsidR="008216A5" w:rsidRPr="001C4F4C" w:rsidRDefault="008216A5" w:rsidP="008216A5">
            <w:pPr>
              <w:jc w:val="right"/>
              <w:rPr>
                <w:b/>
              </w:rPr>
            </w:pPr>
          </w:p>
        </w:tc>
        <w:tc>
          <w:tcPr>
            <w:tcW w:w="684" w:type="pct"/>
            <w:tcBorders>
              <w:bottom w:val="double" w:sz="4" w:space="0" w:color="auto"/>
            </w:tcBorders>
            <w:vAlign w:val="center"/>
          </w:tcPr>
          <w:p w:rsidR="008216A5" w:rsidRPr="001C4F4C" w:rsidRDefault="008216A5" w:rsidP="00297A08">
            <w:pPr>
              <w:spacing w:line="216" w:lineRule="auto"/>
              <w:jc w:val="center"/>
              <w:rPr>
                <w:i/>
              </w:rPr>
            </w:pPr>
            <w:proofErr w:type="gramStart"/>
            <w:r w:rsidRPr="001C4F4C">
              <w:rPr>
                <w:i/>
              </w:rPr>
              <w:t>соответствующему</w:t>
            </w:r>
            <w:proofErr w:type="gramEnd"/>
            <w:r w:rsidRPr="001C4F4C">
              <w:rPr>
                <w:i/>
              </w:rPr>
              <w:t xml:space="preserve"> периоду </w:t>
            </w:r>
            <w:proofErr w:type="spellStart"/>
            <w:r w:rsidRPr="001C4F4C">
              <w:rPr>
                <w:i/>
              </w:rPr>
              <w:t>предыдуще-го</w:t>
            </w:r>
            <w:proofErr w:type="spellEnd"/>
            <w:r w:rsidRPr="001C4F4C">
              <w:rPr>
                <w:i/>
              </w:rPr>
              <w:t xml:space="preserve"> года</w:t>
            </w:r>
          </w:p>
        </w:tc>
        <w:tc>
          <w:tcPr>
            <w:tcW w:w="674" w:type="pct"/>
            <w:tcBorders>
              <w:bottom w:val="double" w:sz="4" w:space="0" w:color="auto"/>
            </w:tcBorders>
            <w:vAlign w:val="center"/>
          </w:tcPr>
          <w:p w:rsidR="008216A5" w:rsidRPr="001C4F4C" w:rsidRDefault="008216A5" w:rsidP="008216A5">
            <w:pPr>
              <w:spacing w:line="216" w:lineRule="auto"/>
              <w:jc w:val="center"/>
              <w:rPr>
                <w:i/>
              </w:rPr>
            </w:pPr>
            <w:proofErr w:type="gramStart"/>
            <w:r w:rsidRPr="001C4F4C">
              <w:rPr>
                <w:i/>
              </w:rPr>
              <w:t>предыдущему</w:t>
            </w:r>
            <w:proofErr w:type="gramEnd"/>
            <w:r w:rsidRPr="001C4F4C">
              <w:rPr>
                <w:i/>
              </w:rPr>
              <w:t xml:space="preserve"> </w:t>
            </w:r>
          </w:p>
          <w:p w:rsidR="008216A5" w:rsidRPr="001C4F4C" w:rsidRDefault="008216A5" w:rsidP="008216A5">
            <w:pPr>
              <w:spacing w:line="216" w:lineRule="auto"/>
              <w:jc w:val="center"/>
              <w:rPr>
                <w:i/>
              </w:rPr>
            </w:pPr>
            <w:proofErr w:type="gramStart"/>
            <w:r w:rsidRPr="001C4F4C">
              <w:rPr>
                <w:i/>
              </w:rPr>
              <w:t>периоду</w:t>
            </w:r>
            <w:proofErr w:type="gramEnd"/>
          </w:p>
        </w:tc>
      </w:tr>
      <w:tr w:rsidR="00A15ACB" w:rsidRPr="001C4F4C" w:rsidTr="008216A5">
        <w:trPr>
          <w:trHeight w:val="170"/>
          <w:jc w:val="center"/>
        </w:trPr>
        <w:tc>
          <w:tcPr>
            <w:tcW w:w="1056" w:type="pct"/>
            <w:tcBorders>
              <w:top w:val="double" w:sz="4" w:space="0" w:color="auto"/>
              <w:bottom w:val="nil"/>
              <w:right w:val="single" w:sz="4" w:space="0" w:color="auto"/>
            </w:tcBorders>
            <w:vAlign w:val="bottom"/>
          </w:tcPr>
          <w:p w:rsidR="00A15ACB" w:rsidRPr="001C4F4C" w:rsidRDefault="00A15ACB" w:rsidP="00297A08">
            <w:pPr>
              <w:ind w:left="57"/>
              <w:rPr>
                <w:b/>
                <w:i/>
              </w:rPr>
            </w:pPr>
            <w:r w:rsidRPr="001C4F4C">
              <w:rPr>
                <w:b/>
                <w:i/>
              </w:rPr>
              <w:t>Январь-сентябрь</w:t>
            </w:r>
          </w:p>
        </w:tc>
        <w:tc>
          <w:tcPr>
            <w:tcW w:w="533"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102032,7</w:t>
            </w:r>
          </w:p>
        </w:tc>
        <w:tc>
          <w:tcPr>
            <w:tcW w:w="685"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251,3</w:t>
            </w:r>
          </w:p>
        </w:tc>
        <w:tc>
          <w:tcPr>
            <w:tcW w:w="760"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w:t>
            </w:r>
          </w:p>
        </w:tc>
        <w:tc>
          <w:tcPr>
            <w:tcW w:w="608"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1627251,5</w:t>
            </w:r>
          </w:p>
        </w:tc>
        <w:tc>
          <w:tcPr>
            <w:tcW w:w="684"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rPr>
                <w:b/>
              </w:rPr>
            </w:pPr>
            <w:r w:rsidRPr="001C4F4C">
              <w:rPr>
                <w:b/>
              </w:rPr>
              <w:t>…</w:t>
            </w:r>
          </w:p>
        </w:tc>
        <w:tc>
          <w:tcPr>
            <w:tcW w:w="674" w:type="pct"/>
            <w:tcBorders>
              <w:top w:val="double" w:sz="4" w:space="0" w:color="auto"/>
              <w:left w:val="single" w:sz="4" w:space="0" w:color="auto"/>
              <w:bottom w:val="nil"/>
            </w:tcBorders>
            <w:vAlign w:val="bottom"/>
          </w:tcPr>
          <w:p w:rsidR="00A15ACB" w:rsidRPr="001C4F4C" w:rsidRDefault="00A15ACB" w:rsidP="00A15ACB">
            <w:pPr>
              <w:jc w:val="right"/>
              <w:rPr>
                <w:b/>
              </w:rPr>
            </w:pPr>
            <w:r w:rsidRPr="001C4F4C">
              <w:rPr>
                <w:b/>
              </w:rPr>
              <w:t>…</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69"/>
              <w:rPr>
                <w:b/>
                <w:i/>
              </w:rPr>
            </w:pPr>
            <w:r w:rsidRPr="001C4F4C">
              <w:t>Октябрь</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8901,6</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184,0</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93,6</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172259,2</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76,2</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69"/>
              <w:rPr>
                <w:b/>
                <w:i/>
              </w:rPr>
            </w:pPr>
            <w:r w:rsidRPr="001C4F4C">
              <w:t>Ноябрь</w:t>
            </w:r>
            <w:r w:rsidRPr="001C4F4C">
              <w:rPr>
                <w:vertAlign w:val="superscript"/>
              </w:rPr>
              <w:t>3)</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8181,5</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158,1</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91,9</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170194,9</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rPr>
                <w:b/>
              </w:rPr>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98,8</w:t>
            </w:r>
          </w:p>
        </w:tc>
      </w:tr>
      <w:tr w:rsidR="00A15ACB" w:rsidRPr="001C4F4C" w:rsidTr="00A15ACB">
        <w:trPr>
          <w:trHeight w:val="170"/>
          <w:jc w:val="center"/>
        </w:trPr>
        <w:tc>
          <w:tcPr>
            <w:tcW w:w="1056" w:type="pct"/>
            <w:tcBorders>
              <w:top w:val="nil"/>
              <w:bottom w:val="nil"/>
              <w:right w:val="single" w:sz="4" w:space="0" w:color="auto"/>
            </w:tcBorders>
            <w:vAlign w:val="bottom"/>
          </w:tcPr>
          <w:p w:rsidR="00A15ACB" w:rsidRPr="001C4F4C" w:rsidRDefault="00A15ACB" w:rsidP="00A15ACB">
            <w:pPr>
              <w:ind w:firstLine="269"/>
            </w:pPr>
            <w:r w:rsidRPr="001C4F4C">
              <w:t>Декабрь</w:t>
            </w:r>
          </w:p>
        </w:tc>
        <w:tc>
          <w:tcPr>
            <w:tcW w:w="533"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8505,0</w:t>
            </w:r>
          </w:p>
        </w:tc>
        <w:tc>
          <w:tcPr>
            <w:tcW w:w="685"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149,7</w:t>
            </w:r>
          </w:p>
        </w:tc>
        <w:tc>
          <w:tcPr>
            <w:tcW w:w="760"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104,0</w:t>
            </w:r>
          </w:p>
        </w:tc>
        <w:tc>
          <w:tcPr>
            <w:tcW w:w="608"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168927,3</w:t>
            </w:r>
          </w:p>
        </w:tc>
        <w:tc>
          <w:tcPr>
            <w:tcW w:w="684"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p>
        </w:tc>
        <w:tc>
          <w:tcPr>
            <w:tcW w:w="674" w:type="pct"/>
            <w:tcBorders>
              <w:top w:val="nil"/>
              <w:left w:val="single" w:sz="4" w:space="0" w:color="auto"/>
              <w:bottom w:val="nil"/>
            </w:tcBorders>
            <w:vAlign w:val="bottom"/>
          </w:tcPr>
          <w:p w:rsidR="00A15ACB" w:rsidRPr="001C4F4C" w:rsidRDefault="00A15ACB" w:rsidP="00A15ACB">
            <w:pPr>
              <w:jc w:val="right"/>
            </w:pPr>
            <w:r w:rsidRPr="001C4F4C">
              <w:t>99,3</w:t>
            </w:r>
          </w:p>
        </w:tc>
      </w:tr>
      <w:tr w:rsidR="00A15ACB" w:rsidRPr="001C4F4C" w:rsidTr="00A15ACB">
        <w:trPr>
          <w:trHeight w:val="170"/>
          <w:jc w:val="center"/>
        </w:trPr>
        <w:tc>
          <w:tcPr>
            <w:tcW w:w="1056" w:type="pct"/>
            <w:tcBorders>
              <w:top w:val="nil"/>
              <w:bottom w:val="single" w:sz="4" w:space="0" w:color="auto"/>
              <w:right w:val="single" w:sz="4" w:space="0" w:color="auto"/>
            </w:tcBorders>
            <w:vAlign w:val="bottom"/>
          </w:tcPr>
          <w:p w:rsidR="00A15ACB" w:rsidRPr="001C4F4C" w:rsidRDefault="00A15ACB" w:rsidP="00297A08">
            <w:pPr>
              <w:ind w:left="57"/>
              <w:rPr>
                <w:b/>
                <w:i/>
              </w:rPr>
            </w:pPr>
            <w:r w:rsidRPr="001C4F4C">
              <w:rPr>
                <w:b/>
                <w:i/>
              </w:rPr>
              <w:t>Январь-декабрь</w:t>
            </w:r>
          </w:p>
        </w:tc>
        <w:tc>
          <w:tcPr>
            <w:tcW w:w="533"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rPr>
                <w:b/>
              </w:rPr>
            </w:pPr>
            <w:r w:rsidRPr="001C4F4C">
              <w:rPr>
                <w:b/>
              </w:rPr>
              <w:t>127620,6</w:t>
            </w:r>
          </w:p>
        </w:tc>
        <w:tc>
          <w:tcPr>
            <w:tcW w:w="685"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rPr>
                <w:b/>
              </w:rPr>
            </w:pPr>
            <w:r w:rsidRPr="001C4F4C">
              <w:rPr>
                <w:b/>
              </w:rPr>
              <w:t>226,7</w:t>
            </w:r>
          </w:p>
        </w:tc>
        <w:tc>
          <w:tcPr>
            <w:tcW w:w="760"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rPr>
                <w:b/>
              </w:rPr>
            </w:pPr>
            <w:r w:rsidRPr="001C4F4C">
              <w:rPr>
                <w:b/>
              </w:rPr>
              <w:t>…</w:t>
            </w:r>
          </w:p>
        </w:tc>
        <w:tc>
          <w:tcPr>
            <w:tcW w:w="608"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rPr>
                <w:b/>
              </w:rPr>
            </w:pPr>
            <w:r w:rsidRPr="001C4F4C">
              <w:rPr>
                <w:b/>
              </w:rPr>
              <w:t>2138632,9</w:t>
            </w:r>
          </w:p>
        </w:tc>
        <w:tc>
          <w:tcPr>
            <w:tcW w:w="684"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rPr>
                <w:b/>
              </w:rPr>
            </w:pPr>
            <w:r w:rsidRPr="001C4F4C">
              <w:rPr>
                <w:b/>
              </w:rPr>
              <w:t>…</w:t>
            </w:r>
          </w:p>
        </w:tc>
        <w:tc>
          <w:tcPr>
            <w:tcW w:w="674" w:type="pct"/>
            <w:tcBorders>
              <w:top w:val="nil"/>
              <w:left w:val="single" w:sz="4" w:space="0" w:color="auto"/>
              <w:bottom w:val="single" w:sz="4" w:space="0" w:color="auto"/>
            </w:tcBorders>
            <w:vAlign w:val="bottom"/>
          </w:tcPr>
          <w:p w:rsidR="00A15ACB" w:rsidRPr="001C4F4C" w:rsidRDefault="00A15ACB" w:rsidP="00A15ACB">
            <w:pPr>
              <w:jc w:val="right"/>
              <w:rPr>
                <w:b/>
              </w:rPr>
            </w:pPr>
            <w:r w:rsidRPr="001C4F4C">
              <w:rPr>
                <w:b/>
              </w:rPr>
              <w:t>…</w:t>
            </w:r>
          </w:p>
        </w:tc>
      </w:tr>
      <w:tr w:rsidR="00A15ACB" w:rsidRPr="001C4F4C" w:rsidTr="00A15ACB">
        <w:trPr>
          <w:trHeight w:val="170"/>
          <w:jc w:val="center"/>
        </w:trPr>
        <w:tc>
          <w:tcPr>
            <w:tcW w:w="5000" w:type="pct"/>
            <w:gridSpan w:val="7"/>
            <w:tcBorders>
              <w:top w:val="single" w:sz="4" w:space="0" w:color="auto"/>
              <w:bottom w:val="double" w:sz="4" w:space="0" w:color="auto"/>
            </w:tcBorders>
            <w:vAlign w:val="bottom"/>
          </w:tcPr>
          <w:p w:rsidR="00A15ACB" w:rsidRPr="001C4F4C" w:rsidRDefault="00A15ACB" w:rsidP="00A15ACB">
            <w:pPr>
              <w:rPr>
                <w:sz w:val="10"/>
                <w:szCs w:val="10"/>
                <w:vertAlign w:val="superscript"/>
              </w:rPr>
            </w:pPr>
          </w:p>
          <w:p w:rsidR="00A15ACB" w:rsidRPr="00297A08" w:rsidRDefault="00A15ACB" w:rsidP="008216A5">
            <w:pPr>
              <w:ind w:left="57"/>
              <w:rPr>
                <w:i/>
                <w:sz w:val="22"/>
                <w:szCs w:val="22"/>
              </w:rPr>
            </w:pPr>
            <w:proofErr w:type="gramStart"/>
            <w:r w:rsidRPr="00297A08">
              <w:rPr>
                <w:i/>
                <w:sz w:val="22"/>
                <w:szCs w:val="22"/>
                <w:vertAlign w:val="superscript"/>
              </w:rPr>
              <w:t>1)</w:t>
            </w:r>
            <w:r w:rsidRPr="00297A08">
              <w:rPr>
                <w:i/>
                <w:sz w:val="22"/>
                <w:szCs w:val="22"/>
              </w:rPr>
              <w:t>По</w:t>
            </w:r>
            <w:proofErr w:type="gramEnd"/>
            <w:r w:rsidRPr="00297A08">
              <w:rPr>
                <w:i/>
                <w:sz w:val="22"/>
                <w:szCs w:val="22"/>
              </w:rPr>
              <w:t xml:space="preserve"> организациям, не относящимся к субъектам малого предпринимательства.</w:t>
            </w:r>
          </w:p>
          <w:p w:rsidR="00A15ACB" w:rsidRPr="00297A08" w:rsidRDefault="00A15ACB" w:rsidP="008216A5">
            <w:pPr>
              <w:ind w:left="57"/>
              <w:rPr>
                <w:i/>
                <w:sz w:val="22"/>
                <w:szCs w:val="22"/>
              </w:rPr>
            </w:pPr>
            <w:proofErr w:type="gramStart"/>
            <w:r w:rsidRPr="00297A08">
              <w:rPr>
                <w:i/>
                <w:sz w:val="22"/>
                <w:szCs w:val="22"/>
                <w:vertAlign w:val="superscript"/>
              </w:rPr>
              <w:t>2)</w:t>
            </w:r>
            <w:r w:rsidRPr="00297A08">
              <w:rPr>
                <w:i/>
                <w:sz w:val="22"/>
                <w:szCs w:val="22"/>
              </w:rPr>
              <w:t>С</w:t>
            </w:r>
            <w:proofErr w:type="gramEnd"/>
            <w:r w:rsidRPr="00297A08">
              <w:rPr>
                <w:i/>
                <w:sz w:val="22"/>
                <w:szCs w:val="22"/>
              </w:rPr>
              <w:t xml:space="preserve"> учетом </w:t>
            </w:r>
            <w:proofErr w:type="spellStart"/>
            <w:r w:rsidRPr="00297A08">
              <w:rPr>
                <w:i/>
                <w:sz w:val="22"/>
                <w:szCs w:val="22"/>
              </w:rPr>
              <w:t>пассажироперевозок</w:t>
            </w:r>
            <w:proofErr w:type="spellEnd"/>
            <w:r w:rsidRPr="00297A08">
              <w:rPr>
                <w:i/>
                <w:sz w:val="22"/>
                <w:szCs w:val="22"/>
              </w:rPr>
              <w:t>, выполненных индивидуальными предпринимателями.</w:t>
            </w:r>
          </w:p>
          <w:p w:rsidR="00A15ACB" w:rsidRPr="001C4F4C" w:rsidRDefault="00A15ACB" w:rsidP="008216A5">
            <w:pPr>
              <w:ind w:left="57"/>
              <w:rPr>
                <w:i/>
              </w:rPr>
            </w:pPr>
            <w:proofErr w:type="gramStart"/>
            <w:r w:rsidRPr="00297A08">
              <w:rPr>
                <w:i/>
                <w:sz w:val="22"/>
                <w:szCs w:val="22"/>
                <w:vertAlign w:val="superscript"/>
              </w:rPr>
              <w:t>3)</w:t>
            </w:r>
            <w:r w:rsidRPr="00297A08">
              <w:rPr>
                <w:i/>
                <w:sz w:val="22"/>
                <w:szCs w:val="22"/>
              </w:rPr>
              <w:t>Данные</w:t>
            </w:r>
            <w:proofErr w:type="gramEnd"/>
            <w:r w:rsidRPr="00297A08">
              <w:rPr>
                <w:i/>
                <w:sz w:val="22"/>
                <w:szCs w:val="22"/>
              </w:rPr>
              <w:t xml:space="preserve"> изменены за счет уточнения респондентами ранее предоставленной информации.</w:t>
            </w:r>
          </w:p>
        </w:tc>
      </w:tr>
    </w:tbl>
    <w:p w:rsidR="00A15ACB" w:rsidRPr="001C4F4C" w:rsidRDefault="00A15ACB" w:rsidP="00A15ACB">
      <w:pPr>
        <w:jc w:val="center"/>
        <w:rPr>
          <w:b/>
          <w:sz w:val="18"/>
          <w:szCs w:val="28"/>
        </w:rPr>
      </w:pPr>
    </w:p>
    <w:p w:rsidR="00135BC8" w:rsidRPr="001C4F4C" w:rsidRDefault="00135BC8" w:rsidP="00135BC8">
      <w:pPr>
        <w:ind w:firstLine="567"/>
        <w:jc w:val="both"/>
        <w:rPr>
          <w:sz w:val="28"/>
          <w:szCs w:val="27"/>
        </w:rPr>
      </w:pPr>
      <w:r w:rsidRPr="001C4F4C">
        <w:rPr>
          <w:sz w:val="28"/>
          <w:szCs w:val="27"/>
        </w:rPr>
        <w:t xml:space="preserve"> </w:t>
      </w:r>
    </w:p>
    <w:p w:rsidR="000574EF" w:rsidRPr="001C4F4C" w:rsidRDefault="000574EF" w:rsidP="00E54DCC">
      <w:pPr>
        <w:ind w:firstLine="709"/>
        <w:jc w:val="both"/>
        <w:rPr>
          <w:rFonts w:eastAsiaTheme="minorHAnsi"/>
          <w:sz w:val="27"/>
          <w:szCs w:val="27"/>
          <w:lang w:eastAsia="en-US"/>
        </w:rPr>
      </w:pPr>
      <w:r w:rsidRPr="001C4F4C">
        <w:rPr>
          <w:rFonts w:eastAsiaTheme="minorHAnsi"/>
          <w:sz w:val="27"/>
          <w:szCs w:val="27"/>
          <w:lang w:eastAsia="en-US"/>
        </w:rPr>
        <w:t xml:space="preserve"> </w:t>
      </w:r>
    </w:p>
    <w:p w:rsidR="006259E0" w:rsidRPr="001C4F4C" w:rsidRDefault="00F3217A" w:rsidP="002C2D2D">
      <w:pPr>
        <w:pStyle w:val="1"/>
        <w:rPr>
          <w:b w:val="0"/>
          <w:sz w:val="28"/>
          <w:szCs w:val="28"/>
          <w:lang w:val="ru-RU"/>
        </w:rPr>
      </w:pPr>
      <w:r w:rsidRPr="001C4F4C">
        <w:rPr>
          <w:lang w:val="ru-RU"/>
        </w:rPr>
        <w:br w:type="page"/>
      </w:r>
    </w:p>
    <w:p w:rsidR="009A1CED" w:rsidRPr="001C4F4C" w:rsidRDefault="00B51A02" w:rsidP="00811437">
      <w:pPr>
        <w:pStyle w:val="1"/>
        <w:rPr>
          <w:sz w:val="28"/>
          <w:szCs w:val="28"/>
          <w:lang w:val="ru-RU"/>
        </w:rPr>
      </w:pPr>
      <w:bookmarkStart w:id="107" w:name="_Toc441479182"/>
      <w:r w:rsidRPr="001C4F4C">
        <w:rPr>
          <w:sz w:val="28"/>
          <w:szCs w:val="28"/>
          <w:lang w:val="ru-RU"/>
        </w:rPr>
        <w:lastRenderedPageBreak/>
        <w:t>РЫНКИ ТОВАРОВ И УСЛУГ</w:t>
      </w:r>
      <w:bookmarkEnd w:id="107"/>
    </w:p>
    <w:p w:rsidR="00A56F83" w:rsidRPr="001C4F4C" w:rsidRDefault="00A56F83" w:rsidP="00A56F83">
      <w:pPr>
        <w:spacing w:line="120" w:lineRule="exact"/>
        <w:jc w:val="both"/>
        <w:rPr>
          <w:color w:val="FF6600"/>
          <w:kern w:val="2"/>
          <w:sz w:val="16"/>
          <w:szCs w:val="16"/>
        </w:rPr>
      </w:pPr>
    </w:p>
    <w:p w:rsidR="00A56F83" w:rsidRPr="001C4F4C" w:rsidRDefault="00A56F83" w:rsidP="00A56F83">
      <w:pPr>
        <w:widowControl w:val="0"/>
        <w:jc w:val="center"/>
        <w:rPr>
          <w:color w:val="FF0000"/>
          <w:kern w:val="2"/>
          <w:sz w:val="16"/>
          <w:szCs w:val="16"/>
        </w:rPr>
      </w:pPr>
    </w:p>
    <w:p w:rsidR="00A15ACB" w:rsidRPr="001C4F4C" w:rsidRDefault="00A15ACB" w:rsidP="00A15ACB">
      <w:pPr>
        <w:widowControl w:val="0"/>
        <w:tabs>
          <w:tab w:val="left" w:pos="6237"/>
        </w:tabs>
        <w:suppressAutoHyphens/>
        <w:spacing w:before="240"/>
        <w:ind w:firstLine="720"/>
        <w:jc w:val="both"/>
        <w:rPr>
          <w:kern w:val="2"/>
          <w:sz w:val="28"/>
          <w:szCs w:val="28"/>
        </w:rPr>
      </w:pPr>
      <w:r w:rsidRPr="001C4F4C">
        <w:rPr>
          <w:b/>
          <w:bCs/>
          <w:kern w:val="2"/>
          <w:sz w:val="28"/>
          <w:szCs w:val="28"/>
        </w:rPr>
        <w:t>О</w:t>
      </w:r>
      <w:r w:rsidRPr="001C4F4C">
        <w:rPr>
          <w:b/>
          <w:kern w:val="2"/>
          <w:sz w:val="28"/>
          <w:szCs w:val="28"/>
        </w:rPr>
        <w:t>борот розничной торговли</w:t>
      </w:r>
      <w:r w:rsidRPr="001C4F4C">
        <w:rPr>
          <w:bCs/>
          <w:kern w:val="2"/>
          <w:sz w:val="28"/>
          <w:szCs w:val="28"/>
        </w:rPr>
        <w:t xml:space="preserve"> </w:t>
      </w:r>
      <w:r w:rsidRPr="001C4F4C">
        <w:rPr>
          <w:kern w:val="2"/>
          <w:sz w:val="28"/>
          <w:szCs w:val="28"/>
        </w:rPr>
        <w:t>в 2015г. составил 194567,9 млн.рублей, или 94,7% к 2014г.</w:t>
      </w:r>
    </w:p>
    <w:p w:rsidR="00A15ACB" w:rsidRPr="001C4F4C" w:rsidRDefault="00A15ACB" w:rsidP="00A15ACB">
      <w:pPr>
        <w:widowControl w:val="0"/>
        <w:tabs>
          <w:tab w:val="left" w:pos="6237"/>
        </w:tabs>
        <w:suppressAutoHyphens/>
        <w:spacing w:before="240"/>
        <w:ind w:firstLine="720"/>
        <w:jc w:val="both"/>
        <w:rPr>
          <w:kern w:val="2"/>
          <w:sz w:val="16"/>
        </w:rPr>
      </w:pPr>
    </w:p>
    <w:p w:rsidR="00A15ACB" w:rsidRPr="001C4F4C" w:rsidRDefault="00A15ACB" w:rsidP="00A15ACB">
      <w:pPr>
        <w:keepNext/>
        <w:jc w:val="center"/>
        <w:outlineLvl w:val="4"/>
        <w:rPr>
          <w:b/>
          <w:bCs/>
          <w:caps/>
          <w:kern w:val="2"/>
          <w:vertAlign w:val="superscript"/>
        </w:rPr>
      </w:pPr>
      <w:r w:rsidRPr="001C4F4C">
        <w:rPr>
          <w:b/>
          <w:bCs/>
          <w:kern w:val="2"/>
        </w:rPr>
        <w:t>Динамика оборота розничной торговли</w:t>
      </w:r>
    </w:p>
    <w:p w:rsidR="00A15ACB" w:rsidRPr="001C4F4C" w:rsidRDefault="00A15ACB" w:rsidP="00A15ACB">
      <w:pPr>
        <w:keepNext/>
        <w:spacing w:before="240" w:after="240" w:line="160" w:lineRule="exact"/>
        <w:ind w:right="30"/>
        <w:jc w:val="right"/>
        <w:outlineLvl w:val="4"/>
        <w:rPr>
          <w:b/>
          <w:bCs/>
          <w:caps/>
          <w:kern w:val="2"/>
        </w:rPr>
      </w:pPr>
      <w:r w:rsidRPr="001C4F4C">
        <w:rPr>
          <w:kern w:val="2"/>
        </w:rPr>
        <w:t>Таблица 1</w:t>
      </w:r>
    </w:p>
    <w:tbl>
      <w:tblPr>
        <w:tblW w:w="5009"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58"/>
        <w:gridCol w:w="3202"/>
        <w:gridCol w:w="3784"/>
      </w:tblGrid>
      <w:tr w:rsidR="00A15ACB" w:rsidRPr="001C4F4C" w:rsidTr="00AA6E37">
        <w:trPr>
          <w:trHeight w:val="685"/>
          <w:tblHeader/>
          <w:jc w:val="center"/>
        </w:trPr>
        <w:tc>
          <w:tcPr>
            <w:tcW w:w="2395" w:type="dxa"/>
            <w:tcBorders>
              <w:top w:val="double" w:sz="4" w:space="0" w:color="auto"/>
              <w:left w:val="double" w:sz="4" w:space="0" w:color="auto"/>
              <w:bottom w:val="double" w:sz="4" w:space="0" w:color="auto"/>
              <w:right w:val="single" w:sz="4" w:space="0" w:color="auto"/>
            </w:tcBorders>
          </w:tcPr>
          <w:p w:rsidR="00A15ACB" w:rsidRPr="001C4F4C" w:rsidRDefault="00A15ACB" w:rsidP="00A15ACB">
            <w:pPr>
              <w:widowControl w:val="0"/>
              <w:ind w:left="-57" w:right="-57"/>
              <w:jc w:val="both"/>
              <w:rPr>
                <w:i/>
                <w:kern w:val="2"/>
              </w:rPr>
            </w:pPr>
          </w:p>
        </w:tc>
        <w:tc>
          <w:tcPr>
            <w:tcW w:w="3119" w:type="dxa"/>
            <w:tcBorders>
              <w:top w:val="double" w:sz="4" w:space="0" w:color="auto"/>
              <w:left w:val="single" w:sz="4" w:space="0" w:color="auto"/>
              <w:bottom w:val="double" w:sz="4" w:space="0" w:color="auto"/>
              <w:right w:val="single" w:sz="4" w:space="0" w:color="auto"/>
            </w:tcBorders>
            <w:vAlign w:val="center"/>
          </w:tcPr>
          <w:p w:rsidR="00A15ACB" w:rsidRPr="001C4F4C" w:rsidRDefault="00A15ACB" w:rsidP="00A15ACB">
            <w:pPr>
              <w:widowControl w:val="0"/>
              <w:ind w:left="-57" w:right="-57"/>
              <w:jc w:val="center"/>
              <w:rPr>
                <w:i/>
                <w:kern w:val="2"/>
              </w:rPr>
            </w:pPr>
            <w:r w:rsidRPr="001C4F4C">
              <w:rPr>
                <w:i/>
                <w:kern w:val="2"/>
              </w:rPr>
              <w:t>Млн.рублей</w:t>
            </w:r>
          </w:p>
        </w:tc>
        <w:tc>
          <w:tcPr>
            <w:tcW w:w="3686" w:type="dxa"/>
            <w:tcBorders>
              <w:top w:val="double" w:sz="4" w:space="0" w:color="auto"/>
              <w:left w:val="single" w:sz="4" w:space="0" w:color="auto"/>
              <w:bottom w:val="double" w:sz="4" w:space="0" w:color="auto"/>
              <w:right w:val="double" w:sz="4" w:space="0" w:color="auto"/>
            </w:tcBorders>
            <w:vAlign w:val="center"/>
          </w:tcPr>
          <w:p w:rsidR="00A15ACB" w:rsidRPr="001C4F4C" w:rsidRDefault="00A15ACB" w:rsidP="00A15ACB">
            <w:pPr>
              <w:widowControl w:val="0"/>
              <w:ind w:left="-57" w:right="-57"/>
              <w:jc w:val="center"/>
              <w:rPr>
                <w:i/>
                <w:kern w:val="2"/>
              </w:rPr>
            </w:pPr>
            <w:r w:rsidRPr="001C4F4C">
              <w:rPr>
                <w:i/>
                <w:kern w:val="2"/>
              </w:rPr>
              <w:t>В % к предыдущему</w:t>
            </w:r>
            <w:r w:rsidRPr="001C4F4C">
              <w:rPr>
                <w:i/>
                <w:kern w:val="2"/>
              </w:rPr>
              <w:br/>
              <w:t>периоду</w:t>
            </w:r>
          </w:p>
        </w:tc>
      </w:tr>
      <w:tr w:rsidR="00A15ACB" w:rsidRPr="001C4F4C" w:rsidTr="00A15ACB">
        <w:tblPrEx>
          <w:tblCellMar>
            <w:left w:w="107" w:type="dxa"/>
            <w:right w:w="107" w:type="dxa"/>
          </w:tblCellMar>
        </w:tblPrEx>
        <w:trPr>
          <w:jc w:val="center"/>
        </w:trPr>
        <w:tc>
          <w:tcPr>
            <w:tcW w:w="9200" w:type="dxa"/>
            <w:gridSpan w:val="3"/>
            <w:tcBorders>
              <w:top w:val="single" w:sz="4" w:space="0" w:color="auto"/>
              <w:left w:val="double" w:sz="4" w:space="0" w:color="auto"/>
              <w:bottom w:val="single" w:sz="4" w:space="0" w:color="auto"/>
              <w:right w:val="double" w:sz="4" w:space="0" w:color="auto"/>
            </w:tcBorders>
            <w:vAlign w:val="bottom"/>
          </w:tcPr>
          <w:p w:rsidR="00A15ACB" w:rsidRPr="001C4F4C" w:rsidRDefault="00A15ACB" w:rsidP="00A15ACB">
            <w:pPr>
              <w:widowControl w:val="0"/>
              <w:ind w:right="624"/>
              <w:jc w:val="center"/>
              <w:rPr>
                <w:b/>
                <w:bCs/>
                <w:iCs/>
                <w:kern w:val="2"/>
              </w:rPr>
            </w:pPr>
            <w:r w:rsidRPr="001C4F4C">
              <w:rPr>
                <w:b/>
                <w:bCs/>
                <w:iCs/>
                <w:kern w:val="2"/>
              </w:rPr>
              <w:t>2015г.</w:t>
            </w:r>
          </w:p>
        </w:tc>
      </w:tr>
      <w:tr w:rsidR="00A15ACB" w:rsidRPr="001C4F4C" w:rsidTr="00A15ACB">
        <w:tblPrEx>
          <w:tblCellMar>
            <w:left w:w="107" w:type="dxa"/>
            <w:right w:w="107" w:type="dxa"/>
          </w:tblCellMar>
        </w:tblPrEx>
        <w:trPr>
          <w:jc w:val="center"/>
        </w:trPr>
        <w:tc>
          <w:tcPr>
            <w:tcW w:w="2395" w:type="dxa"/>
            <w:tcBorders>
              <w:top w:val="single" w:sz="4" w:space="0" w:color="auto"/>
              <w:left w:val="double" w:sz="4" w:space="0" w:color="auto"/>
              <w:bottom w:val="nil"/>
              <w:right w:val="single" w:sz="4" w:space="0" w:color="auto"/>
            </w:tcBorders>
            <w:vAlign w:val="bottom"/>
          </w:tcPr>
          <w:p w:rsidR="00A15ACB" w:rsidRPr="001C4F4C" w:rsidRDefault="00A15ACB" w:rsidP="00A15ACB">
            <w:pPr>
              <w:widowControl w:val="0"/>
              <w:ind w:right="794"/>
              <w:jc w:val="both"/>
              <w:rPr>
                <w:kern w:val="2"/>
              </w:rPr>
            </w:pPr>
            <w:r w:rsidRPr="001C4F4C">
              <w:rPr>
                <w:kern w:val="2"/>
              </w:rPr>
              <w:t xml:space="preserve">    Январь</w:t>
            </w:r>
          </w:p>
        </w:tc>
        <w:tc>
          <w:tcPr>
            <w:tcW w:w="3119" w:type="dxa"/>
            <w:tcBorders>
              <w:top w:val="single" w:sz="4" w:space="0" w:color="auto"/>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12559,6</w:t>
            </w:r>
          </w:p>
        </w:tc>
        <w:tc>
          <w:tcPr>
            <w:tcW w:w="3686" w:type="dxa"/>
            <w:tcBorders>
              <w:top w:val="single" w:sz="4" w:space="0" w:color="auto"/>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rPr>
            </w:pPr>
            <w:r w:rsidRPr="001C4F4C">
              <w:rPr>
                <w:kern w:val="2"/>
              </w:rPr>
              <w:t xml:space="preserve">   Февраль</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12515,0</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96,3</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rPr>
            </w:pPr>
            <w:r w:rsidRPr="001C4F4C">
              <w:rPr>
                <w:kern w:val="2"/>
              </w:rPr>
              <w:t xml:space="preserve">    Март</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12962,2</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101,7</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vertAlign w:val="superscript"/>
              </w:rPr>
            </w:pPr>
            <w:r w:rsidRPr="001C4F4C">
              <w:rPr>
                <w:kern w:val="2"/>
              </w:rPr>
              <w:t xml:space="preserve">    Апрель</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13257,1</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101,1</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rPr>
            </w:pPr>
            <w:r w:rsidRPr="001C4F4C">
              <w:rPr>
                <w:kern w:val="2"/>
              </w:rPr>
              <w:t xml:space="preserve">    Май</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13798,3</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102,7</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rPr>
            </w:pPr>
            <w:r w:rsidRPr="001C4F4C">
              <w:rPr>
                <w:kern w:val="2"/>
              </w:rPr>
              <w:t xml:space="preserve">    Июнь</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15602,9</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111,5</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Июль</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highlight w:val="yellow"/>
              </w:rPr>
            </w:pPr>
            <w:r w:rsidRPr="001C4F4C">
              <w:rPr>
                <w:bCs/>
                <w:iCs/>
                <w:kern w:val="2"/>
              </w:rPr>
              <w:t>17529,2</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110,8</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Август</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highlight w:val="yellow"/>
              </w:rPr>
            </w:pPr>
            <w:r w:rsidRPr="001C4F4C">
              <w:rPr>
                <w:bCs/>
                <w:iCs/>
                <w:kern w:val="2"/>
              </w:rPr>
              <w:t>18198,1</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103,7</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Сентябрь</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highlight w:val="yellow"/>
              </w:rPr>
            </w:pPr>
            <w:r w:rsidRPr="001C4F4C">
              <w:rPr>
                <w:bCs/>
                <w:iCs/>
                <w:kern w:val="2"/>
              </w:rPr>
              <w:t>18666,8</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101,5</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ind w:left="256" w:right="794"/>
              <w:jc w:val="both"/>
            </w:pPr>
            <w:r w:rsidRPr="001C4F4C">
              <w:t>Октябрь</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highlight w:val="yellow"/>
              </w:rPr>
            </w:pPr>
            <w:r w:rsidRPr="001C4F4C">
              <w:rPr>
                <w:bCs/>
                <w:iCs/>
                <w:kern w:val="2"/>
              </w:rPr>
              <w:t>18765,8</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99,1</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nil"/>
              <w:right w:val="single" w:sz="4" w:space="0" w:color="auto"/>
            </w:tcBorders>
            <w:vAlign w:val="bottom"/>
          </w:tcPr>
          <w:p w:rsidR="00A15ACB" w:rsidRPr="001C4F4C" w:rsidRDefault="00A15ACB" w:rsidP="00A15ACB">
            <w:pPr>
              <w:widowControl w:val="0"/>
              <w:ind w:left="256" w:right="794"/>
              <w:jc w:val="both"/>
            </w:pPr>
            <w:r w:rsidRPr="001C4F4C">
              <w:t>Ноябрь</w:t>
            </w:r>
          </w:p>
        </w:tc>
        <w:tc>
          <w:tcPr>
            <w:tcW w:w="3119" w:type="dxa"/>
            <w:tcBorders>
              <w:top w:val="nil"/>
              <w:left w:val="single" w:sz="4" w:space="0" w:color="auto"/>
              <w:bottom w:val="nil"/>
              <w:right w:val="sing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18540,9</w:t>
            </w:r>
          </w:p>
        </w:tc>
        <w:tc>
          <w:tcPr>
            <w:tcW w:w="3686" w:type="dxa"/>
            <w:tcBorders>
              <w:top w:val="nil"/>
              <w:left w:val="single" w:sz="4" w:space="0" w:color="auto"/>
              <w:bottom w:val="nil"/>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97,9</w:t>
            </w:r>
          </w:p>
        </w:tc>
      </w:tr>
      <w:tr w:rsidR="00A15ACB" w:rsidRPr="001C4F4C" w:rsidTr="00A15ACB">
        <w:tblPrEx>
          <w:tblCellMar>
            <w:left w:w="107" w:type="dxa"/>
            <w:right w:w="107" w:type="dxa"/>
          </w:tblCellMar>
        </w:tblPrEx>
        <w:trPr>
          <w:jc w:val="center"/>
        </w:trPr>
        <w:tc>
          <w:tcPr>
            <w:tcW w:w="2395" w:type="dxa"/>
            <w:tcBorders>
              <w:top w:val="nil"/>
              <w:left w:val="double" w:sz="4" w:space="0" w:color="auto"/>
              <w:bottom w:val="double" w:sz="4" w:space="0" w:color="auto"/>
              <w:right w:val="single" w:sz="4" w:space="0" w:color="auto"/>
            </w:tcBorders>
            <w:vAlign w:val="bottom"/>
          </w:tcPr>
          <w:p w:rsidR="00A15ACB" w:rsidRPr="001C4F4C" w:rsidRDefault="00A15ACB" w:rsidP="00A15ACB">
            <w:pPr>
              <w:widowControl w:val="0"/>
              <w:ind w:left="256" w:right="794"/>
              <w:jc w:val="both"/>
            </w:pPr>
            <w:r w:rsidRPr="001C4F4C">
              <w:t>Декабрь</w:t>
            </w:r>
          </w:p>
        </w:tc>
        <w:tc>
          <w:tcPr>
            <w:tcW w:w="3119" w:type="dxa"/>
            <w:tcBorders>
              <w:top w:val="nil"/>
              <w:left w:val="single" w:sz="4" w:space="0" w:color="auto"/>
              <w:bottom w:val="double" w:sz="4" w:space="0" w:color="auto"/>
              <w:right w:val="sing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22172,0</w:t>
            </w:r>
          </w:p>
        </w:tc>
        <w:tc>
          <w:tcPr>
            <w:tcW w:w="3686" w:type="dxa"/>
            <w:tcBorders>
              <w:top w:val="nil"/>
              <w:left w:val="single" w:sz="4" w:space="0" w:color="auto"/>
              <w:bottom w:val="double" w:sz="4" w:space="0" w:color="auto"/>
              <w:right w:val="double" w:sz="4" w:space="0" w:color="auto"/>
            </w:tcBorders>
            <w:vAlign w:val="bottom"/>
          </w:tcPr>
          <w:p w:rsidR="00A15ACB" w:rsidRPr="001C4F4C" w:rsidRDefault="00A15ACB" w:rsidP="00A15ACB">
            <w:pPr>
              <w:widowControl w:val="0"/>
              <w:ind w:right="624"/>
              <w:jc w:val="right"/>
              <w:rPr>
                <w:bCs/>
                <w:iCs/>
                <w:kern w:val="2"/>
              </w:rPr>
            </w:pPr>
            <w:r w:rsidRPr="001C4F4C">
              <w:rPr>
                <w:bCs/>
                <w:iCs/>
                <w:kern w:val="2"/>
              </w:rPr>
              <w:t>118,2</w:t>
            </w:r>
          </w:p>
        </w:tc>
      </w:tr>
    </w:tbl>
    <w:p w:rsidR="00A15ACB" w:rsidRPr="001C4F4C" w:rsidRDefault="00A15ACB" w:rsidP="00A15ACB">
      <w:pPr>
        <w:widowControl w:val="0"/>
        <w:spacing w:before="240"/>
        <w:ind w:firstLine="720"/>
        <w:jc w:val="both"/>
        <w:rPr>
          <w:kern w:val="2"/>
          <w:sz w:val="28"/>
          <w:szCs w:val="28"/>
        </w:rPr>
      </w:pPr>
      <w:r w:rsidRPr="001C4F4C">
        <w:rPr>
          <w:kern w:val="2"/>
          <w:sz w:val="28"/>
          <w:szCs w:val="28"/>
        </w:rPr>
        <w:t>В декабре 2015г. оборот розничной торговли на 69,8% формировался торгующими организациями и индивидуальными предпринимателями, осуществляющими деятельность вне рынка, доля продажи на розничных рынках и ярмарках составила 30,2%.</w:t>
      </w:r>
    </w:p>
    <w:p w:rsidR="00A15ACB" w:rsidRPr="001C4F4C" w:rsidRDefault="00A15ACB" w:rsidP="00A15ACB">
      <w:pPr>
        <w:widowControl w:val="0"/>
        <w:tabs>
          <w:tab w:val="center" w:pos="4251"/>
          <w:tab w:val="right" w:pos="8503"/>
        </w:tabs>
        <w:spacing w:before="240"/>
        <w:jc w:val="center"/>
        <w:rPr>
          <w:b/>
          <w:bCs/>
          <w:caps/>
          <w:kern w:val="2"/>
        </w:rPr>
      </w:pPr>
      <w:r w:rsidRPr="001C4F4C">
        <w:rPr>
          <w:b/>
          <w:bCs/>
          <w:kern w:val="2"/>
        </w:rPr>
        <w:t xml:space="preserve">Оборот розничной торговли торгующих организаций </w:t>
      </w:r>
      <w:r w:rsidRPr="001C4F4C">
        <w:rPr>
          <w:b/>
          <w:bCs/>
          <w:kern w:val="2"/>
        </w:rPr>
        <w:br/>
        <w:t>и продажа товаров на розничных рынках и ярмарках</w:t>
      </w:r>
    </w:p>
    <w:p w:rsidR="00A15ACB" w:rsidRPr="001C4F4C" w:rsidRDefault="00A15ACB" w:rsidP="00A15ACB">
      <w:pPr>
        <w:widowControl w:val="0"/>
        <w:ind w:right="283" w:firstLine="720"/>
        <w:jc w:val="right"/>
        <w:rPr>
          <w:kern w:val="2"/>
        </w:rPr>
      </w:pPr>
    </w:p>
    <w:p w:rsidR="00A15ACB" w:rsidRPr="001C4F4C" w:rsidRDefault="00A15ACB" w:rsidP="00A15ACB">
      <w:pPr>
        <w:widowControl w:val="0"/>
        <w:spacing w:after="120"/>
        <w:ind w:right="16" w:firstLine="720"/>
        <w:jc w:val="right"/>
        <w:rPr>
          <w:kern w:val="2"/>
        </w:rPr>
      </w:pPr>
      <w:r w:rsidRPr="001C4F4C">
        <w:rPr>
          <w:kern w:val="2"/>
        </w:rPr>
        <w:t>Таблица 2</w:t>
      </w:r>
    </w:p>
    <w:tbl>
      <w:tblPr>
        <w:tblW w:w="5000" w:type="pct"/>
        <w:jc w:val="center"/>
        <w:tblBorders>
          <w:top w:val="double" w:sz="4" w:space="0" w:color="auto"/>
          <w:left w:val="double" w:sz="4" w:space="0" w:color="auto"/>
          <w:right w:val="double" w:sz="4" w:space="0" w:color="auto"/>
          <w:insideH w:val="single" w:sz="4" w:space="0" w:color="auto"/>
          <w:insideV w:val="single" w:sz="4" w:space="0" w:color="auto"/>
        </w:tblBorders>
        <w:tblCellMar>
          <w:left w:w="71" w:type="dxa"/>
          <w:right w:w="71" w:type="dxa"/>
        </w:tblCellMar>
        <w:tblLook w:val="0000" w:firstRow="0" w:lastRow="0" w:firstColumn="0" w:lastColumn="0" w:noHBand="0" w:noVBand="0"/>
      </w:tblPr>
      <w:tblGrid>
        <w:gridCol w:w="3774"/>
        <w:gridCol w:w="2262"/>
        <w:gridCol w:w="3319"/>
      </w:tblGrid>
      <w:tr w:rsidR="00A15ACB" w:rsidRPr="001C4F4C" w:rsidTr="00425569">
        <w:trPr>
          <w:trHeight w:val="858"/>
          <w:tblHeader/>
          <w:jc w:val="center"/>
        </w:trPr>
        <w:tc>
          <w:tcPr>
            <w:tcW w:w="2017" w:type="pct"/>
            <w:tcBorders>
              <w:top w:val="double" w:sz="4" w:space="0" w:color="auto"/>
              <w:left w:val="double" w:sz="4" w:space="0" w:color="auto"/>
              <w:bottom w:val="single" w:sz="4" w:space="0" w:color="auto"/>
            </w:tcBorders>
          </w:tcPr>
          <w:p w:rsidR="00A15ACB" w:rsidRPr="001C4F4C" w:rsidRDefault="00A15ACB" w:rsidP="00A15ACB">
            <w:pPr>
              <w:widowControl w:val="0"/>
              <w:ind w:left="-57" w:right="-57"/>
              <w:jc w:val="center"/>
              <w:rPr>
                <w:i/>
                <w:kern w:val="2"/>
              </w:rPr>
            </w:pPr>
          </w:p>
        </w:tc>
        <w:tc>
          <w:tcPr>
            <w:tcW w:w="1209" w:type="pct"/>
            <w:tcBorders>
              <w:top w:val="double" w:sz="4" w:space="0" w:color="auto"/>
              <w:bottom w:val="single" w:sz="4" w:space="0" w:color="auto"/>
            </w:tcBorders>
            <w:vAlign w:val="center"/>
          </w:tcPr>
          <w:p w:rsidR="00A15ACB" w:rsidRPr="001C4F4C" w:rsidRDefault="00A15ACB" w:rsidP="00A15ACB">
            <w:pPr>
              <w:widowControl w:val="0"/>
              <w:ind w:left="-57" w:right="-57"/>
              <w:jc w:val="center"/>
              <w:rPr>
                <w:i/>
                <w:kern w:val="2"/>
              </w:rPr>
            </w:pPr>
            <w:r w:rsidRPr="001C4F4C">
              <w:rPr>
                <w:i/>
                <w:kern w:val="2"/>
              </w:rPr>
              <w:t>Декабрь 2015г., млн.рублей</w:t>
            </w:r>
          </w:p>
        </w:tc>
        <w:tc>
          <w:tcPr>
            <w:tcW w:w="1774" w:type="pct"/>
            <w:tcBorders>
              <w:top w:val="double" w:sz="4" w:space="0" w:color="auto"/>
              <w:right w:val="double" w:sz="4" w:space="0" w:color="auto"/>
            </w:tcBorders>
            <w:vAlign w:val="center"/>
          </w:tcPr>
          <w:p w:rsidR="00A15ACB" w:rsidRPr="001C4F4C" w:rsidRDefault="00A15ACB" w:rsidP="00425569">
            <w:pPr>
              <w:widowControl w:val="0"/>
              <w:ind w:left="-57" w:right="-57"/>
              <w:jc w:val="center"/>
              <w:rPr>
                <w:i/>
                <w:kern w:val="2"/>
              </w:rPr>
            </w:pPr>
            <w:r w:rsidRPr="001C4F4C">
              <w:rPr>
                <w:i/>
                <w:kern w:val="2"/>
              </w:rPr>
              <w:t>В % к</w:t>
            </w:r>
            <w:r w:rsidR="00425569" w:rsidRPr="001C4F4C">
              <w:rPr>
                <w:i/>
                <w:kern w:val="2"/>
              </w:rPr>
              <w:t xml:space="preserve"> </w:t>
            </w:r>
            <w:r w:rsidRPr="001C4F4C">
              <w:rPr>
                <w:i/>
                <w:kern w:val="2"/>
              </w:rPr>
              <w:t>ноябрю2015г.</w:t>
            </w:r>
          </w:p>
        </w:tc>
      </w:tr>
      <w:tr w:rsidR="00A15ACB" w:rsidRPr="001C4F4C" w:rsidTr="00A15ACB">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2017" w:type="pct"/>
            <w:tcBorders>
              <w:top w:val="double" w:sz="4" w:space="0" w:color="auto"/>
              <w:left w:val="double" w:sz="4" w:space="0" w:color="auto"/>
              <w:right w:val="single" w:sz="4" w:space="0" w:color="auto"/>
            </w:tcBorders>
            <w:vAlign w:val="bottom"/>
          </w:tcPr>
          <w:p w:rsidR="00A15ACB" w:rsidRPr="001C4F4C" w:rsidRDefault="00A15ACB" w:rsidP="00A15ACB">
            <w:pPr>
              <w:widowControl w:val="0"/>
              <w:jc w:val="both"/>
              <w:outlineLvl w:val="5"/>
              <w:rPr>
                <w:b/>
                <w:bCs/>
                <w:kern w:val="2"/>
              </w:rPr>
            </w:pPr>
            <w:r w:rsidRPr="001C4F4C">
              <w:rPr>
                <w:b/>
                <w:bCs/>
                <w:kern w:val="2"/>
              </w:rPr>
              <w:t>Всего</w:t>
            </w:r>
          </w:p>
        </w:tc>
        <w:tc>
          <w:tcPr>
            <w:tcW w:w="1209" w:type="pct"/>
            <w:tcBorders>
              <w:top w:val="double" w:sz="4" w:space="0" w:color="auto"/>
              <w:left w:val="single" w:sz="4" w:space="0" w:color="auto"/>
              <w:right w:val="single" w:sz="4" w:space="0" w:color="auto"/>
            </w:tcBorders>
            <w:vAlign w:val="bottom"/>
          </w:tcPr>
          <w:p w:rsidR="00A15ACB" w:rsidRPr="001C4F4C" w:rsidRDefault="00A15ACB" w:rsidP="00A15ACB">
            <w:pPr>
              <w:widowControl w:val="0"/>
              <w:ind w:left="-57" w:right="57"/>
              <w:jc w:val="right"/>
              <w:rPr>
                <w:b/>
                <w:kern w:val="2"/>
              </w:rPr>
            </w:pPr>
            <w:r w:rsidRPr="001C4F4C">
              <w:rPr>
                <w:b/>
                <w:kern w:val="2"/>
              </w:rPr>
              <w:t>22172,0</w:t>
            </w:r>
          </w:p>
        </w:tc>
        <w:tc>
          <w:tcPr>
            <w:tcW w:w="1774" w:type="pct"/>
            <w:tcBorders>
              <w:top w:val="double" w:sz="4" w:space="0" w:color="auto"/>
              <w:left w:val="single" w:sz="4" w:space="0" w:color="auto"/>
              <w:right w:val="double" w:sz="4" w:space="0" w:color="auto"/>
            </w:tcBorders>
            <w:vAlign w:val="bottom"/>
          </w:tcPr>
          <w:p w:rsidR="00A15ACB" w:rsidRPr="001C4F4C" w:rsidRDefault="00A15ACB" w:rsidP="00A15ACB">
            <w:pPr>
              <w:widowControl w:val="0"/>
              <w:ind w:left="-57" w:right="170"/>
              <w:jc w:val="right"/>
              <w:rPr>
                <w:b/>
                <w:kern w:val="2"/>
              </w:rPr>
            </w:pPr>
            <w:r w:rsidRPr="001C4F4C">
              <w:rPr>
                <w:b/>
                <w:kern w:val="2"/>
              </w:rPr>
              <w:t>118,2</w:t>
            </w:r>
          </w:p>
        </w:tc>
      </w:tr>
      <w:tr w:rsidR="00A15ACB" w:rsidRPr="001C4F4C" w:rsidTr="00A15ACB">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2017" w:type="pct"/>
            <w:tcBorders>
              <w:left w:val="double" w:sz="4" w:space="0" w:color="auto"/>
              <w:right w:val="single" w:sz="4" w:space="0" w:color="auto"/>
            </w:tcBorders>
            <w:vAlign w:val="bottom"/>
          </w:tcPr>
          <w:p w:rsidR="00A15ACB" w:rsidRPr="001C4F4C" w:rsidRDefault="00A15ACB" w:rsidP="002F491D">
            <w:pPr>
              <w:widowControl w:val="0"/>
              <w:ind w:left="340"/>
              <w:rPr>
                <w:kern w:val="2"/>
              </w:rPr>
            </w:pPr>
            <w:proofErr w:type="gramStart"/>
            <w:r w:rsidRPr="001C4F4C">
              <w:rPr>
                <w:kern w:val="2"/>
              </w:rPr>
              <w:t>в</w:t>
            </w:r>
            <w:proofErr w:type="gramEnd"/>
            <w:r w:rsidRPr="001C4F4C">
              <w:rPr>
                <w:kern w:val="2"/>
              </w:rPr>
              <w:t xml:space="preserve"> том числе: </w:t>
            </w:r>
          </w:p>
          <w:p w:rsidR="00AA6E37" w:rsidRPr="001C4F4C" w:rsidRDefault="00A15ACB" w:rsidP="00A15ACB">
            <w:pPr>
              <w:widowControl w:val="0"/>
              <w:ind w:left="227"/>
              <w:rPr>
                <w:kern w:val="2"/>
              </w:rPr>
            </w:pPr>
            <w:proofErr w:type="gramStart"/>
            <w:r w:rsidRPr="001C4F4C">
              <w:rPr>
                <w:kern w:val="2"/>
              </w:rPr>
              <w:t>оборот</w:t>
            </w:r>
            <w:proofErr w:type="gramEnd"/>
            <w:r w:rsidRPr="001C4F4C">
              <w:rPr>
                <w:kern w:val="2"/>
              </w:rPr>
              <w:t xml:space="preserve"> розничной торговли </w:t>
            </w:r>
          </w:p>
          <w:p w:rsidR="00A15ACB" w:rsidRPr="001C4F4C" w:rsidRDefault="00A15ACB" w:rsidP="00A15ACB">
            <w:pPr>
              <w:widowControl w:val="0"/>
              <w:ind w:left="227"/>
              <w:rPr>
                <w:kern w:val="2"/>
              </w:rPr>
            </w:pPr>
            <w:proofErr w:type="gramStart"/>
            <w:r w:rsidRPr="001C4F4C">
              <w:rPr>
                <w:kern w:val="2"/>
              </w:rPr>
              <w:t>торгующих</w:t>
            </w:r>
            <w:proofErr w:type="gramEnd"/>
            <w:r w:rsidRPr="001C4F4C">
              <w:rPr>
                <w:kern w:val="2"/>
              </w:rPr>
              <w:t xml:space="preserve"> организаций</w:t>
            </w:r>
            <w:r w:rsidRPr="001C4F4C">
              <w:rPr>
                <w:kern w:val="2"/>
                <w:vertAlign w:val="superscript"/>
              </w:rPr>
              <w:t>1)</w:t>
            </w:r>
          </w:p>
        </w:tc>
        <w:tc>
          <w:tcPr>
            <w:tcW w:w="1209" w:type="pct"/>
            <w:tcBorders>
              <w:left w:val="single" w:sz="4" w:space="0" w:color="auto"/>
              <w:right w:val="single" w:sz="4" w:space="0" w:color="auto"/>
            </w:tcBorders>
            <w:vAlign w:val="bottom"/>
          </w:tcPr>
          <w:p w:rsidR="00A15ACB" w:rsidRPr="001C4F4C" w:rsidRDefault="00A15ACB" w:rsidP="00A15ACB">
            <w:pPr>
              <w:widowControl w:val="0"/>
              <w:ind w:left="-57" w:right="57"/>
              <w:jc w:val="right"/>
              <w:rPr>
                <w:kern w:val="2"/>
              </w:rPr>
            </w:pPr>
            <w:r w:rsidRPr="001C4F4C">
              <w:rPr>
                <w:kern w:val="2"/>
              </w:rPr>
              <w:t>15473,0</w:t>
            </w:r>
          </w:p>
        </w:tc>
        <w:tc>
          <w:tcPr>
            <w:tcW w:w="1774" w:type="pct"/>
            <w:tcBorders>
              <w:left w:val="single" w:sz="4" w:space="0" w:color="auto"/>
              <w:right w:val="double" w:sz="4" w:space="0" w:color="auto"/>
            </w:tcBorders>
            <w:vAlign w:val="bottom"/>
          </w:tcPr>
          <w:p w:rsidR="00A15ACB" w:rsidRPr="001C4F4C" w:rsidRDefault="00A15ACB" w:rsidP="00A15ACB">
            <w:pPr>
              <w:widowControl w:val="0"/>
              <w:ind w:left="-57" w:right="170"/>
              <w:jc w:val="right"/>
              <w:rPr>
                <w:kern w:val="2"/>
              </w:rPr>
            </w:pPr>
            <w:r w:rsidRPr="001C4F4C">
              <w:rPr>
                <w:kern w:val="2"/>
              </w:rPr>
              <w:t>116,5</w:t>
            </w:r>
          </w:p>
        </w:tc>
      </w:tr>
      <w:tr w:rsidR="00A15ACB" w:rsidRPr="001C4F4C" w:rsidTr="00A15ACB">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2017" w:type="pct"/>
            <w:tcBorders>
              <w:left w:val="double" w:sz="4" w:space="0" w:color="auto"/>
              <w:bottom w:val="single" w:sz="4" w:space="0" w:color="auto"/>
              <w:right w:val="single" w:sz="4" w:space="0" w:color="auto"/>
            </w:tcBorders>
            <w:vAlign w:val="bottom"/>
          </w:tcPr>
          <w:p w:rsidR="00A15ACB" w:rsidRPr="001C4F4C" w:rsidRDefault="00A15ACB" w:rsidP="00A15ACB">
            <w:pPr>
              <w:widowControl w:val="0"/>
              <w:ind w:left="227"/>
              <w:rPr>
                <w:kern w:val="2"/>
              </w:rPr>
            </w:pPr>
            <w:proofErr w:type="gramStart"/>
            <w:r w:rsidRPr="001C4F4C">
              <w:rPr>
                <w:kern w:val="2"/>
              </w:rPr>
              <w:t>продажа</w:t>
            </w:r>
            <w:proofErr w:type="gramEnd"/>
            <w:r w:rsidRPr="001C4F4C">
              <w:rPr>
                <w:kern w:val="2"/>
              </w:rPr>
              <w:t xml:space="preserve"> товаров на розничных рынках и ярмарках</w:t>
            </w:r>
          </w:p>
        </w:tc>
        <w:tc>
          <w:tcPr>
            <w:tcW w:w="1209" w:type="pct"/>
            <w:tcBorders>
              <w:left w:val="single" w:sz="4" w:space="0" w:color="auto"/>
              <w:bottom w:val="single" w:sz="4" w:space="0" w:color="auto"/>
              <w:right w:val="single" w:sz="4" w:space="0" w:color="auto"/>
            </w:tcBorders>
            <w:vAlign w:val="bottom"/>
          </w:tcPr>
          <w:p w:rsidR="00A15ACB" w:rsidRPr="001C4F4C" w:rsidRDefault="00A15ACB" w:rsidP="00A15ACB">
            <w:pPr>
              <w:widowControl w:val="0"/>
              <w:ind w:left="-57" w:right="57"/>
              <w:jc w:val="right"/>
              <w:rPr>
                <w:kern w:val="2"/>
              </w:rPr>
            </w:pPr>
            <w:r w:rsidRPr="001C4F4C">
              <w:rPr>
                <w:kern w:val="2"/>
              </w:rPr>
              <w:t>6699,0</w:t>
            </w:r>
          </w:p>
        </w:tc>
        <w:tc>
          <w:tcPr>
            <w:tcW w:w="1774" w:type="pct"/>
            <w:tcBorders>
              <w:left w:val="single" w:sz="4" w:space="0" w:color="auto"/>
              <w:bottom w:val="single" w:sz="4" w:space="0" w:color="auto"/>
              <w:right w:val="double" w:sz="4" w:space="0" w:color="auto"/>
            </w:tcBorders>
            <w:vAlign w:val="bottom"/>
          </w:tcPr>
          <w:p w:rsidR="00A15ACB" w:rsidRPr="001C4F4C" w:rsidRDefault="00A15ACB" w:rsidP="00A15ACB">
            <w:pPr>
              <w:widowControl w:val="0"/>
              <w:ind w:left="-57" w:right="170"/>
              <w:jc w:val="right"/>
              <w:rPr>
                <w:kern w:val="2"/>
              </w:rPr>
            </w:pPr>
            <w:r w:rsidRPr="001C4F4C">
              <w:rPr>
                <w:kern w:val="2"/>
              </w:rPr>
              <w:t>122,2</w:t>
            </w:r>
          </w:p>
        </w:tc>
      </w:tr>
      <w:tr w:rsidR="00A15ACB" w:rsidRPr="001C4F4C" w:rsidTr="00A15ACB">
        <w:tblPrEx>
          <w:tblBorders>
            <w:top w:val="none" w:sz="0" w:space="0" w:color="auto"/>
            <w:left w:val="none" w:sz="0" w:space="0" w:color="auto"/>
            <w:right w:val="none" w:sz="0" w:space="0" w:color="auto"/>
            <w:insideH w:val="none" w:sz="0" w:space="0" w:color="auto"/>
            <w:insideV w:val="none" w:sz="0" w:space="0" w:color="auto"/>
          </w:tblBorders>
        </w:tblPrEx>
        <w:trPr>
          <w:cantSplit/>
          <w:jc w:val="center"/>
        </w:trPr>
        <w:tc>
          <w:tcPr>
            <w:tcW w:w="5000" w:type="pct"/>
            <w:gridSpan w:val="3"/>
            <w:tcBorders>
              <w:top w:val="single" w:sz="4" w:space="0" w:color="auto"/>
              <w:left w:val="double" w:sz="4" w:space="0" w:color="auto"/>
              <w:bottom w:val="double" w:sz="4" w:space="0" w:color="auto"/>
              <w:right w:val="double" w:sz="4" w:space="0" w:color="auto"/>
            </w:tcBorders>
            <w:vAlign w:val="bottom"/>
          </w:tcPr>
          <w:p w:rsidR="00A15ACB" w:rsidRPr="001C4F4C" w:rsidRDefault="00A15ACB" w:rsidP="00A15ACB">
            <w:pPr>
              <w:widowControl w:val="0"/>
              <w:spacing w:before="240" w:line="160" w:lineRule="exact"/>
              <w:ind w:left="74"/>
              <w:rPr>
                <w:i/>
                <w:kern w:val="2"/>
                <w:sz w:val="16"/>
              </w:rPr>
            </w:pPr>
            <w:r w:rsidRPr="001C4F4C">
              <w:rPr>
                <w:i/>
                <w:kern w:val="2"/>
                <w:sz w:val="22"/>
                <w:szCs w:val="22"/>
                <w:vertAlign w:val="superscript"/>
              </w:rPr>
              <w:t xml:space="preserve">1) </w:t>
            </w:r>
            <w:r w:rsidRPr="001C4F4C">
              <w:rPr>
                <w:i/>
                <w:kern w:val="2"/>
                <w:sz w:val="22"/>
                <w:szCs w:val="22"/>
              </w:rPr>
              <w:t>Включая индивидуальных предпринимателей, осуществляющих деятельность вне рынка.</w:t>
            </w:r>
          </w:p>
        </w:tc>
      </w:tr>
    </w:tbl>
    <w:p w:rsidR="00A15ACB" w:rsidRPr="001C4F4C" w:rsidRDefault="00A15ACB" w:rsidP="00A15ACB">
      <w:pPr>
        <w:ind w:firstLine="720"/>
        <w:jc w:val="both"/>
        <w:rPr>
          <w:kern w:val="2"/>
          <w:sz w:val="28"/>
          <w:szCs w:val="28"/>
        </w:rPr>
      </w:pPr>
    </w:p>
    <w:p w:rsidR="00A15ACB" w:rsidRPr="001C4F4C" w:rsidRDefault="00A15ACB" w:rsidP="00A15ACB">
      <w:pPr>
        <w:ind w:firstLine="720"/>
        <w:jc w:val="both"/>
        <w:rPr>
          <w:kern w:val="2"/>
          <w:sz w:val="28"/>
          <w:szCs w:val="28"/>
        </w:rPr>
      </w:pPr>
      <w:r w:rsidRPr="001C4F4C">
        <w:rPr>
          <w:kern w:val="2"/>
          <w:sz w:val="28"/>
          <w:szCs w:val="28"/>
        </w:rPr>
        <w:t xml:space="preserve">В декабре 2015г. в структуре оборота розничной торговли удельный вес пищевых продуктов, включая напитки, и табачных изделий составил 51,9%, </w:t>
      </w:r>
      <w:r w:rsidRPr="001C4F4C">
        <w:rPr>
          <w:bCs/>
          <w:kern w:val="2"/>
          <w:sz w:val="28"/>
          <w:szCs w:val="28"/>
        </w:rPr>
        <w:t>не</w:t>
      </w:r>
      <w:r w:rsidRPr="001C4F4C">
        <w:rPr>
          <w:kern w:val="2"/>
          <w:sz w:val="28"/>
          <w:szCs w:val="28"/>
        </w:rPr>
        <w:t>продовольственных товаров</w:t>
      </w:r>
      <w:r w:rsidRPr="001C4F4C">
        <w:rPr>
          <w:bCs/>
          <w:kern w:val="2"/>
          <w:sz w:val="28"/>
          <w:szCs w:val="28"/>
        </w:rPr>
        <w:t xml:space="preserve"> - 48,1</w:t>
      </w:r>
      <w:r w:rsidRPr="001C4F4C">
        <w:rPr>
          <w:kern w:val="2"/>
          <w:sz w:val="28"/>
          <w:szCs w:val="28"/>
        </w:rPr>
        <w:t>%.</w:t>
      </w:r>
    </w:p>
    <w:p w:rsidR="002F491D" w:rsidRPr="001C4F4C" w:rsidRDefault="002F491D" w:rsidP="00A15ACB">
      <w:pPr>
        <w:spacing w:before="240"/>
        <w:jc w:val="center"/>
        <w:rPr>
          <w:b/>
          <w:kern w:val="2"/>
        </w:rPr>
      </w:pPr>
    </w:p>
    <w:p w:rsidR="00A15ACB" w:rsidRPr="001C4F4C" w:rsidRDefault="00A15ACB" w:rsidP="00A15ACB">
      <w:pPr>
        <w:spacing w:before="240"/>
        <w:jc w:val="center"/>
        <w:rPr>
          <w:b/>
          <w:kern w:val="2"/>
        </w:rPr>
      </w:pPr>
      <w:r w:rsidRPr="001C4F4C">
        <w:rPr>
          <w:b/>
          <w:kern w:val="2"/>
        </w:rPr>
        <w:t xml:space="preserve">Динамика оборота розничной торговли пищевыми продуктами, </w:t>
      </w:r>
      <w:r w:rsidRPr="001C4F4C">
        <w:rPr>
          <w:b/>
          <w:caps/>
          <w:kern w:val="2"/>
        </w:rPr>
        <w:br/>
      </w:r>
      <w:r w:rsidRPr="001C4F4C">
        <w:rPr>
          <w:b/>
          <w:kern w:val="2"/>
        </w:rPr>
        <w:t>включая напитки, и табачными изделиями, непродовольственными товарами</w:t>
      </w:r>
    </w:p>
    <w:p w:rsidR="002F491D" w:rsidRPr="001C4F4C" w:rsidRDefault="002F491D" w:rsidP="00A15ACB">
      <w:pPr>
        <w:spacing w:before="240"/>
        <w:jc w:val="center"/>
        <w:rPr>
          <w:b/>
          <w:caps/>
          <w:kern w:val="2"/>
          <w:vertAlign w:val="superscript"/>
        </w:rPr>
      </w:pPr>
    </w:p>
    <w:p w:rsidR="00A15ACB" w:rsidRPr="001C4F4C" w:rsidRDefault="00A15ACB" w:rsidP="00A15ACB">
      <w:pPr>
        <w:spacing w:before="60" w:after="120"/>
        <w:ind w:right="30"/>
        <w:jc w:val="right"/>
        <w:rPr>
          <w:kern w:val="2"/>
        </w:rPr>
      </w:pPr>
      <w:r w:rsidRPr="001C4F4C">
        <w:rPr>
          <w:kern w:val="2"/>
        </w:rPr>
        <w:t>Таблица 3</w:t>
      </w:r>
    </w:p>
    <w:tbl>
      <w:tblPr>
        <w:tblW w:w="5000" w:type="pct"/>
        <w:jc w:val="center"/>
        <w:tblCellMar>
          <w:left w:w="70" w:type="dxa"/>
          <w:right w:w="70" w:type="dxa"/>
        </w:tblCellMar>
        <w:tblLook w:val="0000" w:firstRow="0" w:lastRow="0" w:firstColumn="0" w:lastColumn="0" w:noHBand="0" w:noVBand="0"/>
      </w:tblPr>
      <w:tblGrid>
        <w:gridCol w:w="1654"/>
        <w:gridCol w:w="1508"/>
        <w:gridCol w:w="2167"/>
        <w:gridCol w:w="1444"/>
        <w:gridCol w:w="2582"/>
      </w:tblGrid>
      <w:tr w:rsidR="00A15ACB" w:rsidRPr="001C4F4C" w:rsidTr="00A15ACB">
        <w:trPr>
          <w:tblHeader/>
          <w:jc w:val="center"/>
        </w:trPr>
        <w:tc>
          <w:tcPr>
            <w:tcW w:w="884" w:type="pct"/>
            <w:vMerge w:val="restart"/>
            <w:tcBorders>
              <w:top w:val="double" w:sz="4" w:space="0" w:color="auto"/>
              <w:left w:val="double" w:sz="4" w:space="0" w:color="auto"/>
              <w:right w:val="single" w:sz="4" w:space="0" w:color="auto"/>
            </w:tcBorders>
          </w:tcPr>
          <w:p w:rsidR="00A15ACB" w:rsidRPr="001C4F4C" w:rsidRDefault="00A15ACB" w:rsidP="00A15ACB">
            <w:pPr>
              <w:ind w:left="-57" w:right="-57"/>
              <w:jc w:val="center"/>
              <w:rPr>
                <w:i/>
                <w:kern w:val="2"/>
              </w:rPr>
            </w:pPr>
          </w:p>
          <w:p w:rsidR="00A15ACB" w:rsidRPr="001C4F4C" w:rsidRDefault="00A15ACB" w:rsidP="00A15ACB">
            <w:pPr>
              <w:ind w:left="-57" w:right="-57"/>
              <w:jc w:val="center"/>
              <w:rPr>
                <w:i/>
                <w:kern w:val="2"/>
              </w:rPr>
            </w:pPr>
          </w:p>
        </w:tc>
        <w:tc>
          <w:tcPr>
            <w:tcW w:w="1964" w:type="pct"/>
            <w:gridSpan w:val="2"/>
            <w:tcBorders>
              <w:top w:val="double" w:sz="4" w:space="0" w:color="auto"/>
              <w:left w:val="single" w:sz="4" w:space="0" w:color="auto"/>
              <w:bottom w:val="single" w:sz="4" w:space="0" w:color="auto"/>
              <w:right w:val="single" w:sz="4" w:space="0" w:color="auto"/>
            </w:tcBorders>
          </w:tcPr>
          <w:p w:rsidR="00A15ACB" w:rsidRPr="001C4F4C" w:rsidRDefault="00A15ACB" w:rsidP="00A15ACB">
            <w:pPr>
              <w:ind w:left="-57" w:right="-57"/>
              <w:jc w:val="center"/>
              <w:rPr>
                <w:i/>
                <w:kern w:val="2"/>
              </w:rPr>
            </w:pPr>
            <w:r w:rsidRPr="001C4F4C">
              <w:rPr>
                <w:i/>
                <w:kern w:val="2"/>
              </w:rPr>
              <w:t xml:space="preserve">Пищевые продукты, </w:t>
            </w:r>
            <w:r w:rsidRPr="001C4F4C">
              <w:rPr>
                <w:i/>
                <w:kern w:val="2"/>
              </w:rPr>
              <w:br/>
              <w:t xml:space="preserve">включая напитки, </w:t>
            </w:r>
          </w:p>
          <w:p w:rsidR="00A15ACB" w:rsidRPr="001C4F4C" w:rsidRDefault="00A15ACB" w:rsidP="00A15ACB">
            <w:pPr>
              <w:ind w:left="-57" w:right="-57"/>
              <w:jc w:val="center"/>
              <w:rPr>
                <w:i/>
                <w:kern w:val="2"/>
              </w:rPr>
            </w:pPr>
            <w:proofErr w:type="gramStart"/>
            <w:r w:rsidRPr="001C4F4C">
              <w:rPr>
                <w:i/>
                <w:kern w:val="2"/>
              </w:rPr>
              <w:t>и</w:t>
            </w:r>
            <w:proofErr w:type="gramEnd"/>
            <w:r w:rsidRPr="001C4F4C">
              <w:rPr>
                <w:i/>
                <w:kern w:val="2"/>
              </w:rPr>
              <w:t xml:space="preserve"> табачные изделия </w:t>
            </w:r>
          </w:p>
        </w:tc>
        <w:tc>
          <w:tcPr>
            <w:tcW w:w="2152" w:type="pct"/>
            <w:gridSpan w:val="2"/>
            <w:tcBorders>
              <w:top w:val="double" w:sz="4" w:space="0" w:color="auto"/>
              <w:left w:val="single" w:sz="4" w:space="0" w:color="auto"/>
              <w:bottom w:val="single" w:sz="4" w:space="0" w:color="auto"/>
              <w:right w:val="double" w:sz="4" w:space="0" w:color="auto"/>
            </w:tcBorders>
            <w:vAlign w:val="center"/>
          </w:tcPr>
          <w:p w:rsidR="00A15ACB" w:rsidRPr="001C4F4C" w:rsidRDefault="00A15ACB" w:rsidP="00A15ACB">
            <w:pPr>
              <w:ind w:left="-57" w:right="-57"/>
              <w:jc w:val="center"/>
              <w:rPr>
                <w:i/>
                <w:kern w:val="2"/>
              </w:rPr>
            </w:pPr>
            <w:r w:rsidRPr="001C4F4C">
              <w:rPr>
                <w:i/>
                <w:kern w:val="2"/>
              </w:rPr>
              <w:t xml:space="preserve">Непродовольственные </w:t>
            </w:r>
            <w:r w:rsidRPr="001C4F4C">
              <w:rPr>
                <w:i/>
                <w:kern w:val="2"/>
              </w:rPr>
              <w:br/>
              <w:t xml:space="preserve">товары </w:t>
            </w:r>
          </w:p>
        </w:tc>
      </w:tr>
      <w:tr w:rsidR="00A15ACB" w:rsidRPr="001C4F4C" w:rsidTr="00A15ACB">
        <w:tblPrEx>
          <w:tblCellMar>
            <w:left w:w="71" w:type="dxa"/>
            <w:right w:w="71" w:type="dxa"/>
          </w:tblCellMar>
        </w:tblPrEx>
        <w:trPr>
          <w:trHeight w:val="823"/>
          <w:tblHeader/>
          <w:jc w:val="center"/>
        </w:trPr>
        <w:tc>
          <w:tcPr>
            <w:tcW w:w="884" w:type="pct"/>
            <w:vMerge/>
            <w:tcBorders>
              <w:left w:val="double" w:sz="4" w:space="0" w:color="auto"/>
              <w:right w:val="single" w:sz="4" w:space="0" w:color="auto"/>
            </w:tcBorders>
          </w:tcPr>
          <w:p w:rsidR="00A15ACB" w:rsidRPr="001C4F4C" w:rsidRDefault="00A15ACB" w:rsidP="00A15ACB">
            <w:pPr>
              <w:ind w:left="-57" w:right="-57"/>
              <w:jc w:val="center"/>
              <w:rPr>
                <w:i/>
                <w:kern w:val="2"/>
              </w:rPr>
            </w:pPr>
          </w:p>
        </w:tc>
        <w:tc>
          <w:tcPr>
            <w:tcW w:w="806" w:type="pct"/>
            <w:tcBorders>
              <w:top w:val="single" w:sz="4" w:space="0" w:color="auto"/>
              <w:left w:val="single" w:sz="4" w:space="0" w:color="auto"/>
              <w:right w:val="single" w:sz="4" w:space="0" w:color="auto"/>
            </w:tcBorders>
            <w:vAlign w:val="center"/>
          </w:tcPr>
          <w:p w:rsidR="00A15ACB" w:rsidRPr="001C4F4C" w:rsidRDefault="00A15ACB" w:rsidP="00A15ACB">
            <w:pPr>
              <w:ind w:left="-57" w:right="-57"/>
              <w:jc w:val="center"/>
              <w:rPr>
                <w:i/>
                <w:kern w:val="2"/>
              </w:rPr>
            </w:pPr>
            <w:r w:rsidRPr="001C4F4C">
              <w:rPr>
                <w:i/>
                <w:kern w:val="2"/>
              </w:rPr>
              <w:t>млн.рублей</w:t>
            </w:r>
          </w:p>
        </w:tc>
        <w:tc>
          <w:tcPr>
            <w:tcW w:w="1158" w:type="pct"/>
            <w:tcBorders>
              <w:top w:val="single" w:sz="4" w:space="0" w:color="auto"/>
              <w:left w:val="single" w:sz="4" w:space="0" w:color="auto"/>
              <w:right w:val="single" w:sz="4" w:space="0" w:color="auto"/>
            </w:tcBorders>
          </w:tcPr>
          <w:p w:rsidR="00A15ACB" w:rsidRPr="001C4F4C" w:rsidRDefault="00A15ACB" w:rsidP="00A15ACB">
            <w:pPr>
              <w:ind w:left="-57" w:right="-57"/>
              <w:jc w:val="center"/>
              <w:rPr>
                <w:i/>
                <w:kern w:val="2"/>
              </w:rPr>
            </w:pPr>
            <w:proofErr w:type="gramStart"/>
            <w:r w:rsidRPr="001C4F4C">
              <w:rPr>
                <w:i/>
                <w:kern w:val="2"/>
              </w:rPr>
              <w:t>в</w:t>
            </w:r>
            <w:proofErr w:type="gramEnd"/>
            <w:r w:rsidRPr="001C4F4C">
              <w:rPr>
                <w:i/>
                <w:kern w:val="2"/>
              </w:rPr>
              <w:t xml:space="preserve"> % к</w:t>
            </w:r>
          </w:p>
          <w:p w:rsidR="00A15ACB" w:rsidRPr="001C4F4C" w:rsidRDefault="00A15ACB" w:rsidP="00A15ACB">
            <w:pPr>
              <w:ind w:left="-57" w:right="-57"/>
              <w:jc w:val="center"/>
              <w:rPr>
                <w:i/>
                <w:kern w:val="2"/>
              </w:rPr>
            </w:pPr>
            <w:proofErr w:type="gramStart"/>
            <w:r w:rsidRPr="001C4F4C">
              <w:rPr>
                <w:i/>
                <w:kern w:val="2"/>
              </w:rPr>
              <w:t>предыдущему</w:t>
            </w:r>
            <w:proofErr w:type="gramEnd"/>
            <w:r w:rsidRPr="001C4F4C">
              <w:rPr>
                <w:i/>
                <w:kern w:val="2"/>
              </w:rPr>
              <w:br/>
              <w:t>периоду</w:t>
            </w:r>
          </w:p>
        </w:tc>
        <w:tc>
          <w:tcPr>
            <w:tcW w:w="772" w:type="pct"/>
            <w:tcBorders>
              <w:top w:val="single" w:sz="4" w:space="0" w:color="auto"/>
              <w:left w:val="single" w:sz="4" w:space="0" w:color="auto"/>
              <w:right w:val="single" w:sz="4" w:space="0" w:color="auto"/>
            </w:tcBorders>
            <w:vAlign w:val="center"/>
          </w:tcPr>
          <w:p w:rsidR="00A15ACB" w:rsidRPr="001C4F4C" w:rsidRDefault="00A15ACB" w:rsidP="00A15ACB">
            <w:pPr>
              <w:ind w:left="-57" w:right="-57"/>
              <w:jc w:val="center"/>
              <w:rPr>
                <w:i/>
                <w:kern w:val="2"/>
              </w:rPr>
            </w:pPr>
            <w:r w:rsidRPr="001C4F4C">
              <w:rPr>
                <w:i/>
                <w:kern w:val="2"/>
              </w:rPr>
              <w:t>млн.рублей</w:t>
            </w:r>
          </w:p>
        </w:tc>
        <w:tc>
          <w:tcPr>
            <w:tcW w:w="1380" w:type="pct"/>
            <w:tcBorders>
              <w:top w:val="single" w:sz="4" w:space="0" w:color="auto"/>
              <w:left w:val="single" w:sz="4" w:space="0" w:color="auto"/>
              <w:right w:val="double" w:sz="4" w:space="0" w:color="auto"/>
            </w:tcBorders>
          </w:tcPr>
          <w:p w:rsidR="00A15ACB" w:rsidRPr="001C4F4C" w:rsidRDefault="00A15ACB" w:rsidP="00A15ACB">
            <w:pPr>
              <w:ind w:left="-57" w:right="-57"/>
              <w:jc w:val="center"/>
              <w:rPr>
                <w:i/>
                <w:kern w:val="2"/>
              </w:rPr>
            </w:pPr>
            <w:proofErr w:type="gramStart"/>
            <w:r w:rsidRPr="001C4F4C">
              <w:rPr>
                <w:i/>
                <w:kern w:val="2"/>
              </w:rPr>
              <w:t>в</w:t>
            </w:r>
            <w:proofErr w:type="gramEnd"/>
            <w:r w:rsidRPr="001C4F4C">
              <w:rPr>
                <w:i/>
                <w:kern w:val="2"/>
              </w:rPr>
              <w:t xml:space="preserve"> % к</w:t>
            </w:r>
          </w:p>
          <w:p w:rsidR="00A15ACB" w:rsidRPr="001C4F4C" w:rsidRDefault="00A15ACB" w:rsidP="00A15ACB">
            <w:pPr>
              <w:ind w:left="-57" w:right="-57"/>
              <w:jc w:val="center"/>
              <w:rPr>
                <w:i/>
                <w:kern w:val="2"/>
              </w:rPr>
            </w:pPr>
            <w:proofErr w:type="gramStart"/>
            <w:r w:rsidRPr="001C4F4C">
              <w:rPr>
                <w:i/>
                <w:kern w:val="2"/>
              </w:rPr>
              <w:t>предыдущему</w:t>
            </w:r>
            <w:proofErr w:type="gramEnd"/>
            <w:r w:rsidRPr="001C4F4C">
              <w:rPr>
                <w:i/>
                <w:kern w:val="2"/>
              </w:rPr>
              <w:br/>
              <w:t xml:space="preserve"> периоду</w:t>
            </w:r>
          </w:p>
        </w:tc>
      </w:tr>
      <w:tr w:rsidR="00A15ACB" w:rsidRPr="001C4F4C" w:rsidTr="00A15ACB">
        <w:tblPrEx>
          <w:tblCellMar>
            <w:left w:w="71" w:type="dxa"/>
            <w:right w:w="71" w:type="dxa"/>
          </w:tblCellMar>
        </w:tblPrEx>
        <w:trPr>
          <w:jc w:val="center"/>
        </w:trPr>
        <w:tc>
          <w:tcPr>
            <w:tcW w:w="5000" w:type="pct"/>
            <w:gridSpan w:val="5"/>
            <w:tcBorders>
              <w:top w:val="double" w:sz="4" w:space="0" w:color="auto"/>
              <w:left w:val="double" w:sz="4" w:space="0" w:color="auto"/>
              <w:bottom w:val="single" w:sz="4" w:space="0" w:color="auto"/>
              <w:right w:val="double" w:sz="4" w:space="0" w:color="auto"/>
            </w:tcBorders>
            <w:vAlign w:val="bottom"/>
          </w:tcPr>
          <w:p w:rsidR="00A15ACB" w:rsidRPr="001C4F4C" w:rsidRDefault="00A15ACB" w:rsidP="00A15ACB">
            <w:pPr>
              <w:ind w:right="340"/>
              <w:jc w:val="center"/>
              <w:rPr>
                <w:b/>
                <w:bCs/>
                <w:iCs/>
                <w:kern w:val="2"/>
              </w:rPr>
            </w:pPr>
            <w:r w:rsidRPr="001C4F4C">
              <w:rPr>
                <w:b/>
                <w:bCs/>
                <w:iCs/>
                <w:kern w:val="2"/>
              </w:rPr>
              <w:t>2015г.</w:t>
            </w:r>
          </w:p>
        </w:tc>
      </w:tr>
      <w:tr w:rsidR="00A15ACB" w:rsidRPr="001C4F4C" w:rsidTr="00A15ACB">
        <w:tblPrEx>
          <w:tblCellMar>
            <w:left w:w="71" w:type="dxa"/>
            <w:right w:w="71" w:type="dxa"/>
          </w:tblCellMar>
        </w:tblPrEx>
        <w:trPr>
          <w:jc w:val="center"/>
        </w:trPr>
        <w:tc>
          <w:tcPr>
            <w:tcW w:w="884" w:type="pct"/>
            <w:tcBorders>
              <w:top w:val="single" w:sz="4" w:space="0" w:color="auto"/>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Январь</w:t>
            </w:r>
          </w:p>
        </w:tc>
        <w:tc>
          <w:tcPr>
            <w:tcW w:w="806" w:type="pct"/>
            <w:tcBorders>
              <w:top w:val="single" w:sz="4" w:space="0" w:color="auto"/>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7151,6</w:t>
            </w:r>
          </w:p>
        </w:tc>
        <w:tc>
          <w:tcPr>
            <w:tcW w:w="1158" w:type="pct"/>
            <w:tcBorders>
              <w:top w:val="single" w:sz="4" w:space="0" w:color="auto"/>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w:t>
            </w:r>
          </w:p>
        </w:tc>
        <w:tc>
          <w:tcPr>
            <w:tcW w:w="772" w:type="pct"/>
            <w:tcBorders>
              <w:top w:val="single" w:sz="4" w:space="0" w:color="auto"/>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5408,0</w:t>
            </w:r>
          </w:p>
        </w:tc>
        <w:tc>
          <w:tcPr>
            <w:tcW w:w="1380" w:type="pct"/>
            <w:tcBorders>
              <w:top w:val="single" w:sz="4" w:space="0" w:color="auto"/>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Февраль</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6929,0</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93,2</w:t>
            </w:r>
          </w:p>
        </w:tc>
        <w:tc>
          <w:tcPr>
            <w:tcW w:w="772"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5586,0</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100,4</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Март</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7005,5</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99,0</w:t>
            </w:r>
          </w:p>
        </w:tc>
        <w:tc>
          <w:tcPr>
            <w:tcW w:w="772"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5956,7</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104,9</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vertAlign w:val="superscript"/>
              </w:rPr>
            </w:pPr>
            <w:r w:rsidRPr="001C4F4C">
              <w:rPr>
                <w:kern w:val="2"/>
              </w:rPr>
              <w:t xml:space="preserve">    Апрель</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7033,9</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99,5</w:t>
            </w:r>
          </w:p>
        </w:tc>
        <w:tc>
          <w:tcPr>
            <w:tcW w:w="772"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6223,2</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102,9</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Май</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8333,2</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117,5</w:t>
            </w:r>
          </w:p>
        </w:tc>
        <w:tc>
          <w:tcPr>
            <w:tcW w:w="772"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5465,1</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86,5</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vertAlign w:val="superscript"/>
              </w:rPr>
            </w:pPr>
            <w:r w:rsidRPr="001C4F4C">
              <w:rPr>
                <w:kern w:val="2"/>
              </w:rPr>
              <w:t xml:space="preserve">    Июнь</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10062,2</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118,7</w:t>
            </w:r>
          </w:p>
        </w:tc>
        <w:tc>
          <w:tcPr>
            <w:tcW w:w="772"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5540,7</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100,6</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Июль</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10225,0</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99,9</w:t>
            </w:r>
          </w:p>
        </w:tc>
        <w:tc>
          <w:tcPr>
            <w:tcW w:w="772" w:type="pct"/>
            <w:tcBorders>
              <w:left w:val="single" w:sz="4" w:space="0" w:color="auto"/>
              <w:right w:val="single" w:sz="4" w:space="0" w:color="auto"/>
            </w:tcBorders>
            <w:shd w:val="clear" w:color="auto" w:fill="auto"/>
            <w:vAlign w:val="bottom"/>
          </w:tcPr>
          <w:p w:rsidR="00A15ACB" w:rsidRPr="001C4F4C" w:rsidRDefault="00A15ACB" w:rsidP="00A15ACB">
            <w:pPr>
              <w:ind w:right="170"/>
              <w:jc w:val="right"/>
              <w:rPr>
                <w:bCs/>
                <w:iCs/>
                <w:kern w:val="2"/>
              </w:rPr>
            </w:pPr>
            <w:r w:rsidRPr="001C4F4C">
              <w:rPr>
                <w:bCs/>
                <w:iCs/>
                <w:kern w:val="2"/>
              </w:rPr>
              <w:t>7304,2</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130,4</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Август</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highlight w:val="yellow"/>
              </w:rPr>
            </w:pPr>
            <w:r w:rsidRPr="001C4F4C">
              <w:rPr>
                <w:bCs/>
                <w:iCs/>
                <w:kern w:val="2"/>
              </w:rPr>
              <w:t>10072,2</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99,3</w:t>
            </w:r>
          </w:p>
        </w:tc>
        <w:tc>
          <w:tcPr>
            <w:tcW w:w="772" w:type="pct"/>
            <w:tcBorders>
              <w:left w:val="single" w:sz="4" w:space="0" w:color="auto"/>
              <w:right w:val="single" w:sz="4" w:space="0" w:color="auto"/>
            </w:tcBorders>
            <w:shd w:val="clear" w:color="auto" w:fill="auto"/>
            <w:vAlign w:val="bottom"/>
          </w:tcPr>
          <w:p w:rsidR="00A15ACB" w:rsidRPr="001C4F4C" w:rsidRDefault="00A15ACB" w:rsidP="00A15ACB">
            <w:pPr>
              <w:ind w:right="170"/>
              <w:jc w:val="right"/>
              <w:rPr>
                <w:bCs/>
                <w:iCs/>
                <w:kern w:val="2"/>
              </w:rPr>
            </w:pPr>
            <w:r w:rsidRPr="001C4F4C">
              <w:rPr>
                <w:bCs/>
                <w:iCs/>
                <w:kern w:val="2"/>
              </w:rPr>
              <w:t>8125,9</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110,0</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Сентябрь</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11045,3</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108,2</w:t>
            </w:r>
          </w:p>
        </w:tc>
        <w:tc>
          <w:tcPr>
            <w:tcW w:w="772" w:type="pct"/>
            <w:tcBorders>
              <w:left w:val="single" w:sz="4" w:space="0" w:color="auto"/>
              <w:right w:val="single" w:sz="4" w:space="0" w:color="auto"/>
            </w:tcBorders>
            <w:shd w:val="clear" w:color="auto" w:fill="auto"/>
            <w:vAlign w:val="bottom"/>
          </w:tcPr>
          <w:p w:rsidR="00A15ACB" w:rsidRPr="001C4F4C" w:rsidRDefault="00A15ACB" w:rsidP="00A15ACB">
            <w:pPr>
              <w:ind w:right="170"/>
              <w:jc w:val="right"/>
              <w:rPr>
                <w:bCs/>
                <w:iCs/>
                <w:kern w:val="2"/>
              </w:rPr>
            </w:pPr>
            <w:r w:rsidRPr="001C4F4C">
              <w:rPr>
                <w:bCs/>
                <w:iCs/>
                <w:kern w:val="2"/>
              </w:rPr>
              <w:t>7621,5</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93,1</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Октябрь</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10312,4</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92,0</w:t>
            </w:r>
          </w:p>
        </w:tc>
        <w:tc>
          <w:tcPr>
            <w:tcW w:w="772" w:type="pct"/>
            <w:tcBorders>
              <w:left w:val="single" w:sz="4" w:space="0" w:color="auto"/>
              <w:right w:val="single" w:sz="4" w:space="0" w:color="auto"/>
            </w:tcBorders>
            <w:shd w:val="clear" w:color="auto" w:fill="auto"/>
            <w:vAlign w:val="bottom"/>
          </w:tcPr>
          <w:p w:rsidR="00A15ACB" w:rsidRPr="001C4F4C" w:rsidRDefault="00A15ACB" w:rsidP="00A15ACB">
            <w:pPr>
              <w:ind w:right="170"/>
              <w:jc w:val="right"/>
              <w:rPr>
                <w:bCs/>
                <w:iCs/>
                <w:kern w:val="2"/>
              </w:rPr>
            </w:pPr>
            <w:r w:rsidRPr="001C4F4C">
              <w:rPr>
                <w:bCs/>
                <w:iCs/>
                <w:kern w:val="2"/>
              </w:rPr>
              <w:t>8453,4</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109,6</w:t>
            </w:r>
          </w:p>
        </w:tc>
      </w:tr>
      <w:tr w:rsidR="00A15ACB" w:rsidRPr="001C4F4C" w:rsidTr="00A15ACB">
        <w:tblPrEx>
          <w:tblCellMar>
            <w:left w:w="71" w:type="dxa"/>
            <w:right w:w="71" w:type="dxa"/>
          </w:tblCellMar>
        </w:tblPrEx>
        <w:trPr>
          <w:jc w:val="center"/>
        </w:trPr>
        <w:tc>
          <w:tcPr>
            <w:tcW w:w="884" w:type="pct"/>
            <w:tcBorders>
              <w:left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Ноябрь</w:t>
            </w:r>
          </w:p>
        </w:tc>
        <w:tc>
          <w:tcPr>
            <w:tcW w:w="806"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9928,2</w:t>
            </w:r>
          </w:p>
        </w:tc>
        <w:tc>
          <w:tcPr>
            <w:tcW w:w="1158" w:type="pct"/>
            <w:tcBorders>
              <w:left w:val="sing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97,1</w:t>
            </w:r>
          </w:p>
        </w:tc>
        <w:tc>
          <w:tcPr>
            <w:tcW w:w="772" w:type="pct"/>
            <w:tcBorders>
              <w:left w:val="single" w:sz="4" w:space="0" w:color="auto"/>
              <w:right w:val="single" w:sz="4" w:space="0" w:color="auto"/>
            </w:tcBorders>
            <w:shd w:val="clear" w:color="auto" w:fill="auto"/>
            <w:vAlign w:val="bottom"/>
          </w:tcPr>
          <w:p w:rsidR="00A15ACB" w:rsidRPr="001C4F4C" w:rsidRDefault="00A15ACB" w:rsidP="00A15ACB">
            <w:pPr>
              <w:ind w:right="170"/>
              <w:jc w:val="right"/>
              <w:rPr>
                <w:bCs/>
                <w:iCs/>
                <w:kern w:val="2"/>
              </w:rPr>
            </w:pPr>
            <w:r w:rsidRPr="001C4F4C">
              <w:rPr>
                <w:bCs/>
                <w:iCs/>
                <w:kern w:val="2"/>
              </w:rPr>
              <w:t>8612,8</w:t>
            </w:r>
          </w:p>
        </w:tc>
        <w:tc>
          <w:tcPr>
            <w:tcW w:w="1380" w:type="pct"/>
            <w:tcBorders>
              <w:left w:val="sing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100,7</w:t>
            </w:r>
          </w:p>
        </w:tc>
      </w:tr>
      <w:tr w:rsidR="00A15ACB" w:rsidRPr="001C4F4C" w:rsidTr="00A15ACB">
        <w:tblPrEx>
          <w:tblCellMar>
            <w:left w:w="71" w:type="dxa"/>
            <w:right w:w="71" w:type="dxa"/>
          </w:tblCellMar>
        </w:tblPrEx>
        <w:trPr>
          <w:jc w:val="center"/>
        </w:trPr>
        <w:tc>
          <w:tcPr>
            <w:tcW w:w="884" w:type="pct"/>
            <w:tcBorders>
              <w:left w:val="double" w:sz="4" w:space="0" w:color="auto"/>
              <w:bottom w:val="double" w:sz="4" w:space="0" w:color="auto"/>
              <w:right w:val="single" w:sz="4" w:space="0" w:color="auto"/>
            </w:tcBorders>
            <w:vAlign w:val="bottom"/>
          </w:tcPr>
          <w:p w:rsidR="00A15ACB" w:rsidRPr="001C4F4C" w:rsidRDefault="00A15ACB" w:rsidP="00A15ACB">
            <w:pPr>
              <w:rPr>
                <w:kern w:val="2"/>
              </w:rPr>
            </w:pPr>
            <w:r w:rsidRPr="001C4F4C">
              <w:rPr>
                <w:kern w:val="2"/>
              </w:rPr>
              <w:t xml:space="preserve">    Декабрь</w:t>
            </w:r>
          </w:p>
        </w:tc>
        <w:tc>
          <w:tcPr>
            <w:tcW w:w="806" w:type="pct"/>
            <w:tcBorders>
              <w:left w:val="single" w:sz="4" w:space="0" w:color="auto"/>
              <w:bottom w:val="doub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11509,5</w:t>
            </w:r>
          </w:p>
        </w:tc>
        <w:tc>
          <w:tcPr>
            <w:tcW w:w="1158" w:type="pct"/>
            <w:tcBorders>
              <w:left w:val="single" w:sz="4" w:space="0" w:color="auto"/>
              <w:bottom w:val="double" w:sz="4" w:space="0" w:color="auto"/>
              <w:right w:val="single" w:sz="4" w:space="0" w:color="auto"/>
            </w:tcBorders>
            <w:vAlign w:val="bottom"/>
          </w:tcPr>
          <w:p w:rsidR="00A15ACB" w:rsidRPr="001C4F4C" w:rsidRDefault="00A15ACB" w:rsidP="00A15ACB">
            <w:pPr>
              <w:ind w:right="170"/>
              <w:jc w:val="right"/>
              <w:rPr>
                <w:bCs/>
                <w:iCs/>
                <w:kern w:val="2"/>
              </w:rPr>
            </w:pPr>
            <w:r w:rsidRPr="001C4F4C">
              <w:rPr>
                <w:bCs/>
                <w:iCs/>
                <w:kern w:val="2"/>
              </w:rPr>
              <w:t>114,1</w:t>
            </w:r>
          </w:p>
        </w:tc>
        <w:tc>
          <w:tcPr>
            <w:tcW w:w="772" w:type="pct"/>
            <w:tcBorders>
              <w:left w:val="single" w:sz="4" w:space="0" w:color="auto"/>
              <w:bottom w:val="double" w:sz="4" w:space="0" w:color="auto"/>
              <w:right w:val="single" w:sz="4" w:space="0" w:color="auto"/>
            </w:tcBorders>
            <w:shd w:val="clear" w:color="auto" w:fill="auto"/>
            <w:vAlign w:val="bottom"/>
          </w:tcPr>
          <w:p w:rsidR="00A15ACB" w:rsidRPr="001C4F4C" w:rsidRDefault="00A15ACB" w:rsidP="00A15ACB">
            <w:pPr>
              <w:ind w:right="170"/>
              <w:jc w:val="right"/>
              <w:rPr>
                <w:bCs/>
                <w:iCs/>
                <w:kern w:val="2"/>
              </w:rPr>
            </w:pPr>
            <w:r w:rsidRPr="001C4F4C">
              <w:rPr>
                <w:bCs/>
                <w:iCs/>
                <w:kern w:val="2"/>
              </w:rPr>
              <w:t>10662,5</w:t>
            </w:r>
          </w:p>
        </w:tc>
        <w:tc>
          <w:tcPr>
            <w:tcW w:w="1380" w:type="pct"/>
            <w:tcBorders>
              <w:left w:val="single" w:sz="4" w:space="0" w:color="auto"/>
              <w:bottom w:val="double" w:sz="4" w:space="0" w:color="auto"/>
              <w:right w:val="double" w:sz="4" w:space="0" w:color="auto"/>
            </w:tcBorders>
            <w:vAlign w:val="bottom"/>
          </w:tcPr>
          <w:p w:rsidR="00A15ACB" w:rsidRPr="001C4F4C" w:rsidRDefault="00A15ACB" w:rsidP="00A15ACB">
            <w:pPr>
              <w:ind w:right="340"/>
              <w:jc w:val="right"/>
              <w:rPr>
                <w:bCs/>
                <w:iCs/>
                <w:kern w:val="2"/>
              </w:rPr>
            </w:pPr>
            <w:r w:rsidRPr="001C4F4C">
              <w:rPr>
                <w:bCs/>
                <w:iCs/>
                <w:kern w:val="2"/>
              </w:rPr>
              <w:t>122,9</w:t>
            </w:r>
          </w:p>
        </w:tc>
      </w:tr>
    </w:tbl>
    <w:p w:rsidR="00A15ACB" w:rsidRPr="001C4F4C" w:rsidRDefault="00A15ACB" w:rsidP="00A15ACB">
      <w:pPr>
        <w:tabs>
          <w:tab w:val="left" w:pos="1140"/>
        </w:tabs>
        <w:rPr>
          <w:b/>
          <w:kern w:val="2"/>
        </w:rPr>
      </w:pPr>
      <w:r w:rsidRPr="001C4F4C">
        <w:rPr>
          <w:b/>
          <w:kern w:val="2"/>
        </w:rPr>
        <w:tab/>
      </w:r>
    </w:p>
    <w:p w:rsidR="00A15ACB" w:rsidRPr="001C4F4C" w:rsidRDefault="00A15ACB" w:rsidP="00A15ACB">
      <w:pPr>
        <w:jc w:val="center"/>
        <w:rPr>
          <w:b/>
          <w:kern w:val="2"/>
        </w:rPr>
      </w:pPr>
      <w:r w:rsidRPr="001C4F4C">
        <w:rPr>
          <w:b/>
          <w:kern w:val="2"/>
        </w:rPr>
        <w:t>Объем и структура продажи алкогольных напитков населению</w:t>
      </w:r>
      <w:r w:rsidRPr="001C4F4C">
        <w:rPr>
          <w:b/>
          <w:caps/>
          <w:kern w:val="2"/>
        </w:rPr>
        <w:t xml:space="preserve"> </w:t>
      </w:r>
      <w:r w:rsidRPr="001C4F4C">
        <w:rPr>
          <w:b/>
          <w:kern w:val="2"/>
        </w:rPr>
        <w:t xml:space="preserve">в </w:t>
      </w:r>
    </w:p>
    <w:p w:rsidR="00A15ACB" w:rsidRPr="001C4F4C" w:rsidRDefault="00A15ACB" w:rsidP="00A15ACB">
      <w:pPr>
        <w:jc w:val="center"/>
        <w:rPr>
          <w:b/>
          <w:kern w:val="2"/>
        </w:rPr>
      </w:pPr>
      <w:proofErr w:type="gramStart"/>
      <w:r w:rsidRPr="001C4F4C">
        <w:rPr>
          <w:b/>
          <w:kern w:val="2"/>
        </w:rPr>
        <w:t>организациях</w:t>
      </w:r>
      <w:proofErr w:type="gramEnd"/>
      <w:r w:rsidRPr="001C4F4C">
        <w:rPr>
          <w:b/>
          <w:kern w:val="2"/>
        </w:rPr>
        <w:t xml:space="preserve"> розничной торговли</w:t>
      </w:r>
      <w:r w:rsidRPr="001C4F4C">
        <w:rPr>
          <w:b/>
          <w:caps/>
          <w:kern w:val="2"/>
        </w:rPr>
        <w:t xml:space="preserve"> </w:t>
      </w:r>
      <w:r w:rsidRPr="001C4F4C">
        <w:rPr>
          <w:b/>
          <w:kern w:val="2"/>
        </w:rPr>
        <w:t>(по оперативным данным)</w:t>
      </w:r>
    </w:p>
    <w:p w:rsidR="00A15ACB" w:rsidRPr="001C4F4C" w:rsidRDefault="00A15ACB" w:rsidP="00A15ACB">
      <w:pPr>
        <w:jc w:val="right"/>
        <w:rPr>
          <w:kern w:val="2"/>
        </w:rPr>
      </w:pPr>
    </w:p>
    <w:p w:rsidR="00A15ACB" w:rsidRPr="001C4F4C" w:rsidRDefault="00A15ACB" w:rsidP="00A15ACB">
      <w:pPr>
        <w:jc w:val="right"/>
        <w:rPr>
          <w:kern w:val="2"/>
        </w:rPr>
      </w:pPr>
      <w:r w:rsidRPr="001C4F4C">
        <w:rPr>
          <w:kern w:val="2"/>
        </w:rPr>
        <w:t>Таблица 4</w:t>
      </w:r>
    </w:p>
    <w:p w:rsidR="00A15ACB" w:rsidRPr="001C4F4C" w:rsidRDefault="00A15ACB" w:rsidP="00A15ACB">
      <w:pPr>
        <w:jc w:val="right"/>
        <w:rPr>
          <w:kern w:val="2"/>
        </w:rPr>
      </w:pPr>
    </w:p>
    <w:tbl>
      <w:tblPr>
        <w:tblW w:w="9321" w:type="dxa"/>
        <w:jc w:val="center"/>
        <w:tblLayout w:type="fixed"/>
        <w:tblCellMar>
          <w:left w:w="107" w:type="dxa"/>
          <w:right w:w="107" w:type="dxa"/>
        </w:tblCellMar>
        <w:tblLook w:val="0000" w:firstRow="0" w:lastRow="0" w:firstColumn="0" w:lastColumn="0" w:noHBand="0" w:noVBand="0"/>
      </w:tblPr>
      <w:tblGrid>
        <w:gridCol w:w="5210"/>
        <w:gridCol w:w="1986"/>
        <w:gridCol w:w="2125"/>
      </w:tblGrid>
      <w:tr w:rsidR="00A15ACB" w:rsidRPr="001C4F4C" w:rsidTr="00A15ACB">
        <w:trPr>
          <w:cantSplit/>
          <w:tblHeader/>
          <w:jc w:val="center"/>
        </w:trPr>
        <w:tc>
          <w:tcPr>
            <w:tcW w:w="5210" w:type="dxa"/>
            <w:vMerge w:val="restart"/>
            <w:tcBorders>
              <w:top w:val="double" w:sz="4" w:space="0" w:color="auto"/>
              <w:left w:val="double" w:sz="4" w:space="0" w:color="auto"/>
              <w:bottom w:val="single" w:sz="4" w:space="0" w:color="auto"/>
              <w:right w:val="single" w:sz="4" w:space="0" w:color="auto"/>
            </w:tcBorders>
            <w:shd w:val="clear" w:color="auto" w:fill="auto"/>
          </w:tcPr>
          <w:p w:rsidR="00A15ACB" w:rsidRPr="001C4F4C" w:rsidRDefault="00A15ACB" w:rsidP="00A15ACB">
            <w:pPr>
              <w:jc w:val="center"/>
              <w:rPr>
                <w:i/>
                <w:kern w:val="2"/>
              </w:rPr>
            </w:pPr>
            <w:r w:rsidRPr="001C4F4C">
              <w:rPr>
                <w:kern w:val="2"/>
              </w:rPr>
              <w:tab/>
            </w:r>
          </w:p>
        </w:tc>
        <w:tc>
          <w:tcPr>
            <w:tcW w:w="4111" w:type="dxa"/>
            <w:gridSpan w:val="2"/>
            <w:tcBorders>
              <w:top w:val="double" w:sz="4" w:space="0" w:color="auto"/>
              <w:left w:val="single" w:sz="4" w:space="0" w:color="auto"/>
              <w:bottom w:val="single" w:sz="4" w:space="0" w:color="auto"/>
              <w:right w:val="double" w:sz="4" w:space="0" w:color="auto"/>
            </w:tcBorders>
            <w:shd w:val="clear" w:color="auto" w:fill="auto"/>
          </w:tcPr>
          <w:p w:rsidR="00A15ACB" w:rsidRPr="001C4F4C" w:rsidRDefault="00A15ACB" w:rsidP="00A15ACB">
            <w:pPr>
              <w:jc w:val="center"/>
              <w:rPr>
                <w:i/>
                <w:kern w:val="2"/>
              </w:rPr>
            </w:pPr>
            <w:r w:rsidRPr="001C4F4C">
              <w:rPr>
                <w:i/>
                <w:kern w:val="2"/>
              </w:rPr>
              <w:t>Декабрь 2015г.</w:t>
            </w:r>
          </w:p>
        </w:tc>
      </w:tr>
      <w:tr w:rsidR="00A15ACB" w:rsidRPr="001C4F4C" w:rsidTr="00A15ACB">
        <w:trPr>
          <w:cantSplit/>
          <w:trHeight w:val="974"/>
          <w:tblHeader/>
          <w:jc w:val="center"/>
        </w:trPr>
        <w:tc>
          <w:tcPr>
            <w:tcW w:w="5210" w:type="dxa"/>
            <w:vMerge/>
            <w:tcBorders>
              <w:top w:val="single" w:sz="4" w:space="0" w:color="auto"/>
              <w:left w:val="double" w:sz="4" w:space="0" w:color="auto"/>
              <w:bottom w:val="double" w:sz="4" w:space="0" w:color="auto"/>
              <w:right w:val="single" w:sz="4" w:space="0" w:color="auto"/>
            </w:tcBorders>
            <w:shd w:val="clear" w:color="auto" w:fill="auto"/>
          </w:tcPr>
          <w:p w:rsidR="00A15ACB" w:rsidRPr="001C4F4C" w:rsidRDefault="00A15ACB" w:rsidP="00A15ACB">
            <w:pPr>
              <w:jc w:val="center"/>
              <w:rPr>
                <w:i/>
                <w:kern w:val="2"/>
              </w:rPr>
            </w:pPr>
          </w:p>
        </w:tc>
        <w:tc>
          <w:tcPr>
            <w:tcW w:w="1986" w:type="dxa"/>
            <w:tcBorders>
              <w:top w:val="single" w:sz="4" w:space="0" w:color="auto"/>
              <w:left w:val="single" w:sz="4" w:space="0" w:color="auto"/>
              <w:bottom w:val="double" w:sz="4" w:space="0" w:color="auto"/>
              <w:right w:val="single" w:sz="4" w:space="0" w:color="auto"/>
            </w:tcBorders>
            <w:shd w:val="clear" w:color="auto" w:fill="auto"/>
          </w:tcPr>
          <w:p w:rsidR="00A15ACB" w:rsidRPr="001C4F4C" w:rsidRDefault="00A15ACB" w:rsidP="00A15ACB">
            <w:pPr>
              <w:jc w:val="center"/>
              <w:rPr>
                <w:i/>
                <w:kern w:val="2"/>
              </w:rPr>
            </w:pPr>
          </w:p>
          <w:p w:rsidR="00A15ACB" w:rsidRPr="001C4F4C" w:rsidRDefault="00A15ACB" w:rsidP="00A15ACB">
            <w:pPr>
              <w:jc w:val="center"/>
              <w:rPr>
                <w:i/>
                <w:kern w:val="2"/>
              </w:rPr>
            </w:pPr>
            <w:proofErr w:type="spellStart"/>
            <w:proofErr w:type="gramStart"/>
            <w:r w:rsidRPr="001C4F4C">
              <w:rPr>
                <w:i/>
                <w:kern w:val="2"/>
              </w:rPr>
              <w:t>дкл</w:t>
            </w:r>
            <w:proofErr w:type="spellEnd"/>
            <w:proofErr w:type="gramEnd"/>
          </w:p>
        </w:tc>
        <w:tc>
          <w:tcPr>
            <w:tcW w:w="2125" w:type="dxa"/>
            <w:tcBorders>
              <w:top w:val="single" w:sz="4" w:space="0" w:color="auto"/>
              <w:left w:val="single" w:sz="4" w:space="0" w:color="auto"/>
              <w:bottom w:val="double" w:sz="4" w:space="0" w:color="auto"/>
              <w:right w:val="double" w:sz="4" w:space="0" w:color="auto"/>
            </w:tcBorders>
            <w:shd w:val="clear" w:color="auto" w:fill="auto"/>
            <w:vAlign w:val="center"/>
          </w:tcPr>
          <w:p w:rsidR="00A15ACB" w:rsidRPr="001C4F4C" w:rsidRDefault="00A15ACB" w:rsidP="00A15ACB">
            <w:pPr>
              <w:jc w:val="center"/>
              <w:rPr>
                <w:i/>
                <w:kern w:val="2"/>
              </w:rPr>
            </w:pPr>
            <w:proofErr w:type="gramStart"/>
            <w:r w:rsidRPr="001C4F4C">
              <w:rPr>
                <w:i/>
                <w:kern w:val="2"/>
              </w:rPr>
              <w:t>в</w:t>
            </w:r>
            <w:proofErr w:type="gramEnd"/>
            <w:r w:rsidRPr="001C4F4C">
              <w:rPr>
                <w:i/>
                <w:kern w:val="2"/>
              </w:rPr>
              <w:t xml:space="preserve"> % к итогу, </w:t>
            </w:r>
          </w:p>
          <w:p w:rsidR="00A15ACB" w:rsidRPr="001C4F4C" w:rsidRDefault="00A15ACB" w:rsidP="00A15ACB">
            <w:pPr>
              <w:jc w:val="center"/>
              <w:rPr>
                <w:i/>
                <w:kern w:val="2"/>
              </w:rPr>
            </w:pPr>
            <w:proofErr w:type="gramStart"/>
            <w:r w:rsidRPr="001C4F4C">
              <w:rPr>
                <w:i/>
                <w:kern w:val="2"/>
              </w:rPr>
              <w:t>в</w:t>
            </w:r>
            <w:proofErr w:type="gramEnd"/>
            <w:r w:rsidRPr="001C4F4C">
              <w:rPr>
                <w:i/>
                <w:kern w:val="2"/>
              </w:rPr>
              <w:t xml:space="preserve"> абсолютном </w:t>
            </w:r>
          </w:p>
          <w:p w:rsidR="00A15ACB" w:rsidRPr="001C4F4C" w:rsidRDefault="00A15ACB" w:rsidP="00A15ACB">
            <w:pPr>
              <w:jc w:val="center"/>
              <w:rPr>
                <w:i/>
                <w:kern w:val="2"/>
              </w:rPr>
            </w:pPr>
            <w:proofErr w:type="gramStart"/>
            <w:r w:rsidRPr="001C4F4C">
              <w:rPr>
                <w:i/>
                <w:kern w:val="2"/>
              </w:rPr>
              <w:t>алкоголе</w:t>
            </w:r>
            <w:proofErr w:type="gramEnd"/>
          </w:p>
        </w:tc>
      </w:tr>
      <w:tr w:rsidR="00A15ACB" w:rsidRPr="001C4F4C" w:rsidTr="00A15ACB">
        <w:trPr>
          <w:cantSplit/>
          <w:trHeight w:val="50"/>
          <w:jc w:val="center"/>
        </w:trPr>
        <w:tc>
          <w:tcPr>
            <w:tcW w:w="5210" w:type="dxa"/>
            <w:tcBorders>
              <w:top w:val="double" w:sz="4" w:space="0" w:color="auto"/>
              <w:left w:val="double" w:sz="4" w:space="0" w:color="auto"/>
              <w:right w:val="single" w:sz="4" w:space="0" w:color="000000"/>
            </w:tcBorders>
            <w:shd w:val="clear" w:color="auto" w:fill="auto"/>
            <w:vAlign w:val="bottom"/>
          </w:tcPr>
          <w:p w:rsidR="00A15ACB" w:rsidRPr="001C4F4C" w:rsidRDefault="00A15ACB" w:rsidP="00A15ACB">
            <w:pPr>
              <w:ind w:right="-57"/>
              <w:rPr>
                <w:kern w:val="2"/>
              </w:rPr>
            </w:pPr>
            <w:r w:rsidRPr="001C4F4C">
              <w:rPr>
                <w:kern w:val="2"/>
              </w:rPr>
              <w:t xml:space="preserve">Алкогольные напитки </w:t>
            </w:r>
          </w:p>
        </w:tc>
        <w:tc>
          <w:tcPr>
            <w:tcW w:w="1986" w:type="dxa"/>
            <w:tcBorders>
              <w:top w:val="double" w:sz="4" w:space="0" w:color="auto"/>
              <w:left w:val="single" w:sz="4" w:space="0" w:color="000000"/>
              <w:right w:val="single" w:sz="4" w:space="0" w:color="auto"/>
            </w:tcBorders>
            <w:shd w:val="clear" w:color="auto" w:fill="auto"/>
            <w:vAlign w:val="bottom"/>
          </w:tcPr>
          <w:p w:rsidR="00A15ACB" w:rsidRPr="001C4F4C" w:rsidRDefault="00A15ACB" w:rsidP="00A15ACB">
            <w:pPr>
              <w:ind w:right="113"/>
              <w:jc w:val="right"/>
              <w:rPr>
                <w:b/>
                <w:kern w:val="2"/>
              </w:rPr>
            </w:pPr>
          </w:p>
        </w:tc>
        <w:tc>
          <w:tcPr>
            <w:tcW w:w="2125" w:type="dxa"/>
            <w:vMerge w:val="restart"/>
            <w:tcBorders>
              <w:top w:val="double" w:sz="4" w:space="0" w:color="auto"/>
              <w:left w:val="single" w:sz="4" w:space="0" w:color="auto"/>
              <w:right w:val="double" w:sz="4" w:space="0" w:color="auto"/>
            </w:tcBorders>
            <w:shd w:val="clear" w:color="auto" w:fill="auto"/>
            <w:vAlign w:val="bottom"/>
          </w:tcPr>
          <w:p w:rsidR="00A15ACB" w:rsidRPr="001C4F4C" w:rsidRDefault="00A15ACB" w:rsidP="00A15ACB">
            <w:pPr>
              <w:ind w:left="-264" w:right="48"/>
              <w:jc w:val="right"/>
              <w:rPr>
                <w:b/>
                <w:kern w:val="2"/>
              </w:rPr>
            </w:pPr>
            <w:r w:rsidRPr="001C4F4C">
              <w:rPr>
                <w:b/>
                <w:kern w:val="2"/>
              </w:rPr>
              <w:t>100,0</w:t>
            </w:r>
          </w:p>
        </w:tc>
      </w:tr>
      <w:tr w:rsidR="00A15ACB" w:rsidRPr="001C4F4C" w:rsidTr="00A15ACB">
        <w:trPr>
          <w:cantSplit/>
          <w:jc w:val="center"/>
        </w:trPr>
        <w:tc>
          <w:tcPr>
            <w:tcW w:w="5210" w:type="dxa"/>
            <w:tcBorders>
              <w:left w:val="double" w:sz="4" w:space="0" w:color="auto"/>
              <w:right w:val="single" w:sz="4" w:space="0" w:color="auto"/>
            </w:tcBorders>
            <w:shd w:val="clear" w:color="auto" w:fill="auto"/>
            <w:vAlign w:val="bottom"/>
          </w:tcPr>
          <w:p w:rsidR="00A15ACB" w:rsidRPr="001C4F4C" w:rsidRDefault="00A15ACB" w:rsidP="00A15ACB">
            <w:pPr>
              <w:ind w:right="-57"/>
              <w:rPr>
                <w:kern w:val="2"/>
              </w:rPr>
            </w:pPr>
            <w:proofErr w:type="gramStart"/>
            <w:r w:rsidRPr="001C4F4C">
              <w:rPr>
                <w:kern w:val="2"/>
              </w:rPr>
              <w:t>в</w:t>
            </w:r>
            <w:proofErr w:type="gramEnd"/>
            <w:r w:rsidRPr="001C4F4C">
              <w:rPr>
                <w:kern w:val="2"/>
              </w:rPr>
              <w:t xml:space="preserve"> абсолютном алкоголе</w:t>
            </w:r>
          </w:p>
        </w:tc>
        <w:tc>
          <w:tcPr>
            <w:tcW w:w="1986" w:type="dxa"/>
            <w:tcBorders>
              <w:left w:val="single" w:sz="4" w:space="0" w:color="auto"/>
              <w:right w:val="single" w:sz="4" w:space="0" w:color="auto"/>
            </w:tcBorders>
            <w:shd w:val="clear" w:color="auto" w:fill="auto"/>
            <w:vAlign w:val="bottom"/>
          </w:tcPr>
          <w:p w:rsidR="00A15ACB" w:rsidRPr="001C4F4C" w:rsidRDefault="00A15ACB" w:rsidP="00A15ACB">
            <w:pPr>
              <w:ind w:left="-170" w:right="50"/>
              <w:jc w:val="right"/>
              <w:rPr>
                <w:b/>
                <w:kern w:val="2"/>
              </w:rPr>
            </w:pPr>
            <w:r w:rsidRPr="001C4F4C">
              <w:rPr>
                <w:b/>
                <w:kern w:val="2"/>
              </w:rPr>
              <w:t>36776,3</w:t>
            </w:r>
          </w:p>
        </w:tc>
        <w:tc>
          <w:tcPr>
            <w:tcW w:w="2125" w:type="dxa"/>
            <w:vMerge/>
            <w:tcBorders>
              <w:left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p>
        </w:tc>
      </w:tr>
      <w:tr w:rsidR="00A15ACB" w:rsidRPr="001C4F4C" w:rsidTr="00A15ACB">
        <w:trPr>
          <w:cantSplit/>
          <w:jc w:val="center"/>
        </w:trPr>
        <w:tc>
          <w:tcPr>
            <w:tcW w:w="5210" w:type="dxa"/>
            <w:tcBorders>
              <w:left w:val="double" w:sz="4" w:space="0" w:color="auto"/>
              <w:right w:val="single" w:sz="4" w:space="0" w:color="auto"/>
            </w:tcBorders>
            <w:shd w:val="clear" w:color="auto" w:fill="auto"/>
            <w:vAlign w:val="bottom"/>
          </w:tcPr>
          <w:p w:rsidR="00A15ACB" w:rsidRPr="001C4F4C" w:rsidRDefault="00A15ACB" w:rsidP="00A15ACB">
            <w:pPr>
              <w:ind w:left="113" w:right="-57"/>
              <w:rPr>
                <w:kern w:val="2"/>
              </w:rPr>
            </w:pPr>
            <w:proofErr w:type="gramStart"/>
            <w:r w:rsidRPr="001C4F4C">
              <w:rPr>
                <w:kern w:val="2"/>
              </w:rPr>
              <w:t>из</w:t>
            </w:r>
            <w:proofErr w:type="gramEnd"/>
            <w:r w:rsidRPr="001C4F4C">
              <w:rPr>
                <w:kern w:val="2"/>
              </w:rPr>
              <w:t xml:space="preserve"> них в натуральном выражении:</w:t>
            </w:r>
          </w:p>
          <w:p w:rsidR="00A15ACB" w:rsidRPr="001C4F4C" w:rsidRDefault="00A15ACB" w:rsidP="00A15ACB">
            <w:pPr>
              <w:ind w:left="227" w:right="-57"/>
              <w:rPr>
                <w:kern w:val="2"/>
              </w:rPr>
            </w:pPr>
            <w:proofErr w:type="gramStart"/>
            <w:r w:rsidRPr="001C4F4C">
              <w:rPr>
                <w:kern w:val="2"/>
              </w:rPr>
              <w:t>водка</w:t>
            </w:r>
            <w:proofErr w:type="gramEnd"/>
            <w:r w:rsidRPr="001C4F4C">
              <w:rPr>
                <w:kern w:val="2"/>
              </w:rPr>
              <w:t xml:space="preserve"> и ликероводочные изделия</w:t>
            </w:r>
          </w:p>
        </w:tc>
        <w:tc>
          <w:tcPr>
            <w:tcW w:w="1986" w:type="dxa"/>
            <w:tcBorders>
              <w:left w:val="sing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38510,0</w:t>
            </w:r>
          </w:p>
        </w:tc>
        <w:tc>
          <w:tcPr>
            <w:tcW w:w="2125" w:type="dxa"/>
            <w:tcBorders>
              <w:left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40,8</w:t>
            </w:r>
          </w:p>
        </w:tc>
      </w:tr>
      <w:tr w:rsidR="00A15ACB" w:rsidRPr="001C4F4C" w:rsidTr="00A15ACB">
        <w:trPr>
          <w:cantSplit/>
          <w:jc w:val="center"/>
        </w:trPr>
        <w:tc>
          <w:tcPr>
            <w:tcW w:w="5210" w:type="dxa"/>
            <w:tcBorders>
              <w:left w:val="double" w:sz="4" w:space="0" w:color="auto"/>
              <w:right w:val="single" w:sz="4" w:space="0" w:color="auto"/>
            </w:tcBorders>
            <w:shd w:val="clear" w:color="auto" w:fill="auto"/>
            <w:vAlign w:val="bottom"/>
          </w:tcPr>
          <w:p w:rsidR="00A15ACB" w:rsidRPr="001C4F4C" w:rsidRDefault="00A15ACB" w:rsidP="00A15ACB">
            <w:pPr>
              <w:ind w:left="227" w:right="-57"/>
              <w:rPr>
                <w:kern w:val="2"/>
              </w:rPr>
            </w:pPr>
            <w:proofErr w:type="gramStart"/>
            <w:r w:rsidRPr="001C4F4C">
              <w:rPr>
                <w:kern w:val="2"/>
              </w:rPr>
              <w:t>коньяки</w:t>
            </w:r>
            <w:proofErr w:type="gramEnd"/>
            <w:r w:rsidRPr="001C4F4C">
              <w:rPr>
                <w:kern w:val="2"/>
              </w:rPr>
              <w:t>, коньячные напитки (включая бренди, кальвадосы)</w:t>
            </w:r>
          </w:p>
        </w:tc>
        <w:tc>
          <w:tcPr>
            <w:tcW w:w="1986" w:type="dxa"/>
            <w:tcBorders>
              <w:left w:val="sing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8822,9</w:t>
            </w:r>
          </w:p>
        </w:tc>
        <w:tc>
          <w:tcPr>
            <w:tcW w:w="2125" w:type="dxa"/>
            <w:tcBorders>
              <w:left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9,6</w:t>
            </w:r>
          </w:p>
        </w:tc>
      </w:tr>
      <w:tr w:rsidR="00A15ACB" w:rsidRPr="001C4F4C" w:rsidTr="00A15ACB">
        <w:trPr>
          <w:cantSplit/>
          <w:jc w:val="center"/>
        </w:trPr>
        <w:tc>
          <w:tcPr>
            <w:tcW w:w="5210" w:type="dxa"/>
            <w:tcBorders>
              <w:left w:val="double" w:sz="4" w:space="0" w:color="auto"/>
              <w:bottom w:val="single" w:sz="4" w:space="0" w:color="auto"/>
              <w:right w:val="single" w:sz="4" w:space="0" w:color="auto"/>
            </w:tcBorders>
            <w:shd w:val="clear" w:color="auto" w:fill="auto"/>
            <w:vAlign w:val="bottom"/>
          </w:tcPr>
          <w:p w:rsidR="00A15ACB" w:rsidRPr="001C4F4C" w:rsidRDefault="00A15ACB" w:rsidP="00A15ACB">
            <w:pPr>
              <w:ind w:left="227" w:right="-57"/>
              <w:rPr>
                <w:kern w:val="2"/>
              </w:rPr>
            </w:pPr>
            <w:proofErr w:type="gramStart"/>
            <w:r w:rsidRPr="001C4F4C">
              <w:rPr>
                <w:kern w:val="2"/>
              </w:rPr>
              <w:t>напитки</w:t>
            </w:r>
            <w:proofErr w:type="gramEnd"/>
            <w:r w:rsidRPr="001C4F4C">
              <w:rPr>
                <w:kern w:val="2"/>
              </w:rPr>
              <w:t xml:space="preserve"> слабоалкогольные (с содержанием этилового спирта не более 9%)</w:t>
            </w:r>
          </w:p>
        </w:tc>
        <w:tc>
          <w:tcPr>
            <w:tcW w:w="1986" w:type="dxa"/>
            <w:tcBorders>
              <w:left w:val="single" w:sz="4" w:space="0" w:color="auto"/>
              <w:bottom w:val="sing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4049,2</w:t>
            </w:r>
          </w:p>
        </w:tc>
        <w:tc>
          <w:tcPr>
            <w:tcW w:w="2125" w:type="dxa"/>
            <w:tcBorders>
              <w:left w:val="single" w:sz="4" w:space="0" w:color="auto"/>
              <w:bottom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0,8</w:t>
            </w:r>
          </w:p>
        </w:tc>
      </w:tr>
    </w:tbl>
    <w:p w:rsidR="00A15ACB" w:rsidRPr="001C4F4C" w:rsidRDefault="00A15ACB" w:rsidP="00A15ACB">
      <w:pPr>
        <w:jc w:val="right"/>
      </w:pPr>
    </w:p>
    <w:p w:rsidR="00A15ACB" w:rsidRPr="001C4F4C" w:rsidRDefault="00A15ACB">
      <w:pPr>
        <w:spacing w:after="160" w:line="259" w:lineRule="auto"/>
      </w:pPr>
      <w:r w:rsidRPr="001C4F4C">
        <w:br w:type="page"/>
      </w:r>
    </w:p>
    <w:p w:rsidR="00A15ACB" w:rsidRPr="001C4F4C" w:rsidRDefault="00A15ACB" w:rsidP="00A15ACB">
      <w:pPr>
        <w:ind w:right="57"/>
        <w:jc w:val="right"/>
      </w:pPr>
      <w:r w:rsidRPr="001C4F4C">
        <w:lastRenderedPageBreak/>
        <w:t>Продолжение</w:t>
      </w:r>
    </w:p>
    <w:p w:rsidR="00A15ACB" w:rsidRPr="001C4F4C" w:rsidRDefault="00A15ACB" w:rsidP="00A15ACB">
      <w:pPr>
        <w:jc w:val="right"/>
        <w:rPr>
          <w:sz w:val="16"/>
          <w:szCs w:val="16"/>
        </w:rPr>
      </w:pPr>
    </w:p>
    <w:tbl>
      <w:tblPr>
        <w:tblW w:w="9071" w:type="dxa"/>
        <w:jc w:val="center"/>
        <w:tblLayout w:type="fixed"/>
        <w:tblCellMar>
          <w:left w:w="107" w:type="dxa"/>
          <w:right w:w="107" w:type="dxa"/>
        </w:tblCellMar>
        <w:tblLook w:val="0000" w:firstRow="0" w:lastRow="0" w:firstColumn="0" w:lastColumn="0" w:noHBand="0" w:noVBand="0"/>
      </w:tblPr>
      <w:tblGrid>
        <w:gridCol w:w="4960"/>
        <w:gridCol w:w="1986"/>
        <w:gridCol w:w="2125"/>
      </w:tblGrid>
      <w:tr w:rsidR="00A15ACB" w:rsidRPr="001C4F4C" w:rsidTr="00A15ACB">
        <w:trPr>
          <w:cantSplit/>
          <w:jc w:val="center"/>
        </w:trPr>
        <w:tc>
          <w:tcPr>
            <w:tcW w:w="4960" w:type="dxa"/>
            <w:vMerge w:val="restart"/>
            <w:tcBorders>
              <w:top w:val="double" w:sz="4" w:space="0" w:color="auto"/>
              <w:left w:val="double" w:sz="4" w:space="0" w:color="auto"/>
              <w:right w:val="single" w:sz="4" w:space="0" w:color="auto"/>
            </w:tcBorders>
            <w:shd w:val="clear" w:color="auto" w:fill="auto"/>
            <w:vAlign w:val="bottom"/>
          </w:tcPr>
          <w:p w:rsidR="00A15ACB" w:rsidRPr="001C4F4C" w:rsidRDefault="00A15ACB" w:rsidP="00A15ACB">
            <w:pPr>
              <w:ind w:left="227" w:right="-57"/>
              <w:rPr>
                <w:kern w:val="2"/>
              </w:rPr>
            </w:pPr>
          </w:p>
        </w:tc>
        <w:tc>
          <w:tcPr>
            <w:tcW w:w="4111" w:type="dxa"/>
            <w:gridSpan w:val="2"/>
            <w:tcBorders>
              <w:top w:val="double" w:sz="4" w:space="0" w:color="auto"/>
              <w:left w:val="single" w:sz="4" w:space="0" w:color="auto"/>
              <w:bottom w:val="single" w:sz="4" w:space="0" w:color="auto"/>
              <w:right w:val="double" w:sz="4" w:space="0" w:color="auto"/>
            </w:tcBorders>
            <w:shd w:val="clear" w:color="auto" w:fill="auto"/>
            <w:vAlign w:val="bottom"/>
          </w:tcPr>
          <w:p w:rsidR="00A15ACB" w:rsidRPr="001C4F4C" w:rsidRDefault="00A15ACB" w:rsidP="00A15ACB">
            <w:pPr>
              <w:ind w:right="48"/>
              <w:jc w:val="center"/>
              <w:rPr>
                <w:kern w:val="2"/>
              </w:rPr>
            </w:pPr>
            <w:r w:rsidRPr="001C4F4C">
              <w:rPr>
                <w:i/>
                <w:kern w:val="2"/>
              </w:rPr>
              <w:t>Декабрь 2015г.</w:t>
            </w:r>
          </w:p>
        </w:tc>
      </w:tr>
      <w:tr w:rsidR="00A15ACB" w:rsidRPr="001C4F4C" w:rsidTr="00A15ACB">
        <w:trPr>
          <w:cantSplit/>
          <w:jc w:val="center"/>
        </w:trPr>
        <w:tc>
          <w:tcPr>
            <w:tcW w:w="4960" w:type="dxa"/>
            <w:vMerge/>
            <w:tcBorders>
              <w:left w:val="double" w:sz="4" w:space="0" w:color="auto"/>
              <w:bottom w:val="double" w:sz="4" w:space="0" w:color="auto"/>
              <w:right w:val="single" w:sz="4" w:space="0" w:color="auto"/>
            </w:tcBorders>
            <w:shd w:val="clear" w:color="auto" w:fill="auto"/>
            <w:vAlign w:val="bottom"/>
          </w:tcPr>
          <w:p w:rsidR="00A15ACB" w:rsidRPr="001C4F4C" w:rsidRDefault="00A15ACB" w:rsidP="00A15ACB">
            <w:pPr>
              <w:ind w:left="227" w:right="-57"/>
              <w:rPr>
                <w:kern w:val="2"/>
              </w:rPr>
            </w:pPr>
          </w:p>
        </w:tc>
        <w:tc>
          <w:tcPr>
            <w:tcW w:w="1986" w:type="dxa"/>
            <w:tcBorders>
              <w:top w:val="single" w:sz="4" w:space="0" w:color="auto"/>
              <w:left w:val="single" w:sz="4" w:space="0" w:color="auto"/>
              <w:bottom w:val="double" w:sz="4" w:space="0" w:color="auto"/>
              <w:right w:val="single" w:sz="4" w:space="0" w:color="auto"/>
            </w:tcBorders>
            <w:shd w:val="clear" w:color="auto" w:fill="auto"/>
          </w:tcPr>
          <w:p w:rsidR="00A15ACB" w:rsidRPr="001C4F4C" w:rsidRDefault="00A15ACB" w:rsidP="00A15ACB">
            <w:pPr>
              <w:jc w:val="center"/>
              <w:rPr>
                <w:i/>
                <w:kern w:val="2"/>
              </w:rPr>
            </w:pPr>
          </w:p>
          <w:p w:rsidR="00A15ACB" w:rsidRPr="001C4F4C" w:rsidRDefault="00A15ACB" w:rsidP="00A15ACB">
            <w:pPr>
              <w:jc w:val="center"/>
              <w:rPr>
                <w:i/>
                <w:kern w:val="2"/>
              </w:rPr>
            </w:pPr>
            <w:proofErr w:type="spellStart"/>
            <w:proofErr w:type="gramStart"/>
            <w:r w:rsidRPr="001C4F4C">
              <w:rPr>
                <w:i/>
                <w:kern w:val="2"/>
              </w:rPr>
              <w:t>дкл</w:t>
            </w:r>
            <w:proofErr w:type="spellEnd"/>
            <w:proofErr w:type="gramEnd"/>
          </w:p>
        </w:tc>
        <w:tc>
          <w:tcPr>
            <w:tcW w:w="2125" w:type="dxa"/>
            <w:tcBorders>
              <w:top w:val="single" w:sz="4" w:space="0" w:color="auto"/>
              <w:left w:val="single" w:sz="4" w:space="0" w:color="auto"/>
              <w:bottom w:val="double" w:sz="4" w:space="0" w:color="auto"/>
              <w:right w:val="double" w:sz="4" w:space="0" w:color="auto"/>
            </w:tcBorders>
            <w:shd w:val="clear" w:color="auto" w:fill="auto"/>
            <w:vAlign w:val="center"/>
          </w:tcPr>
          <w:p w:rsidR="00A15ACB" w:rsidRPr="001C4F4C" w:rsidRDefault="00A15ACB" w:rsidP="00A15ACB">
            <w:pPr>
              <w:jc w:val="center"/>
              <w:rPr>
                <w:i/>
                <w:kern w:val="2"/>
              </w:rPr>
            </w:pPr>
            <w:proofErr w:type="gramStart"/>
            <w:r w:rsidRPr="001C4F4C">
              <w:rPr>
                <w:i/>
                <w:kern w:val="2"/>
              </w:rPr>
              <w:t>в</w:t>
            </w:r>
            <w:proofErr w:type="gramEnd"/>
            <w:r w:rsidRPr="001C4F4C">
              <w:rPr>
                <w:i/>
                <w:kern w:val="2"/>
              </w:rPr>
              <w:t xml:space="preserve"> % к итогу, </w:t>
            </w:r>
          </w:p>
          <w:p w:rsidR="00A15ACB" w:rsidRPr="001C4F4C" w:rsidRDefault="00A15ACB" w:rsidP="00A15ACB">
            <w:pPr>
              <w:jc w:val="center"/>
              <w:rPr>
                <w:i/>
                <w:kern w:val="2"/>
              </w:rPr>
            </w:pPr>
            <w:proofErr w:type="gramStart"/>
            <w:r w:rsidRPr="001C4F4C">
              <w:rPr>
                <w:i/>
                <w:kern w:val="2"/>
              </w:rPr>
              <w:t>в</w:t>
            </w:r>
            <w:proofErr w:type="gramEnd"/>
            <w:r w:rsidRPr="001C4F4C">
              <w:rPr>
                <w:i/>
                <w:kern w:val="2"/>
              </w:rPr>
              <w:t xml:space="preserve"> абсолютном </w:t>
            </w:r>
          </w:p>
          <w:p w:rsidR="00A15ACB" w:rsidRPr="001C4F4C" w:rsidRDefault="00A15ACB" w:rsidP="00A15ACB">
            <w:pPr>
              <w:jc w:val="center"/>
              <w:rPr>
                <w:i/>
                <w:kern w:val="2"/>
              </w:rPr>
            </w:pPr>
            <w:proofErr w:type="gramStart"/>
            <w:r w:rsidRPr="001C4F4C">
              <w:rPr>
                <w:i/>
                <w:kern w:val="2"/>
              </w:rPr>
              <w:t>алкоголе</w:t>
            </w:r>
            <w:proofErr w:type="gramEnd"/>
          </w:p>
        </w:tc>
      </w:tr>
      <w:tr w:rsidR="00A15ACB" w:rsidRPr="001C4F4C" w:rsidTr="00A15ACB">
        <w:trPr>
          <w:cantSplit/>
          <w:jc w:val="center"/>
        </w:trPr>
        <w:tc>
          <w:tcPr>
            <w:tcW w:w="4960" w:type="dxa"/>
            <w:tcBorders>
              <w:top w:val="double" w:sz="4" w:space="0" w:color="auto"/>
              <w:left w:val="double" w:sz="4" w:space="0" w:color="auto"/>
              <w:right w:val="single" w:sz="4" w:space="0" w:color="auto"/>
            </w:tcBorders>
            <w:shd w:val="clear" w:color="auto" w:fill="auto"/>
            <w:vAlign w:val="bottom"/>
          </w:tcPr>
          <w:p w:rsidR="00A15ACB" w:rsidRPr="001C4F4C" w:rsidRDefault="00A15ACB" w:rsidP="00A15ACB">
            <w:pPr>
              <w:ind w:left="227" w:right="-57"/>
              <w:rPr>
                <w:kern w:val="2"/>
              </w:rPr>
            </w:pPr>
            <w:proofErr w:type="gramStart"/>
            <w:r w:rsidRPr="001C4F4C">
              <w:rPr>
                <w:kern w:val="2"/>
              </w:rPr>
              <w:t>винодельческая</w:t>
            </w:r>
            <w:proofErr w:type="gramEnd"/>
            <w:r w:rsidRPr="001C4F4C">
              <w:rPr>
                <w:kern w:val="2"/>
              </w:rPr>
              <w:t xml:space="preserve"> продукция (без шампанских и игристых вин)</w:t>
            </w:r>
          </w:p>
        </w:tc>
        <w:tc>
          <w:tcPr>
            <w:tcW w:w="1986" w:type="dxa"/>
            <w:tcBorders>
              <w:top w:val="double" w:sz="4" w:space="0" w:color="auto"/>
              <w:left w:val="sing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24233,0</w:t>
            </w:r>
          </w:p>
        </w:tc>
        <w:tc>
          <w:tcPr>
            <w:tcW w:w="2125" w:type="dxa"/>
            <w:tcBorders>
              <w:top w:val="double" w:sz="4" w:space="0" w:color="auto"/>
              <w:left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7,9</w:t>
            </w:r>
          </w:p>
        </w:tc>
      </w:tr>
      <w:tr w:rsidR="00A15ACB" w:rsidRPr="001C4F4C" w:rsidTr="00A15ACB">
        <w:trPr>
          <w:cantSplit/>
          <w:jc w:val="center"/>
        </w:trPr>
        <w:tc>
          <w:tcPr>
            <w:tcW w:w="4960" w:type="dxa"/>
            <w:tcBorders>
              <w:left w:val="double" w:sz="4" w:space="0" w:color="auto"/>
              <w:right w:val="single" w:sz="4" w:space="0" w:color="auto"/>
            </w:tcBorders>
            <w:shd w:val="clear" w:color="auto" w:fill="auto"/>
            <w:vAlign w:val="bottom"/>
          </w:tcPr>
          <w:p w:rsidR="00A15ACB" w:rsidRPr="001C4F4C" w:rsidRDefault="00A15ACB" w:rsidP="00A15ACB">
            <w:pPr>
              <w:ind w:left="397" w:right="-57"/>
              <w:rPr>
                <w:kern w:val="2"/>
              </w:rPr>
            </w:pPr>
            <w:proofErr w:type="gramStart"/>
            <w:r w:rsidRPr="001C4F4C">
              <w:rPr>
                <w:kern w:val="2"/>
              </w:rPr>
              <w:t>из</w:t>
            </w:r>
            <w:proofErr w:type="gramEnd"/>
            <w:r w:rsidRPr="001C4F4C">
              <w:rPr>
                <w:kern w:val="2"/>
              </w:rPr>
              <w:t xml:space="preserve"> нее: вино</w:t>
            </w:r>
          </w:p>
        </w:tc>
        <w:tc>
          <w:tcPr>
            <w:tcW w:w="1986" w:type="dxa"/>
            <w:tcBorders>
              <w:left w:val="sing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19788,5</w:t>
            </w:r>
          </w:p>
        </w:tc>
        <w:tc>
          <w:tcPr>
            <w:tcW w:w="2125" w:type="dxa"/>
            <w:tcBorders>
              <w:left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6,0</w:t>
            </w:r>
          </w:p>
        </w:tc>
      </w:tr>
      <w:tr w:rsidR="00A15ACB" w:rsidRPr="001C4F4C" w:rsidTr="00A15ACB">
        <w:trPr>
          <w:cantSplit/>
          <w:jc w:val="center"/>
        </w:trPr>
        <w:tc>
          <w:tcPr>
            <w:tcW w:w="4960" w:type="dxa"/>
            <w:tcBorders>
              <w:left w:val="double" w:sz="4" w:space="0" w:color="auto"/>
              <w:right w:val="single" w:sz="4" w:space="0" w:color="auto"/>
            </w:tcBorders>
            <w:shd w:val="clear" w:color="auto" w:fill="auto"/>
            <w:vAlign w:val="bottom"/>
          </w:tcPr>
          <w:p w:rsidR="00A15ACB" w:rsidRPr="001C4F4C" w:rsidRDefault="00A15ACB" w:rsidP="00A15ACB">
            <w:pPr>
              <w:ind w:left="227" w:right="-57"/>
              <w:rPr>
                <w:kern w:val="2"/>
              </w:rPr>
            </w:pPr>
            <w:proofErr w:type="gramStart"/>
            <w:r w:rsidRPr="001C4F4C">
              <w:rPr>
                <w:kern w:val="2"/>
              </w:rPr>
              <w:t>шампанские</w:t>
            </w:r>
            <w:proofErr w:type="gramEnd"/>
            <w:r w:rsidRPr="001C4F4C">
              <w:rPr>
                <w:kern w:val="2"/>
              </w:rPr>
              <w:t xml:space="preserve"> и игристые вина</w:t>
            </w:r>
          </w:p>
        </w:tc>
        <w:tc>
          <w:tcPr>
            <w:tcW w:w="1986" w:type="dxa"/>
            <w:tcBorders>
              <w:left w:val="sing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55267,6</w:t>
            </w:r>
          </w:p>
        </w:tc>
        <w:tc>
          <w:tcPr>
            <w:tcW w:w="2125" w:type="dxa"/>
            <w:tcBorders>
              <w:left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16,6</w:t>
            </w:r>
          </w:p>
        </w:tc>
      </w:tr>
      <w:tr w:rsidR="00A15ACB" w:rsidRPr="001C4F4C" w:rsidTr="00A15ACB">
        <w:trPr>
          <w:cantSplit/>
          <w:jc w:val="center"/>
        </w:trPr>
        <w:tc>
          <w:tcPr>
            <w:tcW w:w="4960" w:type="dxa"/>
            <w:tcBorders>
              <w:left w:val="double" w:sz="4" w:space="0" w:color="auto"/>
              <w:right w:val="single" w:sz="4" w:space="0" w:color="auto"/>
            </w:tcBorders>
            <w:shd w:val="clear" w:color="auto" w:fill="auto"/>
            <w:vAlign w:val="bottom"/>
          </w:tcPr>
          <w:p w:rsidR="00A15ACB" w:rsidRPr="001C4F4C" w:rsidRDefault="00A15ACB" w:rsidP="00A15ACB">
            <w:pPr>
              <w:ind w:left="227" w:right="-57"/>
              <w:rPr>
                <w:kern w:val="2"/>
              </w:rPr>
            </w:pPr>
            <w:proofErr w:type="gramStart"/>
            <w:r w:rsidRPr="001C4F4C">
              <w:rPr>
                <w:kern w:val="2"/>
              </w:rPr>
              <w:t>пиво</w:t>
            </w:r>
            <w:proofErr w:type="gramEnd"/>
            <w:r w:rsidRPr="001C4F4C">
              <w:rPr>
                <w:kern w:val="2"/>
              </w:rPr>
              <w:t>, кроме коктейлей пивных и напитка солодового</w:t>
            </w:r>
          </w:p>
        </w:tc>
        <w:tc>
          <w:tcPr>
            <w:tcW w:w="1986" w:type="dxa"/>
            <w:tcBorders>
              <w:left w:val="sing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176991,9</w:t>
            </w:r>
          </w:p>
        </w:tc>
        <w:tc>
          <w:tcPr>
            <w:tcW w:w="2125" w:type="dxa"/>
            <w:tcBorders>
              <w:left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23,8</w:t>
            </w:r>
          </w:p>
        </w:tc>
      </w:tr>
      <w:tr w:rsidR="00A15ACB" w:rsidRPr="001C4F4C" w:rsidTr="00A15ACB">
        <w:trPr>
          <w:cantSplit/>
          <w:jc w:val="center"/>
        </w:trPr>
        <w:tc>
          <w:tcPr>
            <w:tcW w:w="4960" w:type="dxa"/>
            <w:tcBorders>
              <w:left w:val="double" w:sz="4" w:space="0" w:color="auto"/>
              <w:right w:val="single" w:sz="4" w:space="0" w:color="auto"/>
            </w:tcBorders>
            <w:shd w:val="clear" w:color="auto" w:fill="auto"/>
            <w:vAlign w:val="bottom"/>
          </w:tcPr>
          <w:p w:rsidR="00A15ACB" w:rsidRPr="001C4F4C" w:rsidRDefault="00A15ACB" w:rsidP="00A15ACB">
            <w:pPr>
              <w:ind w:left="227" w:right="-57"/>
              <w:rPr>
                <w:kern w:val="2"/>
              </w:rPr>
            </w:pPr>
            <w:proofErr w:type="gramStart"/>
            <w:r w:rsidRPr="001C4F4C">
              <w:rPr>
                <w:kern w:val="2"/>
              </w:rPr>
              <w:t>напитки</w:t>
            </w:r>
            <w:proofErr w:type="gramEnd"/>
            <w:r w:rsidRPr="001C4F4C">
              <w:rPr>
                <w:kern w:val="2"/>
              </w:rPr>
              <w:t>, изготавливаемые на основе пива</w:t>
            </w:r>
          </w:p>
        </w:tc>
        <w:tc>
          <w:tcPr>
            <w:tcW w:w="1986" w:type="dxa"/>
            <w:tcBorders>
              <w:left w:val="sing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2952,5</w:t>
            </w:r>
          </w:p>
        </w:tc>
        <w:tc>
          <w:tcPr>
            <w:tcW w:w="2125" w:type="dxa"/>
            <w:tcBorders>
              <w:left w:val="sing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0,4</w:t>
            </w:r>
          </w:p>
        </w:tc>
      </w:tr>
      <w:tr w:rsidR="00A15ACB" w:rsidRPr="001C4F4C" w:rsidTr="00A15ACB">
        <w:trPr>
          <w:cantSplit/>
          <w:jc w:val="center"/>
        </w:trPr>
        <w:tc>
          <w:tcPr>
            <w:tcW w:w="4960" w:type="dxa"/>
            <w:tcBorders>
              <w:left w:val="double" w:sz="4" w:space="0" w:color="auto"/>
              <w:bottom w:val="double" w:sz="4" w:space="0" w:color="auto"/>
              <w:right w:val="single" w:sz="4" w:space="0" w:color="auto"/>
            </w:tcBorders>
            <w:shd w:val="clear" w:color="auto" w:fill="auto"/>
            <w:vAlign w:val="bottom"/>
          </w:tcPr>
          <w:p w:rsidR="00A15ACB" w:rsidRPr="001C4F4C" w:rsidRDefault="00A15ACB" w:rsidP="00A15ACB">
            <w:pPr>
              <w:ind w:left="227" w:right="-57"/>
              <w:rPr>
                <w:kern w:val="2"/>
              </w:rPr>
            </w:pPr>
            <w:proofErr w:type="gramStart"/>
            <w:r w:rsidRPr="001C4F4C">
              <w:rPr>
                <w:kern w:val="2"/>
              </w:rPr>
              <w:t>прочая</w:t>
            </w:r>
            <w:proofErr w:type="gramEnd"/>
            <w:r w:rsidRPr="001C4F4C">
              <w:rPr>
                <w:kern w:val="2"/>
              </w:rPr>
              <w:t xml:space="preserve"> алкогольная продукция (сидр, </w:t>
            </w:r>
            <w:proofErr w:type="spellStart"/>
            <w:r w:rsidRPr="001C4F4C">
              <w:rPr>
                <w:kern w:val="2"/>
              </w:rPr>
              <w:t>пуаре</w:t>
            </w:r>
            <w:proofErr w:type="spellEnd"/>
            <w:r w:rsidRPr="001C4F4C">
              <w:rPr>
                <w:kern w:val="2"/>
              </w:rPr>
              <w:t>, медовуха и др.)</w:t>
            </w:r>
          </w:p>
        </w:tc>
        <w:tc>
          <w:tcPr>
            <w:tcW w:w="1986" w:type="dxa"/>
            <w:tcBorders>
              <w:left w:val="single" w:sz="4" w:space="0" w:color="auto"/>
              <w:bottom w:val="double" w:sz="4" w:space="0" w:color="auto"/>
              <w:right w:val="single" w:sz="4" w:space="0" w:color="auto"/>
            </w:tcBorders>
            <w:shd w:val="clear" w:color="auto" w:fill="auto"/>
            <w:vAlign w:val="bottom"/>
          </w:tcPr>
          <w:p w:rsidR="00A15ACB" w:rsidRPr="001C4F4C" w:rsidRDefault="00A15ACB" w:rsidP="00A15ACB">
            <w:pPr>
              <w:ind w:left="-170" w:right="50"/>
              <w:jc w:val="right"/>
              <w:rPr>
                <w:kern w:val="2"/>
              </w:rPr>
            </w:pPr>
            <w:r w:rsidRPr="001C4F4C">
              <w:rPr>
                <w:kern w:val="2"/>
              </w:rPr>
              <w:t>545,6</w:t>
            </w:r>
          </w:p>
        </w:tc>
        <w:tc>
          <w:tcPr>
            <w:tcW w:w="2125" w:type="dxa"/>
            <w:tcBorders>
              <w:left w:val="single" w:sz="4" w:space="0" w:color="auto"/>
              <w:bottom w:val="double" w:sz="4" w:space="0" w:color="auto"/>
              <w:right w:val="double" w:sz="4" w:space="0" w:color="auto"/>
            </w:tcBorders>
            <w:shd w:val="clear" w:color="auto" w:fill="auto"/>
            <w:vAlign w:val="bottom"/>
          </w:tcPr>
          <w:p w:rsidR="00A15ACB" w:rsidRPr="001C4F4C" w:rsidRDefault="00A15ACB" w:rsidP="00A15ACB">
            <w:pPr>
              <w:ind w:right="48"/>
              <w:jc w:val="right"/>
              <w:rPr>
                <w:kern w:val="2"/>
              </w:rPr>
            </w:pPr>
            <w:r w:rsidRPr="001C4F4C">
              <w:rPr>
                <w:kern w:val="2"/>
              </w:rPr>
              <w:t>0,1</w:t>
            </w:r>
          </w:p>
        </w:tc>
      </w:tr>
    </w:tbl>
    <w:p w:rsidR="00A15ACB" w:rsidRPr="001C4F4C" w:rsidRDefault="00A15ACB" w:rsidP="00A15ACB">
      <w:pPr>
        <w:jc w:val="right"/>
        <w:rPr>
          <w:caps/>
          <w:kern w:val="2"/>
        </w:rPr>
      </w:pPr>
    </w:p>
    <w:p w:rsidR="00A15ACB" w:rsidRPr="001C4F4C" w:rsidRDefault="00A15ACB" w:rsidP="00A15ACB">
      <w:pPr>
        <w:jc w:val="center"/>
        <w:rPr>
          <w:b/>
          <w:bCs/>
          <w:kern w:val="2"/>
        </w:rPr>
      </w:pPr>
    </w:p>
    <w:p w:rsidR="00A15ACB" w:rsidRPr="001C4F4C" w:rsidRDefault="00A15ACB" w:rsidP="00A15ACB">
      <w:pPr>
        <w:jc w:val="center"/>
        <w:rPr>
          <w:b/>
          <w:bCs/>
          <w:kern w:val="2"/>
        </w:rPr>
      </w:pPr>
    </w:p>
    <w:p w:rsidR="00A15ACB" w:rsidRPr="001C4F4C" w:rsidRDefault="00A15ACB" w:rsidP="00A15ACB">
      <w:pPr>
        <w:jc w:val="center"/>
        <w:rPr>
          <w:b/>
          <w:bCs/>
          <w:kern w:val="2"/>
        </w:rPr>
      </w:pPr>
      <w:r w:rsidRPr="001C4F4C">
        <w:rPr>
          <w:b/>
          <w:bCs/>
          <w:kern w:val="2"/>
        </w:rPr>
        <w:t>Оптовая продажа и запасы алкогольной продукции</w:t>
      </w:r>
      <w:r w:rsidRPr="001C4F4C">
        <w:rPr>
          <w:noProof/>
          <w:kern w:val="16"/>
          <w:vertAlign w:val="superscript"/>
        </w:rPr>
        <w:t xml:space="preserve"> </w:t>
      </w:r>
      <w:r w:rsidRPr="001C4F4C">
        <w:rPr>
          <w:b/>
          <w:noProof/>
          <w:kern w:val="16"/>
          <w:vertAlign w:val="superscript"/>
        </w:rPr>
        <w:t>1)</w:t>
      </w:r>
      <w:r w:rsidRPr="001C4F4C">
        <w:rPr>
          <w:b/>
          <w:bCs/>
          <w:kern w:val="2"/>
        </w:rPr>
        <w:t xml:space="preserve"> </w:t>
      </w:r>
    </w:p>
    <w:p w:rsidR="00A15ACB" w:rsidRPr="001C4F4C" w:rsidRDefault="00A15ACB" w:rsidP="00A15ACB">
      <w:pPr>
        <w:jc w:val="center"/>
        <w:rPr>
          <w:b/>
          <w:kern w:val="2"/>
        </w:rPr>
      </w:pPr>
      <w:r w:rsidRPr="001C4F4C">
        <w:rPr>
          <w:b/>
          <w:bCs/>
          <w:kern w:val="2"/>
        </w:rPr>
        <w:t>(</w:t>
      </w:r>
      <w:proofErr w:type="gramStart"/>
      <w:r w:rsidRPr="001C4F4C">
        <w:rPr>
          <w:b/>
          <w:bCs/>
          <w:kern w:val="2"/>
        </w:rPr>
        <w:t>без</w:t>
      </w:r>
      <w:proofErr w:type="gramEnd"/>
      <w:r w:rsidRPr="001C4F4C">
        <w:rPr>
          <w:b/>
          <w:bCs/>
          <w:kern w:val="2"/>
        </w:rPr>
        <w:t xml:space="preserve"> микропредприятий)</w:t>
      </w:r>
      <w:r w:rsidRPr="001C4F4C">
        <w:rPr>
          <w:b/>
          <w:kern w:val="2"/>
        </w:rPr>
        <w:t xml:space="preserve"> (по оперативным данным)</w:t>
      </w:r>
    </w:p>
    <w:p w:rsidR="00A15ACB" w:rsidRPr="001C4F4C" w:rsidRDefault="00A15ACB" w:rsidP="009D0465">
      <w:pPr>
        <w:spacing w:after="120"/>
        <w:ind w:right="227"/>
        <w:jc w:val="right"/>
        <w:rPr>
          <w:kern w:val="2"/>
        </w:rPr>
      </w:pPr>
      <w:r w:rsidRPr="001C4F4C">
        <w:rPr>
          <w:kern w:val="2"/>
        </w:rPr>
        <w:t>Таблица 5</w:t>
      </w:r>
    </w:p>
    <w:tbl>
      <w:tblPr>
        <w:tblStyle w:val="2f8"/>
        <w:tblW w:w="4775" w:type="pct"/>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3794"/>
        <w:gridCol w:w="1299"/>
        <w:gridCol w:w="1219"/>
        <w:gridCol w:w="1425"/>
        <w:gridCol w:w="1268"/>
      </w:tblGrid>
      <w:tr w:rsidR="00A15ACB" w:rsidRPr="001C4F4C" w:rsidTr="00F64412">
        <w:trPr>
          <w:jc w:val="center"/>
        </w:trPr>
        <w:tc>
          <w:tcPr>
            <w:tcW w:w="2107" w:type="pct"/>
            <w:tcBorders>
              <w:top w:val="double" w:sz="4" w:space="0" w:color="auto"/>
              <w:bottom w:val="nil"/>
              <w:right w:val="single" w:sz="4" w:space="0" w:color="auto"/>
            </w:tcBorders>
          </w:tcPr>
          <w:p w:rsidR="00A15ACB" w:rsidRPr="001C4F4C" w:rsidRDefault="00A15ACB" w:rsidP="00A15ACB"/>
        </w:tc>
        <w:tc>
          <w:tcPr>
            <w:tcW w:w="1398" w:type="pct"/>
            <w:gridSpan w:val="2"/>
            <w:tcBorders>
              <w:top w:val="double" w:sz="4" w:space="0" w:color="auto"/>
              <w:left w:val="single" w:sz="4" w:space="0" w:color="auto"/>
              <w:bottom w:val="single" w:sz="4" w:space="0" w:color="auto"/>
              <w:right w:val="single" w:sz="4" w:space="0" w:color="auto"/>
            </w:tcBorders>
          </w:tcPr>
          <w:p w:rsidR="00A15ACB" w:rsidRPr="001C4F4C" w:rsidRDefault="00A15ACB" w:rsidP="00A15ACB">
            <w:pPr>
              <w:jc w:val="center"/>
              <w:rPr>
                <w:i/>
              </w:rPr>
            </w:pPr>
            <w:r w:rsidRPr="001C4F4C">
              <w:rPr>
                <w:i/>
              </w:rPr>
              <w:t xml:space="preserve">Продажа </w:t>
            </w:r>
          </w:p>
        </w:tc>
        <w:tc>
          <w:tcPr>
            <w:tcW w:w="1495" w:type="pct"/>
            <w:gridSpan w:val="2"/>
            <w:tcBorders>
              <w:top w:val="double" w:sz="4" w:space="0" w:color="auto"/>
              <w:left w:val="single" w:sz="4" w:space="0" w:color="auto"/>
              <w:bottom w:val="single" w:sz="4" w:space="0" w:color="auto"/>
            </w:tcBorders>
          </w:tcPr>
          <w:p w:rsidR="00A15ACB" w:rsidRPr="001C4F4C" w:rsidRDefault="00A15ACB" w:rsidP="00A15ACB">
            <w:pPr>
              <w:jc w:val="center"/>
              <w:rPr>
                <w:i/>
              </w:rPr>
            </w:pPr>
            <w:r w:rsidRPr="001C4F4C">
              <w:rPr>
                <w:i/>
              </w:rPr>
              <w:t>Запасы</w:t>
            </w:r>
          </w:p>
        </w:tc>
      </w:tr>
      <w:tr w:rsidR="00A15ACB" w:rsidRPr="001C4F4C" w:rsidTr="00F64412">
        <w:trPr>
          <w:jc w:val="center"/>
        </w:trPr>
        <w:tc>
          <w:tcPr>
            <w:tcW w:w="2107" w:type="pct"/>
            <w:tcBorders>
              <w:top w:val="nil"/>
              <w:bottom w:val="double" w:sz="4" w:space="0" w:color="auto"/>
              <w:right w:val="single" w:sz="4" w:space="0" w:color="auto"/>
            </w:tcBorders>
          </w:tcPr>
          <w:p w:rsidR="00A15ACB" w:rsidRPr="001C4F4C" w:rsidRDefault="00A15ACB" w:rsidP="00A15ACB"/>
        </w:tc>
        <w:tc>
          <w:tcPr>
            <w:tcW w:w="721" w:type="pct"/>
            <w:tcBorders>
              <w:top w:val="single" w:sz="4" w:space="0" w:color="auto"/>
              <w:left w:val="single" w:sz="4" w:space="0" w:color="auto"/>
              <w:bottom w:val="double" w:sz="4" w:space="0" w:color="auto"/>
              <w:right w:val="single" w:sz="4" w:space="0" w:color="auto"/>
            </w:tcBorders>
          </w:tcPr>
          <w:p w:rsidR="00A15ACB" w:rsidRPr="001C4F4C" w:rsidRDefault="00A15ACB" w:rsidP="00A15ACB">
            <w:pPr>
              <w:jc w:val="center"/>
              <w:rPr>
                <w:i/>
              </w:rPr>
            </w:pPr>
            <w:proofErr w:type="gramStart"/>
            <w:r w:rsidRPr="001C4F4C">
              <w:rPr>
                <w:i/>
              </w:rPr>
              <w:t>декабрь</w:t>
            </w:r>
            <w:proofErr w:type="gramEnd"/>
          </w:p>
          <w:p w:rsidR="00A15ACB" w:rsidRPr="001C4F4C" w:rsidRDefault="00A15ACB" w:rsidP="00A15ACB">
            <w:pPr>
              <w:jc w:val="center"/>
              <w:rPr>
                <w:i/>
              </w:rPr>
            </w:pPr>
            <w:r w:rsidRPr="001C4F4C">
              <w:rPr>
                <w:i/>
              </w:rPr>
              <w:t>2015г.,</w:t>
            </w:r>
          </w:p>
          <w:p w:rsidR="00A15ACB" w:rsidRPr="001C4F4C" w:rsidRDefault="00A15ACB" w:rsidP="00A15ACB">
            <w:pPr>
              <w:jc w:val="center"/>
              <w:rPr>
                <w:i/>
              </w:rPr>
            </w:pPr>
            <w:proofErr w:type="spellStart"/>
            <w:r w:rsidRPr="001C4F4C">
              <w:rPr>
                <w:i/>
              </w:rPr>
              <w:t>тыс.дкл</w:t>
            </w:r>
            <w:proofErr w:type="spellEnd"/>
            <w:r w:rsidRPr="001C4F4C">
              <w:rPr>
                <w:i/>
              </w:rPr>
              <w:t xml:space="preserve"> </w:t>
            </w:r>
          </w:p>
        </w:tc>
        <w:tc>
          <w:tcPr>
            <w:tcW w:w="677" w:type="pct"/>
            <w:tcBorders>
              <w:top w:val="single" w:sz="4" w:space="0" w:color="auto"/>
              <w:left w:val="single" w:sz="4" w:space="0" w:color="auto"/>
              <w:bottom w:val="double" w:sz="4" w:space="0" w:color="auto"/>
              <w:right w:val="single" w:sz="4" w:space="0" w:color="auto"/>
            </w:tcBorders>
          </w:tcPr>
          <w:p w:rsidR="00A15ACB" w:rsidRPr="001C4F4C" w:rsidRDefault="00A15ACB" w:rsidP="00A15ACB">
            <w:pPr>
              <w:jc w:val="center"/>
              <w:rPr>
                <w:i/>
              </w:rPr>
            </w:pPr>
            <w:proofErr w:type="gramStart"/>
            <w:r w:rsidRPr="001C4F4C">
              <w:rPr>
                <w:i/>
              </w:rPr>
              <w:t>в</w:t>
            </w:r>
            <w:proofErr w:type="gramEnd"/>
            <w:r w:rsidRPr="001C4F4C">
              <w:rPr>
                <w:i/>
              </w:rPr>
              <w:t xml:space="preserve"> % к </w:t>
            </w:r>
          </w:p>
          <w:p w:rsidR="00A15ACB" w:rsidRPr="001C4F4C" w:rsidRDefault="00A15ACB" w:rsidP="00A15ACB">
            <w:pPr>
              <w:jc w:val="center"/>
              <w:rPr>
                <w:i/>
              </w:rPr>
            </w:pPr>
            <w:proofErr w:type="gramStart"/>
            <w:r w:rsidRPr="001C4F4C">
              <w:rPr>
                <w:i/>
              </w:rPr>
              <w:t>ноябрю</w:t>
            </w:r>
            <w:proofErr w:type="gramEnd"/>
          </w:p>
          <w:p w:rsidR="00A15ACB" w:rsidRPr="001C4F4C" w:rsidRDefault="00A15ACB" w:rsidP="00A15ACB">
            <w:pPr>
              <w:jc w:val="center"/>
              <w:rPr>
                <w:i/>
              </w:rPr>
            </w:pPr>
            <w:r w:rsidRPr="001C4F4C">
              <w:rPr>
                <w:i/>
              </w:rPr>
              <w:t>2015г.</w:t>
            </w:r>
          </w:p>
        </w:tc>
        <w:tc>
          <w:tcPr>
            <w:tcW w:w="791" w:type="pct"/>
            <w:tcBorders>
              <w:top w:val="single" w:sz="4" w:space="0" w:color="auto"/>
              <w:left w:val="single" w:sz="4" w:space="0" w:color="auto"/>
              <w:bottom w:val="double" w:sz="4" w:space="0" w:color="auto"/>
              <w:right w:val="single" w:sz="4" w:space="0" w:color="auto"/>
            </w:tcBorders>
          </w:tcPr>
          <w:p w:rsidR="00A15ACB" w:rsidRPr="001C4F4C" w:rsidRDefault="00A15ACB" w:rsidP="00A15ACB">
            <w:pPr>
              <w:jc w:val="center"/>
              <w:rPr>
                <w:i/>
              </w:rPr>
            </w:pPr>
            <w:proofErr w:type="gramStart"/>
            <w:r w:rsidRPr="001C4F4C">
              <w:rPr>
                <w:i/>
              </w:rPr>
              <w:t>декабрь</w:t>
            </w:r>
            <w:proofErr w:type="gramEnd"/>
          </w:p>
          <w:p w:rsidR="00A15ACB" w:rsidRPr="001C4F4C" w:rsidRDefault="00A15ACB" w:rsidP="00A15ACB">
            <w:pPr>
              <w:jc w:val="center"/>
              <w:rPr>
                <w:i/>
              </w:rPr>
            </w:pPr>
            <w:r w:rsidRPr="001C4F4C">
              <w:rPr>
                <w:i/>
              </w:rPr>
              <w:t>2015г.,</w:t>
            </w:r>
          </w:p>
          <w:p w:rsidR="00A15ACB" w:rsidRPr="001C4F4C" w:rsidRDefault="00A15ACB" w:rsidP="00A15ACB">
            <w:pPr>
              <w:jc w:val="center"/>
              <w:rPr>
                <w:i/>
              </w:rPr>
            </w:pPr>
            <w:proofErr w:type="spellStart"/>
            <w:r w:rsidRPr="001C4F4C">
              <w:rPr>
                <w:i/>
              </w:rPr>
              <w:t>тыс.дкл</w:t>
            </w:r>
            <w:proofErr w:type="spellEnd"/>
          </w:p>
        </w:tc>
        <w:tc>
          <w:tcPr>
            <w:tcW w:w="704" w:type="pct"/>
            <w:tcBorders>
              <w:top w:val="single" w:sz="4" w:space="0" w:color="auto"/>
              <w:left w:val="single" w:sz="4" w:space="0" w:color="auto"/>
              <w:bottom w:val="double" w:sz="4" w:space="0" w:color="auto"/>
            </w:tcBorders>
          </w:tcPr>
          <w:p w:rsidR="00A15ACB" w:rsidRPr="001C4F4C" w:rsidRDefault="00A15ACB" w:rsidP="00A15ACB">
            <w:pPr>
              <w:jc w:val="center"/>
              <w:rPr>
                <w:i/>
              </w:rPr>
            </w:pPr>
            <w:proofErr w:type="gramStart"/>
            <w:r w:rsidRPr="001C4F4C">
              <w:rPr>
                <w:i/>
              </w:rPr>
              <w:t>в</w:t>
            </w:r>
            <w:proofErr w:type="gramEnd"/>
            <w:r w:rsidRPr="001C4F4C">
              <w:rPr>
                <w:i/>
              </w:rPr>
              <w:t xml:space="preserve"> % к </w:t>
            </w:r>
          </w:p>
          <w:p w:rsidR="00A15ACB" w:rsidRPr="001C4F4C" w:rsidRDefault="00A15ACB" w:rsidP="00A15ACB">
            <w:pPr>
              <w:jc w:val="center"/>
              <w:rPr>
                <w:i/>
              </w:rPr>
            </w:pPr>
            <w:proofErr w:type="gramStart"/>
            <w:r w:rsidRPr="001C4F4C">
              <w:rPr>
                <w:i/>
              </w:rPr>
              <w:t>ноябрю</w:t>
            </w:r>
            <w:proofErr w:type="gramEnd"/>
          </w:p>
          <w:p w:rsidR="00A15ACB" w:rsidRPr="001C4F4C" w:rsidRDefault="00A15ACB" w:rsidP="00A15ACB">
            <w:pPr>
              <w:jc w:val="center"/>
            </w:pPr>
            <w:r w:rsidRPr="001C4F4C">
              <w:rPr>
                <w:i/>
              </w:rPr>
              <w:t>2015г.</w:t>
            </w:r>
          </w:p>
        </w:tc>
      </w:tr>
      <w:tr w:rsidR="00A15ACB" w:rsidRPr="001C4F4C" w:rsidTr="00F64412">
        <w:trPr>
          <w:jc w:val="center"/>
        </w:trPr>
        <w:tc>
          <w:tcPr>
            <w:tcW w:w="2107" w:type="pct"/>
            <w:tcBorders>
              <w:top w:val="double" w:sz="4" w:space="0" w:color="auto"/>
              <w:bottom w:val="nil"/>
              <w:right w:val="single" w:sz="4" w:space="0" w:color="auto"/>
            </w:tcBorders>
          </w:tcPr>
          <w:p w:rsidR="00A15ACB" w:rsidRPr="001C4F4C" w:rsidRDefault="00A15ACB" w:rsidP="00A15ACB">
            <w:r w:rsidRPr="001C4F4C">
              <w:t xml:space="preserve">Спиртные напитки </w:t>
            </w:r>
          </w:p>
        </w:tc>
        <w:tc>
          <w:tcPr>
            <w:tcW w:w="721"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226,7</w:t>
            </w:r>
          </w:p>
        </w:tc>
        <w:tc>
          <w:tcPr>
            <w:tcW w:w="677"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131,3</w:t>
            </w:r>
          </w:p>
        </w:tc>
        <w:tc>
          <w:tcPr>
            <w:tcW w:w="791"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507,9</w:t>
            </w:r>
          </w:p>
        </w:tc>
        <w:tc>
          <w:tcPr>
            <w:tcW w:w="704" w:type="pct"/>
            <w:tcBorders>
              <w:top w:val="double" w:sz="4" w:space="0" w:color="auto"/>
              <w:left w:val="single" w:sz="4" w:space="0" w:color="auto"/>
              <w:bottom w:val="nil"/>
            </w:tcBorders>
            <w:vAlign w:val="bottom"/>
          </w:tcPr>
          <w:p w:rsidR="00A15ACB" w:rsidRPr="001C4F4C" w:rsidRDefault="00A15ACB" w:rsidP="00A15ACB">
            <w:pPr>
              <w:jc w:val="right"/>
            </w:pPr>
            <w:r w:rsidRPr="001C4F4C">
              <w:t>99,9</w:t>
            </w:r>
          </w:p>
        </w:tc>
      </w:tr>
      <w:tr w:rsidR="00A15ACB" w:rsidRPr="001C4F4C" w:rsidTr="00F64412">
        <w:trPr>
          <w:jc w:val="center"/>
        </w:trPr>
        <w:tc>
          <w:tcPr>
            <w:tcW w:w="2107" w:type="pct"/>
            <w:tcBorders>
              <w:top w:val="nil"/>
              <w:bottom w:val="nil"/>
              <w:right w:val="single" w:sz="4" w:space="0" w:color="auto"/>
            </w:tcBorders>
          </w:tcPr>
          <w:p w:rsidR="00A15ACB" w:rsidRPr="001C4F4C" w:rsidRDefault="00A15ACB" w:rsidP="00A15ACB">
            <w:pPr>
              <w:ind w:left="303" w:firstLine="283"/>
            </w:pPr>
            <w:proofErr w:type="gramStart"/>
            <w:r w:rsidRPr="001C4F4C">
              <w:t>из</w:t>
            </w:r>
            <w:proofErr w:type="gramEnd"/>
            <w:r w:rsidRPr="001C4F4C">
              <w:t xml:space="preserve"> них:</w:t>
            </w:r>
          </w:p>
          <w:p w:rsidR="00A15ACB" w:rsidRPr="001C4F4C" w:rsidRDefault="00A15ACB" w:rsidP="00A15ACB">
            <w:pPr>
              <w:tabs>
                <w:tab w:val="left" w:pos="303"/>
                <w:tab w:val="left" w:pos="444"/>
              </w:tabs>
              <w:ind w:left="303"/>
            </w:pPr>
            <w:proofErr w:type="gramStart"/>
            <w:r w:rsidRPr="001C4F4C">
              <w:t>водка</w:t>
            </w:r>
            <w:proofErr w:type="gramEnd"/>
            <w:r w:rsidRPr="001C4F4C">
              <w:t xml:space="preserve"> </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158,9</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156,2</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274,9</w:t>
            </w:r>
          </w:p>
        </w:tc>
        <w:tc>
          <w:tcPr>
            <w:tcW w:w="704" w:type="pct"/>
            <w:tcBorders>
              <w:top w:val="nil"/>
              <w:left w:val="single" w:sz="4" w:space="0" w:color="auto"/>
              <w:bottom w:val="nil"/>
            </w:tcBorders>
            <w:vAlign w:val="bottom"/>
          </w:tcPr>
          <w:p w:rsidR="00A15ACB" w:rsidRPr="001C4F4C" w:rsidRDefault="00A15ACB" w:rsidP="00A15ACB">
            <w:pPr>
              <w:jc w:val="right"/>
            </w:pPr>
            <w:r w:rsidRPr="001C4F4C">
              <w:t>98,4</w:t>
            </w:r>
          </w:p>
        </w:tc>
      </w:tr>
      <w:tr w:rsidR="00A15ACB" w:rsidRPr="001C4F4C" w:rsidTr="00F64412">
        <w:trPr>
          <w:jc w:val="center"/>
        </w:trPr>
        <w:tc>
          <w:tcPr>
            <w:tcW w:w="2107" w:type="pct"/>
            <w:tcBorders>
              <w:top w:val="nil"/>
              <w:bottom w:val="nil"/>
              <w:right w:val="single" w:sz="4" w:space="0" w:color="auto"/>
            </w:tcBorders>
          </w:tcPr>
          <w:p w:rsidR="009D0465" w:rsidRPr="001C4F4C" w:rsidRDefault="00A15ACB" w:rsidP="00A15ACB">
            <w:pPr>
              <w:ind w:left="303"/>
            </w:pPr>
            <w:proofErr w:type="gramStart"/>
            <w:r w:rsidRPr="001C4F4C">
              <w:t>ликероводочные</w:t>
            </w:r>
            <w:proofErr w:type="gramEnd"/>
            <w:r w:rsidRPr="001C4F4C">
              <w:t xml:space="preserve"> изделия </w:t>
            </w:r>
          </w:p>
          <w:p w:rsidR="00A15ACB" w:rsidRPr="001C4F4C" w:rsidRDefault="00A15ACB" w:rsidP="00A15ACB">
            <w:pPr>
              <w:ind w:left="303"/>
            </w:pPr>
            <w:proofErr w:type="gramStart"/>
            <w:r w:rsidRPr="001C4F4C">
              <w:t>с</w:t>
            </w:r>
            <w:proofErr w:type="gramEnd"/>
            <w:r w:rsidRPr="001C4F4C">
              <w:t xml:space="preserve"> содержанием этилового спирта до 25% включительно </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1,9</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102,1</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4,0</w:t>
            </w:r>
          </w:p>
        </w:tc>
        <w:tc>
          <w:tcPr>
            <w:tcW w:w="704" w:type="pct"/>
            <w:tcBorders>
              <w:top w:val="nil"/>
              <w:left w:val="single" w:sz="4" w:space="0" w:color="auto"/>
              <w:bottom w:val="nil"/>
            </w:tcBorders>
            <w:vAlign w:val="bottom"/>
          </w:tcPr>
          <w:p w:rsidR="00A15ACB" w:rsidRPr="001C4F4C" w:rsidRDefault="00A15ACB" w:rsidP="00A15ACB">
            <w:pPr>
              <w:jc w:val="right"/>
            </w:pPr>
            <w:r w:rsidRPr="001C4F4C">
              <w:t>113,8</w:t>
            </w:r>
          </w:p>
        </w:tc>
      </w:tr>
      <w:tr w:rsidR="00A15ACB" w:rsidRPr="001C4F4C" w:rsidTr="00F64412">
        <w:trPr>
          <w:jc w:val="center"/>
        </w:trPr>
        <w:tc>
          <w:tcPr>
            <w:tcW w:w="2107" w:type="pct"/>
            <w:tcBorders>
              <w:top w:val="nil"/>
              <w:bottom w:val="nil"/>
              <w:right w:val="single" w:sz="4" w:space="0" w:color="auto"/>
            </w:tcBorders>
          </w:tcPr>
          <w:p w:rsidR="009D0465" w:rsidRPr="001C4F4C" w:rsidRDefault="00A15ACB" w:rsidP="00A15ACB">
            <w:pPr>
              <w:ind w:left="303"/>
            </w:pPr>
            <w:proofErr w:type="gramStart"/>
            <w:r w:rsidRPr="001C4F4C">
              <w:t>ликероводочные</w:t>
            </w:r>
            <w:proofErr w:type="gramEnd"/>
            <w:r w:rsidRPr="001C4F4C">
              <w:t xml:space="preserve"> изделия </w:t>
            </w:r>
          </w:p>
          <w:p w:rsidR="00A15ACB" w:rsidRPr="001C4F4C" w:rsidRDefault="00A15ACB" w:rsidP="00A15ACB">
            <w:pPr>
              <w:ind w:left="303"/>
            </w:pPr>
            <w:proofErr w:type="gramStart"/>
            <w:r w:rsidRPr="001C4F4C">
              <w:t>с</w:t>
            </w:r>
            <w:proofErr w:type="gramEnd"/>
            <w:r w:rsidRPr="001C4F4C">
              <w:t xml:space="preserve"> содержанием этилового спирта свыше 25%</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7,8</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154,4</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63,3</w:t>
            </w:r>
          </w:p>
        </w:tc>
        <w:tc>
          <w:tcPr>
            <w:tcW w:w="704" w:type="pct"/>
            <w:tcBorders>
              <w:top w:val="nil"/>
              <w:left w:val="single" w:sz="4" w:space="0" w:color="auto"/>
              <w:bottom w:val="nil"/>
            </w:tcBorders>
            <w:vAlign w:val="bottom"/>
          </w:tcPr>
          <w:p w:rsidR="00A15ACB" w:rsidRPr="001C4F4C" w:rsidRDefault="00A15ACB" w:rsidP="00A15ACB">
            <w:pPr>
              <w:jc w:val="right"/>
            </w:pPr>
            <w:r w:rsidRPr="001C4F4C">
              <w:t>103,2</w:t>
            </w:r>
          </w:p>
        </w:tc>
      </w:tr>
      <w:tr w:rsidR="00A15ACB" w:rsidRPr="001C4F4C" w:rsidTr="00F64412">
        <w:trPr>
          <w:jc w:val="center"/>
        </w:trPr>
        <w:tc>
          <w:tcPr>
            <w:tcW w:w="2107" w:type="pct"/>
            <w:tcBorders>
              <w:top w:val="nil"/>
              <w:bottom w:val="nil"/>
              <w:right w:val="single" w:sz="4" w:space="0" w:color="auto"/>
            </w:tcBorders>
          </w:tcPr>
          <w:p w:rsidR="00A15ACB" w:rsidRPr="001C4F4C" w:rsidRDefault="00A15ACB" w:rsidP="00A15ACB">
            <w:pPr>
              <w:ind w:left="303"/>
            </w:pPr>
            <w:proofErr w:type="gramStart"/>
            <w:r w:rsidRPr="001C4F4C">
              <w:t>коньяки</w:t>
            </w:r>
            <w:proofErr w:type="gramEnd"/>
            <w:r w:rsidRPr="001C4F4C">
              <w:t xml:space="preserve">, коньячные напитки (включая бренди, кальвадосы) </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39,7</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83,0</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147,0</w:t>
            </w:r>
          </w:p>
        </w:tc>
        <w:tc>
          <w:tcPr>
            <w:tcW w:w="704" w:type="pct"/>
            <w:tcBorders>
              <w:top w:val="nil"/>
              <w:left w:val="single" w:sz="4" w:space="0" w:color="auto"/>
              <w:bottom w:val="nil"/>
            </w:tcBorders>
            <w:vAlign w:val="bottom"/>
          </w:tcPr>
          <w:p w:rsidR="00A15ACB" w:rsidRPr="001C4F4C" w:rsidRDefault="00A15ACB" w:rsidP="00A15ACB">
            <w:pPr>
              <w:jc w:val="right"/>
            </w:pPr>
            <w:r w:rsidRPr="001C4F4C">
              <w:t>101,1</w:t>
            </w:r>
          </w:p>
        </w:tc>
      </w:tr>
      <w:tr w:rsidR="00A15ACB" w:rsidRPr="001C4F4C" w:rsidTr="00F64412">
        <w:trPr>
          <w:jc w:val="center"/>
        </w:trPr>
        <w:tc>
          <w:tcPr>
            <w:tcW w:w="2107" w:type="pct"/>
            <w:tcBorders>
              <w:top w:val="nil"/>
              <w:bottom w:val="nil"/>
              <w:right w:val="single" w:sz="4" w:space="0" w:color="auto"/>
            </w:tcBorders>
          </w:tcPr>
          <w:p w:rsidR="00A15ACB" w:rsidRPr="001C4F4C" w:rsidRDefault="00A15ACB" w:rsidP="00A15ACB">
            <w:pPr>
              <w:ind w:left="303"/>
            </w:pPr>
            <w:proofErr w:type="gramStart"/>
            <w:r w:rsidRPr="001C4F4C">
              <w:t>виски</w:t>
            </w:r>
            <w:proofErr w:type="gramEnd"/>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4,0</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173,0</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5,8</w:t>
            </w:r>
          </w:p>
        </w:tc>
        <w:tc>
          <w:tcPr>
            <w:tcW w:w="704" w:type="pct"/>
            <w:tcBorders>
              <w:top w:val="nil"/>
              <w:left w:val="single" w:sz="4" w:space="0" w:color="auto"/>
              <w:bottom w:val="nil"/>
            </w:tcBorders>
            <w:vAlign w:val="bottom"/>
          </w:tcPr>
          <w:p w:rsidR="00A15ACB" w:rsidRPr="001C4F4C" w:rsidRDefault="00A15ACB" w:rsidP="00A15ACB">
            <w:pPr>
              <w:jc w:val="right"/>
            </w:pPr>
            <w:r w:rsidRPr="001C4F4C">
              <w:t>95,1</w:t>
            </w:r>
          </w:p>
        </w:tc>
      </w:tr>
      <w:tr w:rsidR="00A15ACB" w:rsidRPr="001C4F4C" w:rsidTr="00F64412">
        <w:trPr>
          <w:jc w:val="center"/>
        </w:trPr>
        <w:tc>
          <w:tcPr>
            <w:tcW w:w="2107" w:type="pct"/>
            <w:tcBorders>
              <w:top w:val="nil"/>
              <w:bottom w:val="nil"/>
              <w:right w:val="single" w:sz="4" w:space="0" w:color="auto"/>
            </w:tcBorders>
          </w:tcPr>
          <w:p w:rsidR="00A15ACB" w:rsidRPr="001C4F4C" w:rsidRDefault="00A15ACB" w:rsidP="00A15ACB">
            <w:pPr>
              <w:ind w:left="303"/>
            </w:pPr>
            <w:proofErr w:type="gramStart"/>
            <w:r w:rsidRPr="001C4F4C">
              <w:t>напитки</w:t>
            </w:r>
            <w:proofErr w:type="gramEnd"/>
            <w:r w:rsidRPr="001C4F4C">
              <w:t xml:space="preserve"> слабоалкогольные (с содержанием этилового спирта не более 9%) </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rPr>
                <w:sz w:val="28"/>
                <w:szCs w:val="28"/>
                <w:vertAlign w:val="superscript"/>
              </w:rPr>
            </w:pPr>
            <w:r w:rsidRPr="001C4F4C">
              <w:t xml:space="preserve">                     14,4</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103,7</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12,9</w:t>
            </w:r>
          </w:p>
        </w:tc>
        <w:tc>
          <w:tcPr>
            <w:tcW w:w="704" w:type="pct"/>
            <w:tcBorders>
              <w:top w:val="nil"/>
              <w:left w:val="single" w:sz="4" w:space="0" w:color="auto"/>
              <w:bottom w:val="nil"/>
            </w:tcBorders>
            <w:vAlign w:val="bottom"/>
          </w:tcPr>
          <w:p w:rsidR="00A15ACB" w:rsidRPr="001C4F4C" w:rsidRDefault="00A15ACB" w:rsidP="00A15ACB">
            <w:pPr>
              <w:jc w:val="right"/>
            </w:pPr>
            <w:r w:rsidRPr="001C4F4C">
              <w:t>99,3</w:t>
            </w:r>
          </w:p>
        </w:tc>
      </w:tr>
      <w:tr w:rsidR="00A15ACB" w:rsidRPr="001C4F4C" w:rsidTr="00F64412">
        <w:trPr>
          <w:jc w:val="center"/>
        </w:trPr>
        <w:tc>
          <w:tcPr>
            <w:tcW w:w="2107" w:type="pct"/>
            <w:tcBorders>
              <w:top w:val="nil"/>
              <w:bottom w:val="nil"/>
              <w:right w:val="single" w:sz="4" w:space="0" w:color="auto"/>
            </w:tcBorders>
          </w:tcPr>
          <w:p w:rsidR="00A15ACB" w:rsidRPr="001C4F4C" w:rsidRDefault="00A15ACB" w:rsidP="00A15ACB">
            <w:r w:rsidRPr="001C4F4C">
              <w:t>Винодельческая продукция</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145,2</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proofErr w:type="gramStart"/>
            <w:r w:rsidRPr="001C4F4C">
              <w:t>в</w:t>
            </w:r>
            <w:proofErr w:type="gramEnd"/>
            <w:r w:rsidRPr="001C4F4C">
              <w:t xml:space="preserve"> 2,5 р.</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463,0</w:t>
            </w:r>
          </w:p>
        </w:tc>
        <w:tc>
          <w:tcPr>
            <w:tcW w:w="704" w:type="pct"/>
            <w:tcBorders>
              <w:top w:val="nil"/>
              <w:left w:val="single" w:sz="4" w:space="0" w:color="auto"/>
              <w:bottom w:val="nil"/>
            </w:tcBorders>
            <w:vAlign w:val="bottom"/>
          </w:tcPr>
          <w:p w:rsidR="00A15ACB" w:rsidRPr="001C4F4C" w:rsidRDefault="00A15ACB" w:rsidP="00A15ACB">
            <w:pPr>
              <w:jc w:val="right"/>
            </w:pPr>
            <w:r w:rsidRPr="001C4F4C">
              <w:t>115,3</w:t>
            </w:r>
          </w:p>
        </w:tc>
      </w:tr>
      <w:tr w:rsidR="00A15ACB" w:rsidRPr="001C4F4C" w:rsidTr="00F64412">
        <w:trPr>
          <w:jc w:val="center"/>
        </w:trPr>
        <w:tc>
          <w:tcPr>
            <w:tcW w:w="2107" w:type="pct"/>
            <w:tcBorders>
              <w:top w:val="nil"/>
              <w:bottom w:val="single" w:sz="4" w:space="0" w:color="auto"/>
              <w:right w:val="single" w:sz="4" w:space="0" w:color="auto"/>
            </w:tcBorders>
          </w:tcPr>
          <w:p w:rsidR="00A15ACB" w:rsidRPr="001C4F4C" w:rsidRDefault="00A15ACB" w:rsidP="00A15ACB">
            <w:pPr>
              <w:ind w:left="303" w:firstLine="283"/>
            </w:pPr>
            <w:proofErr w:type="gramStart"/>
            <w:r w:rsidRPr="001C4F4C">
              <w:t>из</w:t>
            </w:r>
            <w:proofErr w:type="gramEnd"/>
            <w:r w:rsidRPr="001C4F4C">
              <w:t xml:space="preserve"> них:</w:t>
            </w:r>
          </w:p>
          <w:p w:rsidR="00A15ACB" w:rsidRPr="001C4F4C" w:rsidRDefault="00A15ACB" w:rsidP="00A15ACB">
            <w:pPr>
              <w:ind w:left="303"/>
            </w:pPr>
            <w:proofErr w:type="gramStart"/>
            <w:r w:rsidRPr="001C4F4C">
              <w:t>вина</w:t>
            </w:r>
            <w:proofErr w:type="gramEnd"/>
            <w:r w:rsidRPr="001C4F4C">
              <w:t xml:space="preserve"> игристые и шампанские </w:t>
            </w:r>
          </w:p>
        </w:tc>
        <w:tc>
          <w:tcPr>
            <w:tcW w:w="721"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pPr>
            <w:r w:rsidRPr="001C4F4C">
              <w:t>92,8</w:t>
            </w:r>
          </w:p>
        </w:tc>
        <w:tc>
          <w:tcPr>
            <w:tcW w:w="677"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pPr>
            <w:proofErr w:type="gramStart"/>
            <w:r w:rsidRPr="001C4F4C">
              <w:t>в</w:t>
            </w:r>
            <w:proofErr w:type="gramEnd"/>
            <w:r w:rsidRPr="001C4F4C">
              <w:t xml:space="preserve"> 3,2 р.</w:t>
            </w:r>
          </w:p>
        </w:tc>
        <w:tc>
          <w:tcPr>
            <w:tcW w:w="791" w:type="pct"/>
            <w:tcBorders>
              <w:top w:val="nil"/>
              <w:left w:val="single" w:sz="4" w:space="0" w:color="auto"/>
              <w:bottom w:val="single" w:sz="4" w:space="0" w:color="auto"/>
              <w:right w:val="single" w:sz="4" w:space="0" w:color="auto"/>
            </w:tcBorders>
            <w:vAlign w:val="bottom"/>
          </w:tcPr>
          <w:p w:rsidR="00A15ACB" w:rsidRPr="001C4F4C" w:rsidRDefault="00A15ACB" w:rsidP="00A15ACB">
            <w:pPr>
              <w:jc w:val="right"/>
            </w:pPr>
            <w:r w:rsidRPr="001C4F4C">
              <w:t>141,2</w:t>
            </w:r>
          </w:p>
        </w:tc>
        <w:tc>
          <w:tcPr>
            <w:tcW w:w="704" w:type="pct"/>
            <w:tcBorders>
              <w:top w:val="nil"/>
              <w:left w:val="single" w:sz="4" w:space="0" w:color="auto"/>
              <w:bottom w:val="single" w:sz="4" w:space="0" w:color="auto"/>
            </w:tcBorders>
            <w:vAlign w:val="bottom"/>
          </w:tcPr>
          <w:p w:rsidR="00A15ACB" w:rsidRPr="001C4F4C" w:rsidRDefault="00A15ACB" w:rsidP="00A15ACB">
            <w:pPr>
              <w:jc w:val="right"/>
            </w:pPr>
            <w:r w:rsidRPr="001C4F4C">
              <w:t>87,5</w:t>
            </w:r>
          </w:p>
        </w:tc>
      </w:tr>
    </w:tbl>
    <w:p w:rsidR="00F64412" w:rsidRPr="001C4F4C" w:rsidRDefault="00F64412" w:rsidP="00F64412">
      <w:pPr>
        <w:jc w:val="right"/>
      </w:pPr>
    </w:p>
    <w:p w:rsidR="00F64412" w:rsidRPr="001C4F4C" w:rsidRDefault="00F64412">
      <w:pPr>
        <w:spacing w:after="160" w:line="259" w:lineRule="auto"/>
      </w:pPr>
      <w:r w:rsidRPr="001C4F4C">
        <w:br w:type="page"/>
      </w:r>
    </w:p>
    <w:p w:rsidR="00F64412" w:rsidRPr="001C4F4C" w:rsidRDefault="00F64412" w:rsidP="00ED36C4">
      <w:pPr>
        <w:ind w:right="113"/>
        <w:jc w:val="right"/>
      </w:pPr>
      <w:r w:rsidRPr="001C4F4C">
        <w:lastRenderedPageBreak/>
        <w:t>Продолжение</w:t>
      </w:r>
    </w:p>
    <w:p w:rsidR="00F64412" w:rsidRPr="001C4F4C" w:rsidRDefault="00F64412" w:rsidP="00F64412">
      <w:pPr>
        <w:jc w:val="right"/>
      </w:pPr>
    </w:p>
    <w:tbl>
      <w:tblPr>
        <w:tblStyle w:val="2f8"/>
        <w:tblW w:w="4775" w:type="pct"/>
        <w:jc w:val="center"/>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ayout w:type="fixed"/>
        <w:tblLook w:val="04A0" w:firstRow="1" w:lastRow="0" w:firstColumn="1" w:lastColumn="0" w:noHBand="0" w:noVBand="1"/>
      </w:tblPr>
      <w:tblGrid>
        <w:gridCol w:w="3794"/>
        <w:gridCol w:w="1299"/>
        <w:gridCol w:w="1219"/>
        <w:gridCol w:w="1425"/>
        <w:gridCol w:w="1268"/>
      </w:tblGrid>
      <w:tr w:rsidR="00F64412" w:rsidRPr="001C4F4C" w:rsidTr="00585C79">
        <w:trPr>
          <w:jc w:val="center"/>
        </w:trPr>
        <w:tc>
          <w:tcPr>
            <w:tcW w:w="2107" w:type="pct"/>
            <w:vMerge w:val="restart"/>
            <w:tcBorders>
              <w:top w:val="double" w:sz="4" w:space="0" w:color="auto"/>
              <w:right w:val="single" w:sz="4" w:space="0" w:color="auto"/>
            </w:tcBorders>
          </w:tcPr>
          <w:p w:rsidR="00F64412" w:rsidRPr="001C4F4C" w:rsidRDefault="00F64412" w:rsidP="00F64412">
            <w:pPr>
              <w:ind w:left="303" w:firstLine="708"/>
            </w:pPr>
          </w:p>
        </w:tc>
        <w:tc>
          <w:tcPr>
            <w:tcW w:w="1398" w:type="pct"/>
            <w:gridSpan w:val="2"/>
            <w:tcBorders>
              <w:top w:val="double" w:sz="4" w:space="0" w:color="auto"/>
              <w:left w:val="single" w:sz="4" w:space="0" w:color="auto"/>
              <w:bottom w:val="single" w:sz="4" w:space="0" w:color="auto"/>
              <w:right w:val="single" w:sz="4" w:space="0" w:color="auto"/>
            </w:tcBorders>
          </w:tcPr>
          <w:p w:rsidR="00F64412" w:rsidRPr="001C4F4C" w:rsidRDefault="00F64412" w:rsidP="00F64412">
            <w:pPr>
              <w:jc w:val="center"/>
              <w:rPr>
                <w:i/>
              </w:rPr>
            </w:pPr>
            <w:r w:rsidRPr="001C4F4C">
              <w:rPr>
                <w:i/>
              </w:rPr>
              <w:t xml:space="preserve">Продажа </w:t>
            </w:r>
          </w:p>
        </w:tc>
        <w:tc>
          <w:tcPr>
            <w:tcW w:w="1495" w:type="pct"/>
            <w:gridSpan w:val="2"/>
            <w:tcBorders>
              <w:top w:val="double" w:sz="4" w:space="0" w:color="auto"/>
              <w:left w:val="single" w:sz="4" w:space="0" w:color="auto"/>
              <w:bottom w:val="single" w:sz="4" w:space="0" w:color="auto"/>
            </w:tcBorders>
          </w:tcPr>
          <w:p w:rsidR="00F64412" w:rsidRPr="001C4F4C" w:rsidRDefault="00F64412" w:rsidP="00F64412">
            <w:pPr>
              <w:jc w:val="center"/>
              <w:rPr>
                <w:i/>
              </w:rPr>
            </w:pPr>
            <w:r w:rsidRPr="001C4F4C">
              <w:rPr>
                <w:i/>
              </w:rPr>
              <w:t>Запасы</w:t>
            </w:r>
          </w:p>
        </w:tc>
      </w:tr>
      <w:tr w:rsidR="00F64412" w:rsidRPr="001C4F4C" w:rsidTr="00585C79">
        <w:trPr>
          <w:jc w:val="center"/>
        </w:trPr>
        <w:tc>
          <w:tcPr>
            <w:tcW w:w="2107" w:type="pct"/>
            <w:vMerge/>
            <w:tcBorders>
              <w:bottom w:val="double" w:sz="4" w:space="0" w:color="auto"/>
              <w:right w:val="single" w:sz="4" w:space="0" w:color="auto"/>
            </w:tcBorders>
          </w:tcPr>
          <w:p w:rsidR="00F64412" w:rsidRPr="001C4F4C" w:rsidRDefault="00F64412" w:rsidP="00A15ACB">
            <w:pPr>
              <w:ind w:left="303"/>
            </w:pPr>
          </w:p>
        </w:tc>
        <w:tc>
          <w:tcPr>
            <w:tcW w:w="721" w:type="pct"/>
            <w:tcBorders>
              <w:top w:val="single" w:sz="4" w:space="0" w:color="auto"/>
              <w:left w:val="single" w:sz="4" w:space="0" w:color="auto"/>
              <w:bottom w:val="double" w:sz="4" w:space="0" w:color="auto"/>
              <w:right w:val="single" w:sz="4" w:space="0" w:color="auto"/>
            </w:tcBorders>
            <w:vAlign w:val="bottom"/>
          </w:tcPr>
          <w:p w:rsidR="00ED36C4" w:rsidRPr="001C4F4C" w:rsidRDefault="00ED36C4" w:rsidP="00ED36C4">
            <w:pPr>
              <w:jc w:val="center"/>
              <w:rPr>
                <w:i/>
              </w:rPr>
            </w:pPr>
            <w:proofErr w:type="gramStart"/>
            <w:r w:rsidRPr="001C4F4C">
              <w:rPr>
                <w:i/>
              </w:rPr>
              <w:t>декабрь</w:t>
            </w:r>
            <w:proofErr w:type="gramEnd"/>
          </w:p>
          <w:p w:rsidR="00ED36C4" w:rsidRPr="001C4F4C" w:rsidRDefault="00ED36C4" w:rsidP="00ED36C4">
            <w:pPr>
              <w:jc w:val="center"/>
              <w:rPr>
                <w:i/>
              </w:rPr>
            </w:pPr>
            <w:r w:rsidRPr="001C4F4C">
              <w:rPr>
                <w:i/>
              </w:rPr>
              <w:t>2015г.,</w:t>
            </w:r>
          </w:p>
          <w:p w:rsidR="00F64412" w:rsidRPr="001C4F4C" w:rsidRDefault="00ED36C4" w:rsidP="00ED36C4">
            <w:pPr>
              <w:jc w:val="center"/>
            </w:pPr>
            <w:proofErr w:type="spellStart"/>
            <w:r w:rsidRPr="001C4F4C">
              <w:rPr>
                <w:i/>
              </w:rPr>
              <w:t>тыс.дкл</w:t>
            </w:r>
            <w:proofErr w:type="spellEnd"/>
          </w:p>
        </w:tc>
        <w:tc>
          <w:tcPr>
            <w:tcW w:w="677" w:type="pct"/>
            <w:tcBorders>
              <w:top w:val="single" w:sz="4" w:space="0" w:color="auto"/>
              <w:left w:val="single" w:sz="4" w:space="0" w:color="auto"/>
              <w:bottom w:val="double" w:sz="4" w:space="0" w:color="auto"/>
              <w:right w:val="single" w:sz="4" w:space="0" w:color="auto"/>
            </w:tcBorders>
            <w:vAlign w:val="bottom"/>
          </w:tcPr>
          <w:p w:rsidR="00ED36C4" w:rsidRPr="001C4F4C" w:rsidRDefault="00ED36C4" w:rsidP="00ED36C4">
            <w:pPr>
              <w:jc w:val="center"/>
              <w:rPr>
                <w:i/>
              </w:rPr>
            </w:pPr>
            <w:proofErr w:type="gramStart"/>
            <w:r w:rsidRPr="001C4F4C">
              <w:rPr>
                <w:i/>
              </w:rPr>
              <w:t>в</w:t>
            </w:r>
            <w:proofErr w:type="gramEnd"/>
            <w:r w:rsidRPr="001C4F4C">
              <w:rPr>
                <w:i/>
              </w:rPr>
              <w:t xml:space="preserve"> % к </w:t>
            </w:r>
          </w:p>
          <w:p w:rsidR="00ED36C4" w:rsidRPr="001C4F4C" w:rsidRDefault="00ED36C4" w:rsidP="00ED36C4">
            <w:pPr>
              <w:jc w:val="center"/>
              <w:rPr>
                <w:i/>
              </w:rPr>
            </w:pPr>
            <w:proofErr w:type="gramStart"/>
            <w:r w:rsidRPr="001C4F4C">
              <w:rPr>
                <w:i/>
              </w:rPr>
              <w:t>ноябрю</w:t>
            </w:r>
            <w:proofErr w:type="gramEnd"/>
          </w:p>
          <w:p w:rsidR="00F64412" w:rsidRPr="001C4F4C" w:rsidRDefault="00ED36C4" w:rsidP="00ED36C4">
            <w:pPr>
              <w:jc w:val="center"/>
            </w:pPr>
            <w:r w:rsidRPr="001C4F4C">
              <w:rPr>
                <w:i/>
              </w:rPr>
              <w:t>2015г.</w:t>
            </w:r>
          </w:p>
        </w:tc>
        <w:tc>
          <w:tcPr>
            <w:tcW w:w="791" w:type="pct"/>
            <w:tcBorders>
              <w:top w:val="single" w:sz="4" w:space="0" w:color="auto"/>
              <w:left w:val="single" w:sz="4" w:space="0" w:color="auto"/>
              <w:bottom w:val="double" w:sz="4" w:space="0" w:color="auto"/>
              <w:right w:val="single" w:sz="4" w:space="0" w:color="auto"/>
            </w:tcBorders>
            <w:vAlign w:val="bottom"/>
          </w:tcPr>
          <w:p w:rsidR="00ED36C4" w:rsidRPr="001C4F4C" w:rsidRDefault="00ED36C4" w:rsidP="00ED36C4">
            <w:pPr>
              <w:jc w:val="center"/>
              <w:rPr>
                <w:i/>
              </w:rPr>
            </w:pPr>
            <w:proofErr w:type="gramStart"/>
            <w:r w:rsidRPr="001C4F4C">
              <w:rPr>
                <w:i/>
              </w:rPr>
              <w:t>декабрь</w:t>
            </w:r>
            <w:proofErr w:type="gramEnd"/>
          </w:p>
          <w:p w:rsidR="00ED36C4" w:rsidRPr="001C4F4C" w:rsidRDefault="00ED36C4" w:rsidP="00ED36C4">
            <w:pPr>
              <w:jc w:val="center"/>
              <w:rPr>
                <w:i/>
              </w:rPr>
            </w:pPr>
            <w:r w:rsidRPr="001C4F4C">
              <w:rPr>
                <w:i/>
              </w:rPr>
              <w:t>2015г.,</w:t>
            </w:r>
          </w:p>
          <w:p w:rsidR="00F64412" w:rsidRPr="001C4F4C" w:rsidRDefault="00ED36C4" w:rsidP="00ED36C4">
            <w:pPr>
              <w:jc w:val="center"/>
            </w:pPr>
            <w:proofErr w:type="spellStart"/>
            <w:r w:rsidRPr="001C4F4C">
              <w:rPr>
                <w:i/>
              </w:rPr>
              <w:t>тыс.дкл</w:t>
            </w:r>
            <w:proofErr w:type="spellEnd"/>
          </w:p>
        </w:tc>
        <w:tc>
          <w:tcPr>
            <w:tcW w:w="704" w:type="pct"/>
            <w:tcBorders>
              <w:top w:val="single" w:sz="4" w:space="0" w:color="auto"/>
              <w:left w:val="single" w:sz="4" w:space="0" w:color="auto"/>
              <w:bottom w:val="double" w:sz="4" w:space="0" w:color="auto"/>
            </w:tcBorders>
            <w:vAlign w:val="bottom"/>
          </w:tcPr>
          <w:p w:rsidR="00ED36C4" w:rsidRPr="001C4F4C" w:rsidRDefault="00ED36C4" w:rsidP="00ED36C4">
            <w:pPr>
              <w:jc w:val="center"/>
              <w:rPr>
                <w:i/>
              </w:rPr>
            </w:pPr>
            <w:proofErr w:type="gramStart"/>
            <w:r w:rsidRPr="001C4F4C">
              <w:rPr>
                <w:i/>
              </w:rPr>
              <w:t>в</w:t>
            </w:r>
            <w:proofErr w:type="gramEnd"/>
            <w:r w:rsidRPr="001C4F4C">
              <w:rPr>
                <w:i/>
              </w:rPr>
              <w:t xml:space="preserve"> % к </w:t>
            </w:r>
          </w:p>
          <w:p w:rsidR="00ED36C4" w:rsidRPr="001C4F4C" w:rsidRDefault="00ED36C4" w:rsidP="00ED36C4">
            <w:pPr>
              <w:jc w:val="center"/>
              <w:rPr>
                <w:i/>
              </w:rPr>
            </w:pPr>
            <w:proofErr w:type="gramStart"/>
            <w:r w:rsidRPr="001C4F4C">
              <w:rPr>
                <w:i/>
              </w:rPr>
              <w:t>ноябрю</w:t>
            </w:r>
            <w:proofErr w:type="gramEnd"/>
          </w:p>
          <w:p w:rsidR="00F64412" w:rsidRPr="001C4F4C" w:rsidRDefault="00ED36C4" w:rsidP="00ED36C4">
            <w:pPr>
              <w:jc w:val="center"/>
            </w:pPr>
            <w:r w:rsidRPr="001C4F4C">
              <w:rPr>
                <w:i/>
              </w:rPr>
              <w:t>2015г.</w:t>
            </w:r>
          </w:p>
        </w:tc>
      </w:tr>
      <w:tr w:rsidR="00A15ACB" w:rsidRPr="001C4F4C" w:rsidTr="00F64412">
        <w:trPr>
          <w:jc w:val="center"/>
        </w:trPr>
        <w:tc>
          <w:tcPr>
            <w:tcW w:w="2107" w:type="pct"/>
            <w:tcBorders>
              <w:top w:val="double" w:sz="4" w:space="0" w:color="auto"/>
              <w:bottom w:val="nil"/>
              <w:right w:val="single" w:sz="4" w:space="0" w:color="auto"/>
            </w:tcBorders>
          </w:tcPr>
          <w:p w:rsidR="00F64412" w:rsidRPr="001C4F4C" w:rsidRDefault="00A15ACB" w:rsidP="00A15ACB">
            <w:pPr>
              <w:ind w:left="303"/>
            </w:pPr>
            <w:proofErr w:type="gramStart"/>
            <w:r w:rsidRPr="001C4F4C">
              <w:t>вино</w:t>
            </w:r>
            <w:proofErr w:type="gramEnd"/>
            <w:r w:rsidRPr="001C4F4C">
              <w:t xml:space="preserve"> (включая фруктовое и </w:t>
            </w:r>
          </w:p>
          <w:p w:rsidR="00A15ACB" w:rsidRPr="001C4F4C" w:rsidRDefault="00A15ACB" w:rsidP="00A15ACB">
            <w:pPr>
              <w:ind w:left="303"/>
            </w:pPr>
            <w:proofErr w:type="gramStart"/>
            <w:r w:rsidRPr="001C4F4C">
              <w:t>ликерное</w:t>
            </w:r>
            <w:proofErr w:type="gramEnd"/>
            <w:r w:rsidRPr="001C4F4C">
              <w:t xml:space="preserve">) </w:t>
            </w:r>
          </w:p>
        </w:tc>
        <w:tc>
          <w:tcPr>
            <w:tcW w:w="721"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36,6</w:t>
            </w:r>
          </w:p>
        </w:tc>
        <w:tc>
          <w:tcPr>
            <w:tcW w:w="677"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181,4</w:t>
            </w:r>
          </w:p>
        </w:tc>
        <w:tc>
          <w:tcPr>
            <w:tcW w:w="791" w:type="pct"/>
            <w:tcBorders>
              <w:top w:val="double" w:sz="4" w:space="0" w:color="auto"/>
              <w:left w:val="single" w:sz="4" w:space="0" w:color="auto"/>
              <w:bottom w:val="nil"/>
              <w:right w:val="single" w:sz="4" w:space="0" w:color="auto"/>
            </w:tcBorders>
            <w:vAlign w:val="bottom"/>
          </w:tcPr>
          <w:p w:rsidR="00A15ACB" w:rsidRPr="001C4F4C" w:rsidRDefault="00A15ACB" w:rsidP="00A15ACB">
            <w:pPr>
              <w:jc w:val="right"/>
            </w:pPr>
            <w:r w:rsidRPr="001C4F4C">
              <w:t>199,1</w:t>
            </w:r>
          </w:p>
        </w:tc>
        <w:tc>
          <w:tcPr>
            <w:tcW w:w="704" w:type="pct"/>
            <w:tcBorders>
              <w:top w:val="double" w:sz="4" w:space="0" w:color="auto"/>
              <w:left w:val="single" w:sz="4" w:space="0" w:color="auto"/>
              <w:bottom w:val="nil"/>
            </w:tcBorders>
            <w:vAlign w:val="bottom"/>
          </w:tcPr>
          <w:p w:rsidR="00A15ACB" w:rsidRPr="001C4F4C" w:rsidRDefault="00A15ACB" w:rsidP="00A15ACB">
            <w:pPr>
              <w:jc w:val="right"/>
            </w:pPr>
            <w:r w:rsidRPr="001C4F4C">
              <w:t>93,9</w:t>
            </w:r>
          </w:p>
        </w:tc>
      </w:tr>
      <w:tr w:rsidR="00A15ACB" w:rsidRPr="001C4F4C" w:rsidTr="00F64412">
        <w:trPr>
          <w:jc w:val="center"/>
        </w:trPr>
        <w:tc>
          <w:tcPr>
            <w:tcW w:w="2107" w:type="pct"/>
            <w:tcBorders>
              <w:top w:val="nil"/>
              <w:bottom w:val="nil"/>
              <w:right w:val="single" w:sz="4" w:space="0" w:color="auto"/>
            </w:tcBorders>
          </w:tcPr>
          <w:p w:rsidR="00A15ACB" w:rsidRPr="001C4F4C" w:rsidRDefault="00A15ACB" w:rsidP="00A15ACB">
            <w:pPr>
              <w:ind w:left="303"/>
            </w:pPr>
            <w:proofErr w:type="gramStart"/>
            <w:r w:rsidRPr="001C4F4C">
              <w:t>напитки</w:t>
            </w:r>
            <w:proofErr w:type="gramEnd"/>
            <w:r w:rsidRPr="001C4F4C">
              <w:t xml:space="preserve"> винные </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15,5</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199,0</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25,8</w:t>
            </w:r>
          </w:p>
        </w:tc>
        <w:tc>
          <w:tcPr>
            <w:tcW w:w="704" w:type="pct"/>
            <w:tcBorders>
              <w:top w:val="nil"/>
              <w:left w:val="single" w:sz="4" w:space="0" w:color="auto"/>
              <w:bottom w:val="nil"/>
            </w:tcBorders>
            <w:vAlign w:val="bottom"/>
          </w:tcPr>
          <w:p w:rsidR="00A15ACB" w:rsidRPr="001C4F4C" w:rsidRDefault="00A15ACB" w:rsidP="00A15ACB">
            <w:pPr>
              <w:jc w:val="right"/>
            </w:pPr>
            <w:r w:rsidRPr="001C4F4C">
              <w:t>92,1</w:t>
            </w:r>
          </w:p>
        </w:tc>
      </w:tr>
      <w:tr w:rsidR="00A15ACB" w:rsidRPr="001C4F4C" w:rsidTr="00F64412">
        <w:trPr>
          <w:jc w:val="center"/>
        </w:trPr>
        <w:tc>
          <w:tcPr>
            <w:tcW w:w="2107" w:type="pct"/>
            <w:tcBorders>
              <w:top w:val="nil"/>
              <w:bottom w:val="nil"/>
              <w:right w:val="single" w:sz="4" w:space="0" w:color="auto"/>
            </w:tcBorders>
          </w:tcPr>
          <w:p w:rsidR="00A15ACB" w:rsidRPr="001C4F4C" w:rsidRDefault="00A15ACB" w:rsidP="00A15ACB">
            <w:r w:rsidRPr="001C4F4C">
              <w:t xml:space="preserve">Пиво, кроме коктейлей пивных и напитка солодового </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57,8</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102,0</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109,8</w:t>
            </w:r>
          </w:p>
        </w:tc>
        <w:tc>
          <w:tcPr>
            <w:tcW w:w="704" w:type="pct"/>
            <w:tcBorders>
              <w:top w:val="nil"/>
              <w:left w:val="single" w:sz="4" w:space="0" w:color="auto"/>
              <w:bottom w:val="nil"/>
            </w:tcBorders>
            <w:vAlign w:val="bottom"/>
          </w:tcPr>
          <w:p w:rsidR="00A15ACB" w:rsidRPr="001C4F4C" w:rsidRDefault="00A15ACB" w:rsidP="00A15ACB">
            <w:pPr>
              <w:jc w:val="right"/>
            </w:pPr>
            <w:r w:rsidRPr="001C4F4C">
              <w:t>115,9</w:t>
            </w:r>
          </w:p>
        </w:tc>
      </w:tr>
      <w:tr w:rsidR="00A15ACB" w:rsidRPr="001C4F4C" w:rsidTr="00F64412">
        <w:trPr>
          <w:trHeight w:val="485"/>
          <w:jc w:val="center"/>
        </w:trPr>
        <w:tc>
          <w:tcPr>
            <w:tcW w:w="2107" w:type="pct"/>
            <w:tcBorders>
              <w:top w:val="nil"/>
              <w:bottom w:val="nil"/>
              <w:right w:val="single" w:sz="4" w:space="0" w:color="auto"/>
            </w:tcBorders>
          </w:tcPr>
          <w:p w:rsidR="00F64412" w:rsidRPr="001C4F4C" w:rsidRDefault="00A15ACB" w:rsidP="00A15ACB">
            <w:r w:rsidRPr="001C4F4C">
              <w:t xml:space="preserve">Напитки, изготавливаемые на </w:t>
            </w:r>
          </w:p>
          <w:p w:rsidR="00A15ACB" w:rsidRPr="001C4F4C" w:rsidRDefault="00A15ACB" w:rsidP="00A15ACB">
            <w:proofErr w:type="gramStart"/>
            <w:r w:rsidRPr="001C4F4C">
              <w:t>основе</w:t>
            </w:r>
            <w:proofErr w:type="gramEnd"/>
            <w:r w:rsidRPr="001C4F4C">
              <w:t xml:space="preserve"> пива</w:t>
            </w:r>
          </w:p>
        </w:tc>
        <w:tc>
          <w:tcPr>
            <w:tcW w:w="72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r w:rsidRPr="001C4F4C">
              <w:rPr>
                <w:vertAlign w:val="superscript"/>
              </w:rPr>
              <w:t>2)</w:t>
            </w:r>
          </w:p>
        </w:tc>
        <w:tc>
          <w:tcPr>
            <w:tcW w:w="677"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r w:rsidRPr="001C4F4C">
              <w:rPr>
                <w:vertAlign w:val="superscript"/>
              </w:rPr>
              <w:t>2)</w:t>
            </w:r>
          </w:p>
        </w:tc>
        <w:tc>
          <w:tcPr>
            <w:tcW w:w="791" w:type="pct"/>
            <w:tcBorders>
              <w:top w:val="nil"/>
              <w:left w:val="single" w:sz="4" w:space="0" w:color="auto"/>
              <w:bottom w:val="nil"/>
              <w:right w:val="single" w:sz="4" w:space="0" w:color="auto"/>
            </w:tcBorders>
            <w:vAlign w:val="bottom"/>
          </w:tcPr>
          <w:p w:rsidR="00A15ACB" w:rsidRPr="001C4F4C" w:rsidRDefault="00A15ACB" w:rsidP="00A15ACB">
            <w:pPr>
              <w:jc w:val="right"/>
            </w:pPr>
            <w:r w:rsidRPr="001C4F4C">
              <w:t>…</w:t>
            </w:r>
            <w:r w:rsidRPr="001C4F4C">
              <w:rPr>
                <w:vertAlign w:val="superscript"/>
              </w:rPr>
              <w:t>2)</w:t>
            </w:r>
          </w:p>
        </w:tc>
        <w:tc>
          <w:tcPr>
            <w:tcW w:w="704" w:type="pct"/>
            <w:tcBorders>
              <w:top w:val="nil"/>
              <w:left w:val="single" w:sz="4" w:space="0" w:color="auto"/>
              <w:bottom w:val="nil"/>
            </w:tcBorders>
            <w:vAlign w:val="bottom"/>
          </w:tcPr>
          <w:p w:rsidR="00A15ACB" w:rsidRPr="001C4F4C" w:rsidRDefault="00A15ACB" w:rsidP="00A15ACB">
            <w:pPr>
              <w:jc w:val="right"/>
            </w:pPr>
            <w:r w:rsidRPr="001C4F4C">
              <w:t>…</w:t>
            </w:r>
            <w:r w:rsidRPr="001C4F4C">
              <w:rPr>
                <w:vertAlign w:val="superscript"/>
              </w:rPr>
              <w:t>2)</w:t>
            </w:r>
          </w:p>
        </w:tc>
      </w:tr>
      <w:tr w:rsidR="00A15ACB" w:rsidRPr="001C4F4C" w:rsidTr="00F64412">
        <w:trPr>
          <w:trHeight w:val="507"/>
          <w:jc w:val="center"/>
        </w:trPr>
        <w:tc>
          <w:tcPr>
            <w:tcW w:w="2107" w:type="pct"/>
            <w:tcBorders>
              <w:top w:val="nil"/>
              <w:bottom w:val="double" w:sz="4" w:space="0" w:color="auto"/>
              <w:right w:val="single" w:sz="4" w:space="0" w:color="auto"/>
            </w:tcBorders>
          </w:tcPr>
          <w:p w:rsidR="00A15ACB" w:rsidRPr="001C4F4C" w:rsidRDefault="00A15ACB" w:rsidP="00A15ACB">
            <w:r w:rsidRPr="001C4F4C">
              <w:t xml:space="preserve">Прочая алкогольная продукция (сидр, </w:t>
            </w:r>
            <w:proofErr w:type="spellStart"/>
            <w:r w:rsidRPr="001C4F4C">
              <w:t>пуаре</w:t>
            </w:r>
            <w:proofErr w:type="spellEnd"/>
            <w:r w:rsidRPr="001C4F4C">
              <w:t>, медовуха и др.)</w:t>
            </w:r>
          </w:p>
        </w:tc>
        <w:tc>
          <w:tcPr>
            <w:tcW w:w="721" w:type="pct"/>
            <w:tcBorders>
              <w:top w:val="nil"/>
              <w:left w:val="single" w:sz="4" w:space="0" w:color="auto"/>
              <w:bottom w:val="double" w:sz="4" w:space="0" w:color="auto"/>
              <w:right w:val="single" w:sz="4" w:space="0" w:color="auto"/>
            </w:tcBorders>
            <w:vAlign w:val="bottom"/>
          </w:tcPr>
          <w:p w:rsidR="00A15ACB" w:rsidRPr="001C4F4C" w:rsidRDefault="00A15ACB" w:rsidP="00A15ACB">
            <w:pPr>
              <w:jc w:val="right"/>
            </w:pPr>
            <w:r w:rsidRPr="001C4F4C">
              <w:t>…</w:t>
            </w:r>
            <w:r w:rsidRPr="001C4F4C">
              <w:rPr>
                <w:vertAlign w:val="superscript"/>
              </w:rPr>
              <w:t>2)</w:t>
            </w:r>
          </w:p>
        </w:tc>
        <w:tc>
          <w:tcPr>
            <w:tcW w:w="677" w:type="pct"/>
            <w:tcBorders>
              <w:top w:val="nil"/>
              <w:left w:val="single" w:sz="4" w:space="0" w:color="auto"/>
              <w:bottom w:val="double" w:sz="4" w:space="0" w:color="auto"/>
              <w:right w:val="single" w:sz="4" w:space="0" w:color="auto"/>
            </w:tcBorders>
            <w:vAlign w:val="bottom"/>
          </w:tcPr>
          <w:p w:rsidR="00A15ACB" w:rsidRPr="001C4F4C" w:rsidRDefault="00A15ACB" w:rsidP="00A15ACB">
            <w:pPr>
              <w:jc w:val="right"/>
            </w:pPr>
            <w:r w:rsidRPr="001C4F4C">
              <w:t>…</w:t>
            </w:r>
            <w:r w:rsidRPr="001C4F4C">
              <w:rPr>
                <w:vertAlign w:val="superscript"/>
              </w:rPr>
              <w:t>2)</w:t>
            </w:r>
          </w:p>
        </w:tc>
        <w:tc>
          <w:tcPr>
            <w:tcW w:w="791" w:type="pct"/>
            <w:tcBorders>
              <w:top w:val="nil"/>
              <w:left w:val="single" w:sz="4" w:space="0" w:color="auto"/>
              <w:bottom w:val="double" w:sz="4" w:space="0" w:color="auto"/>
              <w:right w:val="single" w:sz="4" w:space="0" w:color="auto"/>
            </w:tcBorders>
            <w:vAlign w:val="bottom"/>
          </w:tcPr>
          <w:p w:rsidR="00A15ACB" w:rsidRPr="001C4F4C" w:rsidRDefault="00A15ACB" w:rsidP="00A15ACB">
            <w:pPr>
              <w:jc w:val="right"/>
            </w:pPr>
            <w:r w:rsidRPr="001C4F4C">
              <w:t>…</w:t>
            </w:r>
            <w:r w:rsidRPr="001C4F4C">
              <w:rPr>
                <w:vertAlign w:val="superscript"/>
              </w:rPr>
              <w:t>2)</w:t>
            </w:r>
          </w:p>
        </w:tc>
        <w:tc>
          <w:tcPr>
            <w:tcW w:w="704" w:type="pct"/>
            <w:tcBorders>
              <w:top w:val="nil"/>
              <w:left w:val="single" w:sz="4" w:space="0" w:color="auto"/>
              <w:bottom w:val="double" w:sz="4" w:space="0" w:color="auto"/>
            </w:tcBorders>
            <w:vAlign w:val="bottom"/>
          </w:tcPr>
          <w:p w:rsidR="00A15ACB" w:rsidRPr="001C4F4C" w:rsidRDefault="00A15ACB" w:rsidP="00A15ACB">
            <w:pPr>
              <w:jc w:val="right"/>
            </w:pPr>
            <w:r w:rsidRPr="001C4F4C">
              <w:t>…</w:t>
            </w:r>
            <w:r w:rsidRPr="001C4F4C">
              <w:rPr>
                <w:vertAlign w:val="superscript"/>
              </w:rPr>
              <w:t>2)</w:t>
            </w:r>
          </w:p>
        </w:tc>
      </w:tr>
      <w:tr w:rsidR="00A15ACB" w:rsidRPr="001C4F4C" w:rsidTr="009D0465">
        <w:trPr>
          <w:jc w:val="center"/>
        </w:trPr>
        <w:tc>
          <w:tcPr>
            <w:tcW w:w="5000" w:type="pct"/>
            <w:gridSpan w:val="5"/>
            <w:tcBorders>
              <w:top w:val="double" w:sz="4" w:space="0" w:color="auto"/>
            </w:tcBorders>
          </w:tcPr>
          <w:p w:rsidR="00A15ACB" w:rsidRPr="001C4F4C" w:rsidRDefault="00A15ACB" w:rsidP="00A15ACB">
            <w:pPr>
              <w:spacing w:before="120"/>
              <w:jc w:val="both"/>
              <w:rPr>
                <w:i/>
                <w:sz w:val="22"/>
                <w:szCs w:val="22"/>
              </w:rPr>
            </w:pPr>
            <w:r w:rsidRPr="001C4F4C">
              <w:rPr>
                <w:i/>
                <w:sz w:val="22"/>
                <w:szCs w:val="22"/>
                <w:vertAlign w:val="superscript"/>
              </w:rPr>
              <w:t xml:space="preserve">1) </w:t>
            </w:r>
            <w:r w:rsidRPr="001C4F4C">
              <w:rPr>
                <w:i/>
                <w:sz w:val="22"/>
                <w:szCs w:val="22"/>
              </w:rPr>
              <w:t>По организациям, имеющим лицензию на закупку, хранение и поставки алкогольной продукции.</w:t>
            </w:r>
          </w:p>
          <w:p w:rsidR="00A15ACB" w:rsidRPr="001C4F4C" w:rsidRDefault="00A15ACB" w:rsidP="00A15ACB">
            <w:pPr>
              <w:jc w:val="both"/>
              <w:rPr>
                <w:i/>
                <w:sz w:val="22"/>
                <w:szCs w:val="22"/>
              </w:rPr>
            </w:pPr>
            <w:r w:rsidRPr="001C4F4C">
              <w:rPr>
                <w:i/>
                <w:noProof/>
                <w:sz w:val="22"/>
                <w:szCs w:val="22"/>
                <w:vertAlign w:val="superscript"/>
              </w:rPr>
              <w:t>2)</w:t>
            </w:r>
            <w:r w:rsidRPr="001C4F4C">
              <w:rPr>
                <w:i/>
                <w:noProof/>
                <w:color w:val="FFFFFF" w:themeColor="background1"/>
                <w:sz w:val="22"/>
                <w:szCs w:val="22"/>
                <w:vertAlign w:val="superscript"/>
              </w:rPr>
              <w:t>/</w:t>
            </w:r>
            <w:r w:rsidRPr="001C4F4C">
              <w:rPr>
                <w:i/>
                <w:noProof/>
                <w:sz w:val="22"/>
                <w:szCs w:val="22"/>
              </w:rPr>
              <w:t>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A15ACB" w:rsidRPr="001C4F4C" w:rsidRDefault="00A15ACB" w:rsidP="00A15ACB">
      <w:pPr>
        <w:jc w:val="center"/>
        <w:rPr>
          <w:b/>
          <w:bCs/>
          <w:kern w:val="2"/>
        </w:rPr>
      </w:pPr>
    </w:p>
    <w:p w:rsidR="00A15ACB" w:rsidRPr="001C4F4C" w:rsidRDefault="00A15ACB" w:rsidP="00A15ACB">
      <w:pPr>
        <w:jc w:val="center"/>
        <w:rPr>
          <w:b/>
          <w:bCs/>
          <w:kern w:val="2"/>
        </w:rPr>
      </w:pPr>
      <w:r w:rsidRPr="001C4F4C">
        <w:rPr>
          <w:b/>
          <w:bCs/>
          <w:kern w:val="2"/>
        </w:rPr>
        <w:t>Товарные запасы в организациях розничной торговли,</w:t>
      </w:r>
    </w:p>
    <w:p w:rsidR="00A15ACB" w:rsidRPr="001C4F4C" w:rsidRDefault="00A15ACB" w:rsidP="00A15ACB">
      <w:pPr>
        <w:jc w:val="center"/>
        <w:rPr>
          <w:b/>
          <w:kern w:val="2"/>
        </w:rPr>
      </w:pPr>
      <w:r w:rsidRPr="001C4F4C">
        <w:t xml:space="preserve"> </w:t>
      </w:r>
      <w:proofErr w:type="gramStart"/>
      <w:r w:rsidRPr="001C4F4C">
        <w:rPr>
          <w:b/>
        </w:rPr>
        <w:t>в</w:t>
      </w:r>
      <w:r w:rsidRPr="001C4F4C">
        <w:rPr>
          <w:b/>
          <w:bCs/>
          <w:kern w:val="2"/>
        </w:rPr>
        <w:t>ключая</w:t>
      </w:r>
      <w:proofErr w:type="gramEnd"/>
      <w:r w:rsidRPr="001C4F4C">
        <w:rPr>
          <w:b/>
          <w:bCs/>
          <w:kern w:val="2"/>
        </w:rPr>
        <w:t xml:space="preserve"> малые предприятия</w:t>
      </w:r>
    </w:p>
    <w:p w:rsidR="00A15ACB" w:rsidRPr="001C4F4C" w:rsidRDefault="00A15ACB" w:rsidP="00A15ACB">
      <w:pPr>
        <w:ind w:right="340"/>
        <w:jc w:val="right"/>
        <w:rPr>
          <w:kern w:val="2"/>
          <w:sz w:val="16"/>
          <w:szCs w:val="16"/>
        </w:rPr>
      </w:pPr>
    </w:p>
    <w:p w:rsidR="00A15ACB" w:rsidRPr="001C4F4C" w:rsidRDefault="00A15ACB" w:rsidP="002F491D">
      <w:pPr>
        <w:spacing w:after="120"/>
        <w:ind w:right="227"/>
        <w:jc w:val="right"/>
        <w:rPr>
          <w:kern w:val="2"/>
        </w:rPr>
      </w:pPr>
      <w:r w:rsidRPr="001C4F4C">
        <w:rPr>
          <w:kern w:val="2"/>
        </w:rPr>
        <w:t>Таблица 6</w:t>
      </w:r>
    </w:p>
    <w:p w:rsidR="00A15ACB" w:rsidRPr="001C4F4C" w:rsidRDefault="00A15ACB" w:rsidP="002F491D">
      <w:pPr>
        <w:ind w:right="227"/>
        <w:jc w:val="right"/>
        <w:rPr>
          <w:kern w:val="2"/>
        </w:rPr>
      </w:pPr>
      <w:proofErr w:type="gramStart"/>
      <w:r w:rsidRPr="001C4F4C">
        <w:rPr>
          <w:kern w:val="2"/>
        </w:rPr>
        <w:t>на</w:t>
      </w:r>
      <w:proofErr w:type="gramEnd"/>
      <w:r w:rsidRPr="001C4F4C">
        <w:rPr>
          <w:kern w:val="2"/>
        </w:rPr>
        <w:t xml:space="preserve"> конец месяца</w:t>
      </w:r>
    </w:p>
    <w:p w:rsidR="00ED36C4" w:rsidRPr="001C4F4C" w:rsidRDefault="00ED36C4" w:rsidP="00A15ACB">
      <w:pPr>
        <w:ind w:right="72"/>
        <w:jc w:val="right"/>
        <w:rPr>
          <w:kern w:val="2"/>
          <w:sz w:val="16"/>
          <w:szCs w:val="16"/>
        </w:rPr>
      </w:pPr>
    </w:p>
    <w:tbl>
      <w:tblPr>
        <w:tblW w:w="47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7"/>
        <w:gridCol w:w="2487"/>
        <w:gridCol w:w="2943"/>
      </w:tblGrid>
      <w:tr w:rsidR="00A15ACB" w:rsidRPr="001C4F4C" w:rsidTr="00ED36C4">
        <w:trPr>
          <w:tblHeader/>
          <w:jc w:val="center"/>
        </w:trPr>
        <w:tc>
          <w:tcPr>
            <w:tcW w:w="1972" w:type="pct"/>
            <w:tcBorders>
              <w:top w:val="double" w:sz="4" w:space="0" w:color="auto"/>
              <w:left w:val="double" w:sz="4" w:space="0" w:color="auto"/>
              <w:bottom w:val="double" w:sz="4" w:space="0" w:color="auto"/>
            </w:tcBorders>
          </w:tcPr>
          <w:p w:rsidR="00A15ACB" w:rsidRPr="001C4F4C" w:rsidRDefault="00A15ACB" w:rsidP="00A15ACB">
            <w:pPr>
              <w:jc w:val="center"/>
              <w:rPr>
                <w:i/>
                <w:kern w:val="2"/>
              </w:rPr>
            </w:pPr>
          </w:p>
        </w:tc>
        <w:tc>
          <w:tcPr>
            <w:tcW w:w="1387" w:type="pct"/>
            <w:tcBorders>
              <w:top w:val="double" w:sz="4" w:space="0" w:color="auto"/>
              <w:bottom w:val="double" w:sz="4" w:space="0" w:color="auto"/>
            </w:tcBorders>
          </w:tcPr>
          <w:p w:rsidR="00A15ACB" w:rsidRPr="001C4F4C" w:rsidRDefault="00A15ACB" w:rsidP="00A15ACB">
            <w:pPr>
              <w:jc w:val="center"/>
              <w:rPr>
                <w:i/>
                <w:kern w:val="2"/>
              </w:rPr>
            </w:pPr>
            <w:r w:rsidRPr="001C4F4C">
              <w:rPr>
                <w:i/>
                <w:kern w:val="2"/>
              </w:rPr>
              <w:t xml:space="preserve">Товарные запасы, </w:t>
            </w:r>
            <w:r w:rsidRPr="001C4F4C">
              <w:rPr>
                <w:i/>
                <w:kern w:val="2"/>
              </w:rPr>
              <w:br/>
              <w:t>млн.рублей</w:t>
            </w:r>
          </w:p>
        </w:tc>
        <w:tc>
          <w:tcPr>
            <w:tcW w:w="1641" w:type="pct"/>
            <w:tcBorders>
              <w:top w:val="double" w:sz="4" w:space="0" w:color="auto"/>
              <w:bottom w:val="double" w:sz="4" w:space="0" w:color="auto"/>
              <w:right w:val="double" w:sz="4" w:space="0" w:color="auto"/>
            </w:tcBorders>
          </w:tcPr>
          <w:p w:rsidR="00A15ACB" w:rsidRPr="001C4F4C" w:rsidRDefault="00A15ACB" w:rsidP="00A15ACB">
            <w:pPr>
              <w:jc w:val="center"/>
              <w:rPr>
                <w:i/>
                <w:kern w:val="2"/>
              </w:rPr>
            </w:pPr>
            <w:r w:rsidRPr="001C4F4C">
              <w:rPr>
                <w:i/>
                <w:kern w:val="2"/>
              </w:rPr>
              <w:t xml:space="preserve">Уровень запасов, </w:t>
            </w:r>
            <w:r w:rsidRPr="001C4F4C">
              <w:rPr>
                <w:i/>
                <w:kern w:val="2"/>
              </w:rPr>
              <w:br/>
              <w:t>в днях торговли</w:t>
            </w:r>
          </w:p>
        </w:tc>
      </w:tr>
      <w:tr w:rsidR="00A15ACB" w:rsidRPr="001C4F4C" w:rsidTr="00ED36C4">
        <w:tblPrEx>
          <w:tblCellMar>
            <w:left w:w="107" w:type="dxa"/>
            <w:right w:w="107" w:type="dxa"/>
          </w:tblCellMar>
        </w:tblPrEx>
        <w:trPr>
          <w:jc w:val="center"/>
        </w:trPr>
        <w:tc>
          <w:tcPr>
            <w:tcW w:w="5000" w:type="pct"/>
            <w:gridSpan w:val="3"/>
            <w:tcBorders>
              <w:top w:val="double" w:sz="4" w:space="0" w:color="auto"/>
              <w:left w:val="double" w:sz="4" w:space="0" w:color="auto"/>
              <w:right w:val="double" w:sz="4" w:space="0" w:color="auto"/>
            </w:tcBorders>
            <w:vAlign w:val="bottom"/>
          </w:tcPr>
          <w:p w:rsidR="00A15ACB" w:rsidRPr="001C4F4C" w:rsidRDefault="00A15ACB" w:rsidP="00A15ACB">
            <w:pPr>
              <w:jc w:val="center"/>
              <w:rPr>
                <w:b/>
                <w:kern w:val="2"/>
              </w:rPr>
            </w:pPr>
            <w:r w:rsidRPr="001C4F4C">
              <w:rPr>
                <w:b/>
                <w:kern w:val="2"/>
              </w:rPr>
              <w:t>2015г.</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vertAlign w:val="superscript"/>
              </w:rPr>
            </w:pPr>
            <w:r w:rsidRPr="001C4F4C">
              <w:rPr>
                <w:kern w:val="2"/>
              </w:rPr>
              <w:t xml:space="preserve">     Январь</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672,3</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kern w:val="2"/>
              </w:rPr>
            </w:pPr>
            <w:r w:rsidRPr="001C4F4C">
              <w:rPr>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rPr>
            </w:pPr>
            <w:r w:rsidRPr="001C4F4C">
              <w:rPr>
                <w:kern w:val="2"/>
              </w:rPr>
              <w:t xml:space="preserve">     Февраль</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2172,2</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kern w:val="2"/>
              </w:rPr>
            </w:pPr>
            <w:r w:rsidRPr="001C4F4C">
              <w:rPr>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rPr>
            </w:pPr>
            <w:r w:rsidRPr="001C4F4C">
              <w:rPr>
                <w:kern w:val="2"/>
              </w:rPr>
              <w:t xml:space="preserve">     Март</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2383,7</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kern w:val="2"/>
              </w:rPr>
            </w:pPr>
            <w:r w:rsidRPr="001C4F4C">
              <w:rPr>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vertAlign w:val="superscript"/>
              </w:rPr>
            </w:pPr>
            <w:r w:rsidRPr="001C4F4C">
              <w:rPr>
                <w:kern w:val="2"/>
              </w:rPr>
              <w:t xml:space="preserve">     Апрель</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3129,7</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kern w:val="2"/>
              </w:rPr>
            </w:pPr>
            <w:r w:rsidRPr="001C4F4C">
              <w:rPr>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rPr>
            </w:pPr>
            <w:r w:rsidRPr="001C4F4C">
              <w:rPr>
                <w:kern w:val="2"/>
              </w:rPr>
              <w:t xml:space="preserve">     Май</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3483,8</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kern w:val="2"/>
              </w:rPr>
            </w:pPr>
            <w:r w:rsidRPr="001C4F4C">
              <w:rPr>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vertAlign w:val="superscript"/>
              </w:rPr>
            </w:pPr>
            <w:r w:rsidRPr="001C4F4C">
              <w:rPr>
                <w:kern w:val="2"/>
              </w:rPr>
              <w:t xml:space="preserve">     Июнь</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3878,4</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kern w:val="2"/>
              </w:rPr>
            </w:pPr>
            <w:r w:rsidRPr="001C4F4C">
              <w:rPr>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rPr>
            </w:pPr>
            <w:r w:rsidRPr="001C4F4C">
              <w:rPr>
                <w:kern w:val="2"/>
              </w:rPr>
              <w:t xml:space="preserve">     Июль</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4076,7</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kern w:val="2"/>
              </w:rPr>
            </w:pPr>
            <w:r w:rsidRPr="001C4F4C">
              <w:rPr>
                <w:bCs/>
                <w:iCs/>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rPr>
            </w:pPr>
            <w:r w:rsidRPr="001C4F4C">
              <w:rPr>
                <w:kern w:val="2"/>
              </w:rPr>
              <w:t xml:space="preserve">     Август</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4076,4</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bCs/>
                <w:iCs/>
                <w:kern w:val="2"/>
              </w:rPr>
            </w:pPr>
            <w:r w:rsidRPr="001C4F4C">
              <w:rPr>
                <w:bCs/>
                <w:iCs/>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rPr>
            </w:pPr>
            <w:r w:rsidRPr="001C4F4C">
              <w:rPr>
                <w:kern w:val="2"/>
              </w:rPr>
              <w:t xml:space="preserve">     Сентябрь</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4535,7</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bCs/>
                <w:iCs/>
                <w:kern w:val="2"/>
              </w:rPr>
            </w:pPr>
            <w:r w:rsidRPr="001C4F4C">
              <w:rPr>
                <w:bCs/>
                <w:iCs/>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rPr>
            </w:pPr>
            <w:r w:rsidRPr="001C4F4C">
              <w:rPr>
                <w:kern w:val="2"/>
              </w:rPr>
              <w:t xml:space="preserve">     Октябрь</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4484,2</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bCs/>
                <w:iCs/>
                <w:kern w:val="2"/>
              </w:rPr>
            </w:pPr>
            <w:r w:rsidRPr="001C4F4C">
              <w:rPr>
                <w:bCs/>
                <w:iCs/>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nil"/>
              <w:right w:val="single" w:sz="4" w:space="0" w:color="auto"/>
            </w:tcBorders>
            <w:vAlign w:val="bottom"/>
          </w:tcPr>
          <w:p w:rsidR="00A15ACB" w:rsidRPr="001C4F4C" w:rsidRDefault="00A15ACB" w:rsidP="00A15ACB">
            <w:pPr>
              <w:jc w:val="both"/>
              <w:rPr>
                <w:kern w:val="2"/>
              </w:rPr>
            </w:pPr>
            <w:r w:rsidRPr="001C4F4C">
              <w:rPr>
                <w:kern w:val="2"/>
              </w:rPr>
              <w:t xml:space="preserve">     Ноябрь</w:t>
            </w:r>
          </w:p>
        </w:tc>
        <w:tc>
          <w:tcPr>
            <w:tcW w:w="1387" w:type="pct"/>
            <w:tcBorders>
              <w:top w:val="nil"/>
              <w:left w:val="single" w:sz="4" w:space="0" w:color="auto"/>
              <w:bottom w:val="nil"/>
              <w:right w:val="single" w:sz="4" w:space="0" w:color="auto"/>
            </w:tcBorders>
            <w:vAlign w:val="bottom"/>
          </w:tcPr>
          <w:p w:rsidR="00A15ACB" w:rsidRPr="001C4F4C" w:rsidRDefault="00A15ACB" w:rsidP="00A15ACB">
            <w:pPr>
              <w:ind w:right="851"/>
              <w:jc w:val="right"/>
              <w:rPr>
                <w:kern w:val="2"/>
              </w:rPr>
            </w:pPr>
            <w:r w:rsidRPr="001C4F4C">
              <w:rPr>
                <w:kern w:val="2"/>
              </w:rPr>
              <w:t>5668,8</w:t>
            </w:r>
          </w:p>
        </w:tc>
        <w:tc>
          <w:tcPr>
            <w:tcW w:w="1641" w:type="pct"/>
            <w:tcBorders>
              <w:top w:val="nil"/>
              <w:left w:val="single" w:sz="4" w:space="0" w:color="auto"/>
              <w:bottom w:val="nil"/>
              <w:right w:val="double" w:sz="4" w:space="0" w:color="auto"/>
            </w:tcBorders>
            <w:vAlign w:val="bottom"/>
          </w:tcPr>
          <w:p w:rsidR="00A15ACB" w:rsidRPr="001C4F4C" w:rsidRDefault="00A15ACB" w:rsidP="00A15ACB">
            <w:pPr>
              <w:ind w:right="851"/>
              <w:jc w:val="right"/>
              <w:rPr>
                <w:bCs/>
                <w:iCs/>
                <w:kern w:val="2"/>
              </w:rPr>
            </w:pPr>
            <w:r w:rsidRPr="001C4F4C">
              <w:rPr>
                <w:bCs/>
                <w:iCs/>
                <w:kern w:val="2"/>
              </w:rPr>
              <w:t>…</w:t>
            </w:r>
          </w:p>
        </w:tc>
      </w:tr>
      <w:tr w:rsidR="00A15ACB" w:rsidRPr="001C4F4C" w:rsidTr="00ED36C4">
        <w:tblPrEx>
          <w:tblCellMar>
            <w:left w:w="107" w:type="dxa"/>
            <w:right w:w="107" w:type="dxa"/>
          </w:tblCellMar>
        </w:tblPrEx>
        <w:trPr>
          <w:jc w:val="center"/>
        </w:trPr>
        <w:tc>
          <w:tcPr>
            <w:tcW w:w="1972" w:type="pct"/>
            <w:tcBorders>
              <w:top w:val="nil"/>
              <w:left w:val="double" w:sz="4" w:space="0" w:color="auto"/>
              <w:bottom w:val="double" w:sz="4" w:space="0" w:color="auto"/>
              <w:right w:val="single" w:sz="4" w:space="0" w:color="auto"/>
            </w:tcBorders>
            <w:vAlign w:val="bottom"/>
          </w:tcPr>
          <w:p w:rsidR="00A15ACB" w:rsidRPr="001C4F4C" w:rsidRDefault="00A15ACB" w:rsidP="00A15ACB">
            <w:pPr>
              <w:jc w:val="both"/>
              <w:rPr>
                <w:kern w:val="2"/>
              </w:rPr>
            </w:pPr>
            <w:r w:rsidRPr="001C4F4C">
              <w:rPr>
                <w:kern w:val="2"/>
              </w:rPr>
              <w:t xml:space="preserve">     Декабрь</w:t>
            </w:r>
          </w:p>
        </w:tc>
        <w:tc>
          <w:tcPr>
            <w:tcW w:w="1387" w:type="pct"/>
            <w:tcBorders>
              <w:top w:val="nil"/>
              <w:left w:val="single" w:sz="4" w:space="0" w:color="auto"/>
              <w:bottom w:val="double" w:sz="4" w:space="0" w:color="auto"/>
              <w:right w:val="single" w:sz="4" w:space="0" w:color="auto"/>
            </w:tcBorders>
            <w:vAlign w:val="bottom"/>
          </w:tcPr>
          <w:p w:rsidR="00A15ACB" w:rsidRPr="001C4F4C" w:rsidRDefault="00A15ACB" w:rsidP="00A15ACB">
            <w:pPr>
              <w:ind w:right="851"/>
              <w:jc w:val="right"/>
              <w:rPr>
                <w:kern w:val="2"/>
              </w:rPr>
            </w:pPr>
            <w:r w:rsidRPr="001C4F4C">
              <w:rPr>
                <w:kern w:val="2"/>
              </w:rPr>
              <w:t>5527,0</w:t>
            </w:r>
          </w:p>
        </w:tc>
        <w:tc>
          <w:tcPr>
            <w:tcW w:w="1641" w:type="pct"/>
            <w:tcBorders>
              <w:top w:val="nil"/>
              <w:left w:val="single" w:sz="4" w:space="0" w:color="auto"/>
              <w:bottom w:val="double" w:sz="4" w:space="0" w:color="auto"/>
              <w:right w:val="double" w:sz="4" w:space="0" w:color="auto"/>
            </w:tcBorders>
            <w:vAlign w:val="bottom"/>
          </w:tcPr>
          <w:p w:rsidR="00A15ACB" w:rsidRPr="001C4F4C" w:rsidRDefault="00A15ACB" w:rsidP="00A15ACB">
            <w:pPr>
              <w:ind w:right="851"/>
              <w:jc w:val="right"/>
              <w:rPr>
                <w:bCs/>
                <w:iCs/>
                <w:kern w:val="2"/>
              </w:rPr>
            </w:pPr>
            <w:r w:rsidRPr="001C4F4C">
              <w:rPr>
                <w:bCs/>
                <w:iCs/>
                <w:kern w:val="2"/>
              </w:rPr>
              <w:t>…</w:t>
            </w:r>
          </w:p>
        </w:tc>
      </w:tr>
    </w:tbl>
    <w:p w:rsidR="00A15ACB" w:rsidRPr="001C4F4C" w:rsidRDefault="00A15ACB" w:rsidP="00A15ACB">
      <w:pPr>
        <w:spacing w:line="120" w:lineRule="exact"/>
        <w:jc w:val="both"/>
        <w:rPr>
          <w:color w:val="FF6600"/>
          <w:kern w:val="2"/>
          <w:sz w:val="16"/>
          <w:szCs w:val="16"/>
        </w:rPr>
      </w:pPr>
    </w:p>
    <w:p w:rsidR="00F64412" w:rsidRPr="001C4F4C" w:rsidRDefault="00A15ACB" w:rsidP="00ED36C4">
      <w:pPr>
        <w:spacing w:before="160"/>
        <w:ind w:firstLine="720"/>
        <w:jc w:val="both"/>
        <w:rPr>
          <w:kern w:val="2"/>
          <w:sz w:val="28"/>
          <w:szCs w:val="28"/>
        </w:rPr>
      </w:pPr>
      <w:r w:rsidRPr="001C4F4C">
        <w:rPr>
          <w:bCs/>
          <w:kern w:val="2"/>
          <w:sz w:val="28"/>
          <w:szCs w:val="28"/>
        </w:rPr>
        <w:t>Оборот общественного питания</w:t>
      </w:r>
      <w:r w:rsidRPr="001C4F4C">
        <w:rPr>
          <w:bCs/>
          <w:kern w:val="2"/>
          <w:sz w:val="28"/>
          <w:szCs w:val="28"/>
          <w:vertAlign w:val="superscript"/>
        </w:rPr>
        <w:t xml:space="preserve"> </w:t>
      </w:r>
      <w:r w:rsidRPr="001C4F4C">
        <w:rPr>
          <w:bCs/>
          <w:kern w:val="2"/>
          <w:sz w:val="28"/>
          <w:szCs w:val="28"/>
        </w:rPr>
        <w:t>(</w:t>
      </w:r>
      <w:r w:rsidRPr="001C4F4C">
        <w:rPr>
          <w:kern w:val="2"/>
          <w:sz w:val="28"/>
          <w:szCs w:val="28"/>
        </w:rPr>
        <w:t>оборот ресторанов, кафе, баров, столовых при предприятиях и учреждениях, а также организаций, осуществляющих поставку продукции общественного питания</w:t>
      </w:r>
      <w:r w:rsidRPr="001C4F4C">
        <w:rPr>
          <w:bCs/>
          <w:kern w:val="2"/>
          <w:sz w:val="28"/>
          <w:szCs w:val="28"/>
        </w:rPr>
        <w:t>)</w:t>
      </w:r>
      <w:r w:rsidRPr="001C4F4C">
        <w:rPr>
          <w:kern w:val="2"/>
          <w:sz w:val="28"/>
          <w:szCs w:val="28"/>
        </w:rPr>
        <w:t xml:space="preserve"> в декабре 2015г. составил 558,0 млн.рублей.</w:t>
      </w:r>
      <w:r w:rsidR="00F64412" w:rsidRPr="001C4F4C">
        <w:rPr>
          <w:kern w:val="2"/>
          <w:sz w:val="28"/>
          <w:szCs w:val="28"/>
        </w:rPr>
        <w:br w:type="page"/>
      </w:r>
    </w:p>
    <w:p w:rsidR="00F64412" w:rsidRPr="001C4F4C" w:rsidRDefault="00F64412" w:rsidP="00F64412">
      <w:pPr>
        <w:spacing w:before="160"/>
        <w:ind w:firstLine="720"/>
        <w:jc w:val="center"/>
        <w:rPr>
          <w:b/>
          <w:bCs/>
          <w:kern w:val="2"/>
        </w:rPr>
      </w:pPr>
    </w:p>
    <w:p w:rsidR="00A15ACB" w:rsidRPr="001C4F4C" w:rsidRDefault="00A15ACB" w:rsidP="00F64412">
      <w:pPr>
        <w:spacing w:before="160"/>
        <w:ind w:firstLine="720"/>
        <w:jc w:val="center"/>
        <w:rPr>
          <w:b/>
          <w:bCs/>
          <w:caps/>
          <w:kern w:val="2"/>
          <w:vertAlign w:val="superscript"/>
        </w:rPr>
      </w:pPr>
      <w:r w:rsidRPr="001C4F4C">
        <w:rPr>
          <w:b/>
          <w:bCs/>
          <w:kern w:val="2"/>
        </w:rPr>
        <w:t>Динамика оборота общественного питания</w:t>
      </w:r>
    </w:p>
    <w:p w:rsidR="00A15ACB" w:rsidRPr="001C4F4C" w:rsidRDefault="00A15ACB" w:rsidP="00ED36C4">
      <w:pPr>
        <w:spacing w:before="120" w:after="120"/>
        <w:ind w:right="170"/>
        <w:jc w:val="right"/>
        <w:rPr>
          <w:kern w:val="2"/>
        </w:rPr>
      </w:pPr>
      <w:r w:rsidRPr="001C4F4C">
        <w:rPr>
          <w:kern w:val="2"/>
        </w:rPr>
        <w:t>Таблица 7</w:t>
      </w:r>
    </w:p>
    <w:tbl>
      <w:tblPr>
        <w:tblW w:w="4758"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29"/>
        <w:gridCol w:w="2632"/>
        <w:gridCol w:w="3810"/>
      </w:tblGrid>
      <w:tr w:rsidR="00A15ACB" w:rsidRPr="001C4F4C" w:rsidTr="0077155A">
        <w:trPr>
          <w:trHeight w:val="718"/>
          <w:tblHeader/>
          <w:jc w:val="center"/>
        </w:trPr>
        <w:tc>
          <w:tcPr>
            <w:tcW w:w="2510" w:type="dxa"/>
            <w:tcBorders>
              <w:top w:val="double" w:sz="4" w:space="0" w:color="auto"/>
              <w:left w:val="double" w:sz="4" w:space="0" w:color="auto"/>
              <w:bottom w:val="double" w:sz="4" w:space="0" w:color="auto"/>
              <w:right w:val="single" w:sz="4" w:space="0" w:color="auto"/>
            </w:tcBorders>
          </w:tcPr>
          <w:p w:rsidR="00A15ACB" w:rsidRPr="001C4F4C" w:rsidRDefault="00A15ACB" w:rsidP="00A15ACB">
            <w:pPr>
              <w:widowControl w:val="0"/>
              <w:ind w:left="-57" w:right="-57"/>
              <w:jc w:val="both"/>
              <w:rPr>
                <w:i/>
                <w:kern w:val="2"/>
              </w:rPr>
            </w:pPr>
          </w:p>
        </w:tc>
        <w:tc>
          <w:tcPr>
            <w:tcW w:w="2611" w:type="dxa"/>
            <w:tcBorders>
              <w:top w:val="double" w:sz="4" w:space="0" w:color="auto"/>
              <w:left w:val="single" w:sz="4" w:space="0" w:color="auto"/>
              <w:bottom w:val="double" w:sz="4" w:space="0" w:color="auto"/>
              <w:right w:val="single" w:sz="4" w:space="0" w:color="auto"/>
            </w:tcBorders>
            <w:vAlign w:val="center"/>
          </w:tcPr>
          <w:p w:rsidR="00A15ACB" w:rsidRPr="001C4F4C" w:rsidRDefault="00A15ACB" w:rsidP="00A15ACB">
            <w:pPr>
              <w:widowControl w:val="0"/>
              <w:ind w:left="-57" w:right="-57"/>
              <w:jc w:val="center"/>
              <w:rPr>
                <w:i/>
                <w:kern w:val="2"/>
              </w:rPr>
            </w:pPr>
            <w:r w:rsidRPr="001C4F4C">
              <w:rPr>
                <w:i/>
                <w:kern w:val="2"/>
              </w:rPr>
              <w:t>Млн.рублей</w:t>
            </w:r>
          </w:p>
        </w:tc>
        <w:tc>
          <w:tcPr>
            <w:tcW w:w="3780" w:type="dxa"/>
            <w:tcBorders>
              <w:top w:val="double" w:sz="4" w:space="0" w:color="auto"/>
              <w:left w:val="single" w:sz="4" w:space="0" w:color="auto"/>
              <w:bottom w:val="double" w:sz="4" w:space="0" w:color="auto"/>
              <w:right w:val="double" w:sz="4" w:space="0" w:color="auto"/>
            </w:tcBorders>
            <w:vAlign w:val="center"/>
          </w:tcPr>
          <w:p w:rsidR="00A15ACB" w:rsidRPr="001C4F4C" w:rsidRDefault="00A15ACB" w:rsidP="00A15ACB">
            <w:pPr>
              <w:widowControl w:val="0"/>
              <w:ind w:left="-57" w:right="-57"/>
              <w:jc w:val="center"/>
              <w:rPr>
                <w:i/>
                <w:kern w:val="2"/>
              </w:rPr>
            </w:pPr>
            <w:r w:rsidRPr="001C4F4C">
              <w:rPr>
                <w:i/>
                <w:kern w:val="2"/>
              </w:rPr>
              <w:t>В % к предыдущему</w:t>
            </w:r>
            <w:r w:rsidRPr="001C4F4C">
              <w:rPr>
                <w:i/>
                <w:kern w:val="2"/>
              </w:rPr>
              <w:br/>
              <w:t>периоду</w:t>
            </w:r>
          </w:p>
        </w:tc>
      </w:tr>
      <w:tr w:rsidR="00A15ACB" w:rsidRPr="001C4F4C" w:rsidTr="0077155A">
        <w:tblPrEx>
          <w:tblCellMar>
            <w:left w:w="107" w:type="dxa"/>
            <w:right w:w="107" w:type="dxa"/>
          </w:tblCellMar>
        </w:tblPrEx>
        <w:trPr>
          <w:trHeight w:val="260"/>
          <w:jc w:val="center"/>
        </w:trPr>
        <w:tc>
          <w:tcPr>
            <w:tcW w:w="8901" w:type="dxa"/>
            <w:gridSpan w:val="3"/>
            <w:tcBorders>
              <w:top w:val="single" w:sz="4" w:space="0" w:color="auto"/>
              <w:left w:val="double" w:sz="4" w:space="0" w:color="auto"/>
              <w:bottom w:val="single" w:sz="4" w:space="0" w:color="auto"/>
              <w:right w:val="double" w:sz="4" w:space="0" w:color="auto"/>
            </w:tcBorders>
            <w:vAlign w:val="bottom"/>
          </w:tcPr>
          <w:p w:rsidR="00A15ACB" w:rsidRPr="001C4F4C" w:rsidRDefault="00A15ACB" w:rsidP="00A15ACB">
            <w:pPr>
              <w:widowControl w:val="0"/>
              <w:ind w:right="624"/>
              <w:jc w:val="center"/>
              <w:rPr>
                <w:b/>
                <w:bCs/>
                <w:iCs/>
                <w:kern w:val="2"/>
              </w:rPr>
            </w:pPr>
            <w:r w:rsidRPr="001C4F4C">
              <w:rPr>
                <w:b/>
                <w:bCs/>
                <w:iCs/>
                <w:kern w:val="2"/>
              </w:rPr>
              <w:t>2015г.</w:t>
            </w:r>
          </w:p>
        </w:tc>
      </w:tr>
      <w:tr w:rsidR="00A15ACB" w:rsidRPr="001C4F4C" w:rsidTr="0077155A">
        <w:tblPrEx>
          <w:tblCellMar>
            <w:left w:w="107" w:type="dxa"/>
            <w:right w:w="107" w:type="dxa"/>
          </w:tblCellMar>
        </w:tblPrEx>
        <w:trPr>
          <w:trHeight w:val="260"/>
          <w:jc w:val="center"/>
        </w:trPr>
        <w:tc>
          <w:tcPr>
            <w:tcW w:w="2510" w:type="dxa"/>
            <w:tcBorders>
              <w:top w:val="single" w:sz="4" w:space="0" w:color="auto"/>
              <w:left w:val="double" w:sz="4" w:space="0" w:color="auto"/>
              <w:bottom w:val="nil"/>
              <w:right w:val="single" w:sz="4" w:space="0" w:color="auto"/>
            </w:tcBorders>
            <w:vAlign w:val="bottom"/>
          </w:tcPr>
          <w:p w:rsidR="00A15ACB" w:rsidRPr="001C4F4C" w:rsidRDefault="00A15ACB" w:rsidP="00A15ACB">
            <w:pPr>
              <w:widowControl w:val="0"/>
              <w:ind w:right="794"/>
              <w:jc w:val="both"/>
              <w:rPr>
                <w:kern w:val="2"/>
              </w:rPr>
            </w:pPr>
            <w:r w:rsidRPr="001C4F4C">
              <w:rPr>
                <w:kern w:val="2"/>
              </w:rPr>
              <w:t xml:space="preserve">    Январь</w:t>
            </w:r>
          </w:p>
        </w:tc>
        <w:tc>
          <w:tcPr>
            <w:tcW w:w="2611" w:type="dxa"/>
            <w:tcBorders>
              <w:top w:val="single" w:sz="4" w:space="0" w:color="auto"/>
              <w:left w:val="single" w:sz="4" w:space="0" w:color="auto"/>
              <w:bottom w:val="nil"/>
              <w:right w:val="single" w:sz="4" w:space="0" w:color="auto"/>
            </w:tcBorders>
            <w:vAlign w:val="bottom"/>
          </w:tcPr>
          <w:p w:rsidR="00A15ACB" w:rsidRPr="001C4F4C" w:rsidRDefault="00A15ACB" w:rsidP="00A15ACB">
            <w:pPr>
              <w:ind w:right="737"/>
              <w:jc w:val="right"/>
              <w:rPr>
                <w:kern w:val="2"/>
              </w:rPr>
            </w:pPr>
            <w:r w:rsidRPr="001C4F4C">
              <w:rPr>
                <w:kern w:val="2"/>
              </w:rPr>
              <w:t>318,7</w:t>
            </w:r>
          </w:p>
        </w:tc>
        <w:tc>
          <w:tcPr>
            <w:tcW w:w="3780" w:type="dxa"/>
            <w:tcBorders>
              <w:top w:val="single" w:sz="4" w:space="0" w:color="auto"/>
              <w:left w:val="single" w:sz="4" w:space="0" w:color="auto"/>
              <w:bottom w:val="nil"/>
              <w:right w:val="double" w:sz="4" w:space="0" w:color="auto"/>
            </w:tcBorders>
            <w:vAlign w:val="bottom"/>
          </w:tcPr>
          <w:p w:rsidR="00A15ACB" w:rsidRPr="001C4F4C" w:rsidRDefault="00A15ACB" w:rsidP="00A15ACB">
            <w:pPr>
              <w:ind w:right="737"/>
              <w:jc w:val="right"/>
              <w:rPr>
                <w:kern w:val="2"/>
              </w:rPr>
            </w:pPr>
            <w:r w:rsidRPr="001C4F4C">
              <w:rPr>
                <w:kern w:val="2"/>
              </w:rPr>
              <w:t>…</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rPr>
            </w:pPr>
            <w:r w:rsidRPr="001C4F4C">
              <w:rPr>
                <w:kern w:val="2"/>
              </w:rPr>
              <w:t xml:space="preserve">   Февраль</w:t>
            </w:r>
          </w:p>
        </w:tc>
        <w:tc>
          <w:tcPr>
            <w:tcW w:w="2611" w:type="dxa"/>
            <w:tcBorders>
              <w:top w:val="nil"/>
              <w:left w:val="single" w:sz="4" w:space="0" w:color="auto"/>
              <w:bottom w:val="nil"/>
              <w:right w:val="single" w:sz="4" w:space="0" w:color="auto"/>
            </w:tcBorders>
            <w:vAlign w:val="bottom"/>
          </w:tcPr>
          <w:p w:rsidR="00A15ACB" w:rsidRPr="001C4F4C" w:rsidRDefault="00A15ACB" w:rsidP="00A15ACB">
            <w:pPr>
              <w:widowControl w:val="0"/>
              <w:ind w:right="737"/>
              <w:jc w:val="right"/>
              <w:rPr>
                <w:kern w:val="2"/>
              </w:rPr>
            </w:pPr>
            <w:r w:rsidRPr="001C4F4C">
              <w:rPr>
                <w:kern w:val="2"/>
              </w:rPr>
              <w:t>336,1</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104,6</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rPr>
            </w:pPr>
            <w:r w:rsidRPr="001C4F4C">
              <w:rPr>
                <w:kern w:val="2"/>
              </w:rPr>
              <w:t xml:space="preserve">    Март</w:t>
            </w:r>
          </w:p>
        </w:tc>
        <w:tc>
          <w:tcPr>
            <w:tcW w:w="2611" w:type="dxa"/>
            <w:tcBorders>
              <w:top w:val="nil"/>
              <w:left w:val="single" w:sz="4" w:space="0" w:color="auto"/>
              <w:bottom w:val="nil"/>
              <w:right w:val="single" w:sz="4" w:space="0" w:color="auto"/>
            </w:tcBorders>
            <w:vAlign w:val="bottom"/>
          </w:tcPr>
          <w:p w:rsidR="00A15ACB" w:rsidRPr="001C4F4C" w:rsidRDefault="00A15ACB" w:rsidP="00A15ACB">
            <w:pPr>
              <w:widowControl w:val="0"/>
              <w:ind w:right="737"/>
              <w:jc w:val="right"/>
              <w:rPr>
                <w:kern w:val="2"/>
              </w:rPr>
            </w:pPr>
            <w:r w:rsidRPr="001C4F4C">
              <w:rPr>
                <w:kern w:val="2"/>
              </w:rPr>
              <w:t>378,6</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106,6</w:t>
            </w:r>
          </w:p>
        </w:tc>
      </w:tr>
      <w:tr w:rsidR="00A15ACB" w:rsidRPr="001C4F4C" w:rsidTr="0077155A">
        <w:tblPrEx>
          <w:tblCellMar>
            <w:left w:w="107" w:type="dxa"/>
            <w:right w:w="107" w:type="dxa"/>
          </w:tblCellMar>
        </w:tblPrEx>
        <w:trPr>
          <w:trHeight w:val="312"/>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vertAlign w:val="superscript"/>
              </w:rPr>
            </w:pPr>
            <w:r w:rsidRPr="001C4F4C">
              <w:rPr>
                <w:kern w:val="2"/>
              </w:rPr>
              <w:t xml:space="preserve">    Апрель</w:t>
            </w:r>
          </w:p>
        </w:tc>
        <w:tc>
          <w:tcPr>
            <w:tcW w:w="2611" w:type="dxa"/>
            <w:tcBorders>
              <w:top w:val="nil"/>
              <w:left w:val="single" w:sz="4" w:space="0" w:color="auto"/>
              <w:bottom w:val="nil"/>
              <w:right w:val="single" w:sz="4" w:space="0" w:color="auto"/>
            </w:tcBorders>
            <w:vAlign w:val="bottom"/>
          </w:tcPr>
          <w:p w:rsidR="00A15ACB" w:rsidRPr="001C4F4C" w:rsidRDefault="00A15ACB" w:rsidP="00A15ACB">
            <w:pPr>
              <w:widowControl w:val="0"/>
              <w:ind w:right="737"/>
              <w:jc w:val="right"/>
              <w:rPr>
                <w:kern w:val="2"/>
              </w:rPr>
            </w:pPr>
            <w:r w:rsidRPr="001C4F4C">
              <w:rPr>
                <w:kern w:val="2"/>
              </w:rPr>
              <w:t>423,3</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103,7</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rPr>
            </w:pPr>
            <w:r w:rsidRPr="001C4F4C">
              <w:rPr>
                <w:kern w:val="2"/>
              </w:rPr>
              <w:t xml:space="preserve">    Май</w:t>
            </w:r>
          </w:p>
        </w:tc>
        <w:tc>
          <w:tcPr>
            <w:tcW w:w="2611" w:type="dxa"/>
            <w:tcBorders>
              <w:top w:val="nil"/>
              <w:left w:val="single" w:sz="4" w:space="0" w:color="auto"/>
              <w:bottom w:val="nil"/>
              <w:right w:val="single" w:sz="4" w:space="0" w:color="auto"/>
            </w:tcBorders>
            <w:vAlign w:val="bottom"/>
          </w:tcPr>
          <w:p w:rsidR="00A15ACB" w:rsidRPr="001C4F4C" w:rsidRDefault="00A15ACB" w:rsidP="00A15ACB">
            <w:pPr>
              <w:widowControl w:val="0"/>
              <w:ind w:right="737"/>
              <w:jc w:val="right"/>
              <w:rPr>
                <w:kern w:val="2"/>
              </w:rPr>
            </w:pPr>
            <w:r w:rsidRPr="001C4F4C">
              <w:rPr>
                <w:kern w:val="2"/>
              </w:rPr>
              <w:t>469,4</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102,9</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jc w:val="both"/>
              <w:rPr>
                <w:kern w:val="2"/>
              </w:rPr>
            </w:pPr>
            <w:r w:rsidRPr="001C4F4C">
              <w:rPr>
                <w:kern w:val="2"/>
              </w:rPr>
              <w:t xml:space="preserve">    Июнь</w:t>
            </w:r>
          </w:p>
        </w:tc>
        <w:tc>
          <w:tcPr>
            <w:tcW w:w="2611" w:type="dxa"/>
            <w:tcBorders>
              <w:top w:val="nil"/>
              <w:left w:val="single" w:sz="4" w:space="0" w:color="auto"/>
              <w:bottom w:val="nil"/>
              <w:right w:val="single" w:sz="4" w:space="0" w:color="auto"/>
            </w:tcBorders>
            <w:vAlign w:val="bottom"/>
          </w:tcPr>
          <w:p w:rsidR="00A15ACB" w:rsidRPr="001C4F4C" w:rsidRDefault="00A15ACB" w:rsidP="00A15ACB">
            <w:pPr>
              <w:widowControl w:val="0"/>
              <w:ind w:right="737"/>
              <w:jc w:val="right"/>
              <w:rPr>
                <w:kern w:val="2"/>
              </w:rPr>
            </w:pPr>
            <w:r w:rsidRPr="001C4F4C">
              <w:rPr>
                <w:kern w:val="2"/>
              </w:rPr>
              <w:t>523,2</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109,9</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Июль</w:t>
            </w:r>
          </w:p>
        </w:tc>
        <w:tc>
          <w:tcPr>
            <w:tcW w:w="2611" w:type="dxa"/>
            <w:tcBorders>
              <w:top w:val="nil"/>
              <w:left w:val="single" w:sz="4" w:space="0" w:color="auto"/>
              <w:bottom w:val="nil"/>
              <w:right w:val="single" w:sz="4" w:space="0" w:color="auto"/>
            </w:tcBorders>
            <w:shd w:val="clear" w:color="auto" w:fill="auto"/>
            <w:vAlign w:val="bottom"/>
          </w:tcPr>
          <w:p w:rsidR="00A15ACB" w:rsidRPr="001C4F4C" w:rsidRDefault="00A15ACB" w:rsidP="00A15ACB">
            <w:pPr>
              <w:widowControl w:val="0"/>
              <w:ind w:right="737"/>
              <w:jc w:val="right"/>
              <w:rPr>
                <w:kern w:val="2"/>
              </w:rPr>
            </w:pPr>
            <w:r w:rsidRPr="001C4F4C">
              <w:rPr>
                <w:kern w:val="2"/>
              </w:rPr>
              <w:t>561,7</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103,5</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Август</w:t>
            </w:r>
          </w:p>
        </w:tc>
        <w:tc>
          <w:tcPr>
            <w:tcW w:w="2611" w:type="dxa"/>
            <w:tcBorders>
              <w:top w:val="nil"/>
              <w:left w:val="single" w:sz="4" w:space="0" w:color="auto"/>
              <w:bottom w:val="nil"/>
              <w:right w:val="single" w:sz="4" w:space="0" w:color="auto"/>
            </w:tcBorders>
            <w:shd w:val="clear" w:color="auto" w:fill="auto"/>
            <w:vAlign w:val="bottom"/>
          </w:tcPr>
          <w:p w:rsidR="00A15ACB" w:rsidRPr="001C4F4C" w:rsidRDefault="00A15ACB" w:rsidP="00A15ACB">
            <w:pPr>
              <w:widowControl w:val="0"/>
              <w:ind w:right="737"/>
              <w:jc w:val="right"/>
              <w:rPr>
                <w:kern w:val="2"/>
              </w:rPr>
            </w:pPr>
            <w:r w:rsidRPr="001C4F4C">
              <w:rPr>
                <w:kern w:val="2"/>
              </w:rPr>
              <w:t>611,1</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108,7</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Сентябрь</w:t>
            </w:r>
          </w:p>
        </w:tc>
        <w:tc>
          <w:tcPr>
            <w:tcW w:w="2611" w:type="dxa"/>
            <w:tcBorders>
              <w:top w:val="nil"/>
              <w:left w:val="single" w:sz="4" w:space="0" w:color="auto"/>
              <w:bottom w:val="nil"/>
              <w:right w:val="single" w:sz="4" w:space="0" w:color="auto"/>
            </w:tcBorders>
            <w:shd w:val="clear" w:color="auto" w:fill="auto"/>
            <w:vAlign w:val="bottom"/>
          </w:tcPr>
          <w:p w:rsidR="00A15ACB" w:rsidRPr="001C4F4C" w:rsidRDefault="00A15ACB" w:rsidP="00A15ACB">
            <w:pPr>
              <w:widowControl w:val="0"/>
              <w:ind w:right="737"/>
              <w:jc w:val="right"/>
              <w:rPr>
                <w:kern w:val="2"/>
              </w:rPr>
            </w:pPr>
            <w:r w:rsidRPr="001C4F4C">
              <w:rPr>
                <w:kern w:val="2"/>
              </w:rPr>
              <w:t>619,5</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100,6</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Октябрь</w:t>
            </w:r>
          </w:p>
        </w:tc>
        <w:tc>
          <w:tcPr>
            <w:tcW w:w="2611" w:type="dxa"/>
            <w:tcBorders>
              <w:top w:val="nil"/>
              <w:left w:val="single" w:sz="4" w:space="0" w:color="auto"/>
              <w:bottom w:val="nil"/>
              <w:right w:val="single" w:sz="4" w:space="0" w:color="auto"/>
            </w:tcBorders>
            <w:shd w:val="clear" w:color="auto" w:fill="auto"/>
            <w:vAlign w:val="bottom"/>
          </w:tcPr>
          <w:p w:rsidR="00A15ACB" w:rsidRPr="001C4F4C" w:rsidRDefault="00A15ACB" w:rsidP="00A15ACB">
            <w:pPr>
              <w:widowControl w:val="0"/>
              <w:ind w:right="737"/>
              <w:jc w:val="right"/>
              <w:rPr>
                <w:kern w:val="2"/>
              </w:rPr>
            </w:pPr>
            <w:r w:rsidRPr="001C4F4C">
              <w:rPr>
                <w:kern w:val="2"/>
              </w:rPr>
              <w:t>579,3</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92,0</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Ноябрь</w:t>
            </w:r>
          </w:p>
        </w:tc>
        <w:tc>
          <w:tcPr>
            <w:tcW w:w="2611" w:type="dxa"/>
            <w:tcBorders>
              <w:top w:val="nil"/>
              <w:left w:val="single" w:sz="4" w:space="0" w:color="auto"/>
              <w:bottom w:val="nil"/>
              <w:right w:val="single" w:sz="4" w:space="0" w:color="auto"/>
            </w:tcBorders>
            <w:shd w:val="clear" w:color="auto" w:fill="auto"/>
            <w:vAlign w:val="bottom"/>
          </w:tcPr>
          <w:p w:rsidR="00A15ACB" w:rsidRPr="001C4F4C" w:rsidRDefault="00A15ACB" w:rsidP="00A15ACB">
            <w:pPr>
              <w:widowControl w:val="0"/>
              <w:ind w:right="737"/>
              <w:jc w:val="right"/>
              <w:rPr>
                <w:kern w:val="2"/>
              </w:rPr>
            </w:pPr>
            <w:r w:rsidRPr="001C4F4C">
              <w:rPr>
                <w:kern w:val="2"/>
              </w:rPr>
              <w:t>521,7</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89,3</w:t>
            </w:r>
          </w:p>
        </w:tc>
      </w:tr>
      <w:tr w:rsidR="00A15ACB" w:rsidRPr="001C4F4C" w:rsidTr="0077155A">
        <w:tblPrEx>
          <w:tblCellMar>
            <w:left w:w="107" w:type="dxa"/>
            <w:right w:w="107" w:type="dxa"/>
          </w:tblCellMar>
        </w:tblPrEx>
        <w:trPr>
          <w:trHeight w:val="286"/>
          <w:jc w:val="center"/>
        </w:trPr>
        <w:tc>
          <w:tcPr>
            <w:tcW w:w="2510" w:type="dxa"/>
            <w:tcBorders>
              <w:top w:val="nil"/>
              <w:left w:val="double" w:sz="4" w:space="0" w:color="auto"/>
              <w:bottom w:val="nil"/>
              <w:right w:val="single" w:sz="4" w:space="0" w:color="auto"/>
            </w:tcBorders>
            <w:vAlign w:val="bottom"/>
          </w:tcPr>
          <w:p w:rsidR="00A15ACB" w:rsidRPr="001C4F4C" w:rsidRDefault="00A15ACB" w:rsidP="00A15ACB">
            <w:pPr>
              <w:widowControl w:val="0"/>
              <w:ind w:right="794"/>
              <w:jc w:val="both"/>
            </w:pPr>
            <w:r w:rsidRPr="001C4F4C">
              <w:t xml:space="preserve">    Декабрь</w:t>
            </w:r>
          </w:p>
        </w:tc>
        <w:tc>
          <w:tcPr>
            <w:tcW w:w="2611" w:type="dxa"/>
            <w:tcBorders>
              <w:top w:val="nil"/>
              <w:left w:val="single" w:sz="4" w:space="0" w:color="auto"/>
              <w:bottom w:val="nil"/>
              <w:right w:val="single" w:sz="4" w:space="0" w:color="auto"/>
            </w:tcBorders>
            <w:shd w:val="clear" w:color="auto" w:fill="auto"/>
            <w:vAlign w:val="bottom"/>
          </w:tcPr>
          <w:p w:rsidR="00A15ACB" w:rsidRPr="001C4F4C" w:rsidRDefault="00A15ACB" w:rsidP="00A15ACB">
            <w:pPr>
              <w:widowControl w:val="0"/>
              <w:ind w:right="737"/>
              <w:jc w:val="right"/>
              <w:rPr>
                <w:kern w:val="2"/>
              </w:rPr>
            </w:pPr>
            <w:r w:rsidRPr="001C4F4C">
              <w:rPr>
                <w:kern w:val="2"/>
              </w:rPr>
              <w:t>558,0</w:t>
            </w:r>
          </w:p>
        </w:tc>
        <w:tc>
          <w:tcPr>
            <w:tcW w:w="3780" w:type="dxa"/>
            <w:tcBorders>
              <w:top w:val="nil"/>
              <w:left w:val="single" w:sz="4" w:space="0" w:color="auto"/>
              <w:bottom w:val="nil"/>
              <w:right w:val="double" w:sz="4" w:space="0" w:color="auto"/>
            </w:tcBorders>
            <w:vAlign w:val="bottom"/>
          </w:tcPr>
          <w:p w:rsidR="00A15ACB" w:rsidRPr="001C4F4C" w:rsidRDefault="00A15ACB" w:rsidP="00A15ACB">
            <w:pPr>
              <w:widowControl w:val="0"/>
              <w:ind w:right="737"/>
              <w:jc w:val="right"/>
              <w:rPr>
                <w:kern w:val="2"/>
              </w:rPr>
            </w:pPr>
            <w:r w:rsidRPr="001C4F4C">
              <w:rPr>
                <w:kern w:val="2"/>
              </w:rPr>
              <w:t>104,2</w:t>
            </w:r>
          </w:p>
        </w:tc>
      </w:tr>
      <w:tr w:rsidR="00A15ACB" w:rsidRPr="001C4F4C" w:rsidTr="0077155A">
        <w:tblPrEx>
          <w:tblCellMar>
            <w:left w:w="107" w:type="dxa"/>
            <w:right w:w="107" w:type="dxa"/>
          </w:tblCellMar>
        </w:tblPrEx>
        <w:trPr>
          <w:trHeight w:val="312"/>
          <w:jc w:val="center"/>
        </w:trPr>
        <w:tc>
          <w:tcPr>
            <w:tcW w:w="2510" w:type="dxa"/>
            <w:tcBorders>
              <w:top w:val="nil"/>
              <w:left w:val="double" w:sz="4" w:space="0" w:color="auto"/>
              <w:bottom w:val="double" w:sz="4" w:space="0" w:color="auto"/>
              <w:right w:val="single" w:sz="4" w:space="0" w:color="auto"/>
            </w:tcBorders>
            <w:vAlign w:val="bottom"/>
          </w:tcPr>
          <w:p w:rsidR="00A15ACB" w:rsidRPr="001C4F4C" w:rsidRDefault="00A15ACB" w:rsidP="00A15ACB">
            <w:pPr>
              <w:widowControl w:val="0"/>
              <w:ind w:right="794"/>
              <w:jc w:val="both"/>
            </w:pPr>
          </w:p>
        </w:tc>
        <w:tc>
          <w:tcPr>
            <w:tcW w:w="2611" w:type="dxa"/>
            <w:tcBorders>
              <w:top w:val="nil"/>
              <w:left w:val="single" w:sz="4" w:space="0" w:color="auto"/>
              <w:bottom w:val="double" w:sz="4" w:space="0" w:color="auto"/>
              <w:right w:val="single" w:sz="4" w:space="0" w:color="auto"/>
            </w:tcBorders>
            <w:shd w:val="clear" w:color="auto" w:fill="auto"/>
            <w:vAlign w:val="bottom"/>
          </w:tcPr>
          <w:p w:rsidR="00A15ACB" w:rsidRPr="001C4F4C" w:rsidRDefault="00A15ACB" w:rsidP="00A15ACB">
            <w:pPr>
              <w:widowControl w:val="0"/>
              <w:ind w:right="737"/>
              <w:jc w:val="right"/>
              <w:rPr>
                <w:kern w:val="2"/>
              </w:rPr>
            </w:pPr>
          </w:p>
        </w:tc>
        <w:tc>
          <w:tcPr>
            <w:tcW w:w="3780" w:type="dxa"/>
            <w:tcBorders>
              <w:top w:val="nil"/>
              <w:left w:val="single" w:sz="4" w:space="0" w:color="auto"/>
              <w:bottom w:val="double" w:sz="4" w:space="0" w:color="auto"/>
              <w:right w:val="double" w:sz="4" w:space="0" w:color="auto"/>
            </w:tcBorders>
            <w:vAlign w:val="bottom"/>
          </w:tcPr>
          <w:p w:rsidR="00A15ACB" w:rsidRPr="001C4F4C" w:rsidRDefault="00A15ACB" w:rsidP="00A15ACB">
            <w:pPr>
              <w:widowControl w:val="0"/>
              <w:ind w:right="737"/>
              <w:jc w:val="right"/>
              <w:rPr>
                <w:kern w:val="2"/>
              </w:rPr>
            </w:pPr>
          </w:p>
        </w:tc>
      </w:tr>
    </w:tbl>
    <w:p w:rsidR="00A15ACB" w:rsidRPr="001C4F4C" w:rsidRDefault="00AA6E37" w:rsidP="00A15ACB">
      <w:pPr>
        <w:tabs>
          <w:tab w:val="left" w:pos="7815"/>
        </w:tabs>
        <w:spacing w:before="120" w:after="120"/>
        <w:ind w:right="58"/>
      </w:pPr>
      <w:r w:rsidRPr="001C4F4C">
        <w:rPr>
          <w:b/>
          <w:bCs/>
          <w:noProof/>
          <w:color w:val="FF0000"/>
          <w:sz w:val="16"/>
          <w:szCs w:val="16"/>
          <w:lang w:val="uk-UA" w:eastAsia="uk-UA"/>
        </w:rPr>
        <mc:AlternateContent>
          <mc:Choice Requires="wps">
            <w:drawing>
              <wp:anchor distT="0" distB="0" distL="114300" distR="114300" simplePos="0" relativeHeight="251653120" behindDoc="0" locked="0" layoutInCell="1" allowOverlap="1" wp14:anchorId="7DE272DF" wp14:editId="735DE253">
                <wp:simplePos x="0" y="0"/>
                <wp:positionH relativeFrom="column">
                  <wp:posOffset>11392</wp:posOffset>
                </wp:positionH>
                <wp:positionV relativeFrom="paragraph">
                  <wp:posOffset>223624</wp:posOffset>
                </wp:positionV>
                <wp:extent cx="5760085" cy="113665"/>
                <wp:effectExtent l="0" t="635" r="0" b="0"/>
                <wp:wrapNone/>
                <wp:docPr id="7" name="Поле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136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A5" w:rsidRDefault="00A538A5" w:rsidP="00A15ACB">
                            <w:r>
                              <w:rPr>
                                <w:noProof/>
                                <w:lang w:val="uk-UA" w:eastAsia="uk-UA"/>
                              </w:rPr>
                              <w:drawing>
                                <wp:inline distT="0" distB="0" distL="0" distR="0" wp14:anchorId="4BDD7C15" wp14:editId="0AEE106B">
                                  <wp:extent cx="6096000"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33350"/>
                                          </a:xfrm>
                                          <a:prstGeom prst="rect">
                                            <a:avLst/>
                                          </a:prstGeom>
                                          <a:noFill/>
                                          <a:ln>
                                            <a:noFill/>
                                          </a:ln>
                                        </pic:spPr>
                                      </pic:pic>
                                    </a:graphicData>
                                  </a:graphic>
                                </wp:inline>
                              </w:drawing>
                            </w:r>
                          </w:p>
                          <w:p w:rsidR="00A538A5" w:rsidRDefault="00A538A5" w:rsidP="00A15ACB"/>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E272DF" id="Поле 7" o:spid="_x0000_s1028" type="#_x0000_t202" style="position:absolute;margin-left:.9pt;margin-top:17.6pt;width:453.55pt;height:8.9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" stroked="f">
                <v:textbox>
                  <w:txbxContent>
                    <w:p w:rsidR="00A538A5" w:rsidRDefault="00A538A5" w:rsidP="00A15ACB">
                      <w:r>
                        <w:rPr>
                          <w:noProof/>
                          <w:lang w:val="uk-UA" w:eastAsia="uk-UA"/>
                        </w:rPr>
                        <w:drawing>
                          <wp:inline distT="0" distB="0" distL="0" distR="0" wp14:anchorId="4BDD7C15" wp14:editId="0AEE106B">
                            <wp:extent cx="6096000" cy="13335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96000" cy="133350"/>
                                    </a:xfrm>
                                    <a:prstGeom prst="rect">
                                      <a:avLst/>
                                    </a:prstGeom>
                                    <a:noFill/>
                                    <a:ln>
                                      <a:noFill/>
                                    </a:ln>
                                  </pic:spPr>
                                </pic:pic>
                              </a:graphicData>
                            </a:graphic>
                          </wp:inline>
                        </w:drawing>
                      </w:r>
                    </w:p>
                    <w:p w:rsidR="00A538A5" w:rsidRDefault="00A538A5" w:rsidP="00A15ACB"/>
                  </w:txbxContent>
                </v:textbox>
              </v:shape>
            </w:pict>
          </mc:Fallback>
        </mc:AlternateContent>
      </w:r>
      <w:r w:rsidR="00A15ACB" w:rsidRPr="001C4F4C">
        <w:rPr>
          <w:kern w:val="2"/>
        </w:rPr>
        <w:tab/>
      </w:r>
      <w:r w:rsidR="00A15ACB" w:rsidRPr="001C4F4C">
        <w:rPr>
          <w:noProof/>
          <w:color w:val="FF0000"/>
          <w:sz w:val="20"/>
          <w:lang w:val="uk-UA" w:eastAsia="uk-UA"/>
        </w:rPr>
        <mc:AlternateContent>
          <mc:Choice Requires="wps">
            <w:drawing>
              <wp:anchor distT="0" distB="0" distL="114300" distR="114300" simplePos="0" relativeHeight="251664384" behindDoc="0" locked="0" layoutInCell="1" allowOverlap="1" wp14:anchorId="2A99134C" wp14:editId="4D860BCC">
                <wp:simplePos x="0" y="0"/>
                <wp:positionH relativeFrom="column">
                  <wp:posOffset>0</wp:posOffset>
                </wp:positionH>
                <wp:positionV relativeFrom="paragraph">
                  <wp:posOffset>0</wp:posOffset>
                </wp:positionV>
                <wp:extent cx="5866765" cy="228600"/>
                <wp:effectExtent l="0" t="0" r="4445" b="3810"/>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676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A5" w:rsidRDefault="00A538A5" w:rsidP="00A15A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9134C" id="Поле 5" o:spid="_x0000_s1029" type="#_x0000_t202" style="position:absolute;margin-left:0;margin-top:0;width:461.9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" stroked="f">
                <v:textbox>
                  <w:txbxContent>
                    <w:p w:rsidR="00A538A5" w:rsidRDefault="00A538A5" w:rsidP="00A15ACB"/>
                  </w:txbxContent>
                </v:textbox>
              </v:shape>
            </w:pict>
          </mc:Fallback>
        </mc:AlternateContent>
      </w:r>
    </w:p>
    <w:p w:rsidR="0028434D" w:rsidRPr="001C4F4C" w:rsidRDefault="0028434D">
      <w:pPr>
        <w:spacing w:after="160" w:line="259" w:lineRule="auto"/>
        <w:rPr>
          <w:b/>
          <w:kern w:val="2"/>
          <w:sz w:val="28"/>
          <w:szCs w:val="28"/>
        </w:rPr>
      </w:pPr>
      <w:r w:rsidRPr="001C4F4C">
        <w:rPr>
          <w:sz w:val="28"/>
          <w:szCs w:val="28"/>
        </w:rPr>
        <w:br w:type="page"/>
      </w:r>
    </w:p>
    <w:p w:rsidR="00C72E45" w:rsidRPr="001C4F4C" w:rsidRDefault="00C72E45" w:rsidP="00961DA9">
      <w:pPr>
        <w:pStyle w:val="1"/>
        <w:rPr>
          <w:sz w:val="24"/>
          <w:lang w:val="ru-RU"/>
        </w:rPr>
      </w:pPr>
      <w:bookmarkStart w:id="108" w:name="_Toc441479183"/>
      <w:r w:rsidRPr="001C4F4C">
        <w:rPr>
          <w:sz w:val="24"/>
          <w:lang w:val="ru-RU"/>
        </w:rPr>
        <w:lastRenderedPageBreak/>
        <w:t>РЫНОК ПЛАТНЫХ УСЛУГ НАСЕЛЕНИЮ</w:t>
      </w:r>
      <w:bookmarkEnd w:id="108"/>
    </w:p>
    <w:p w:rsidR="00C72E45" w:rsidRPr="001C4F4C" w:rsidRDefault="00C72E45" w:rsidP="00C72E45">
      <w:pPr>
        <w:jc w:val="center"/>
        <w:rPr>
          <w:b/>
          <w:bCs/>
          <w:caps/>
          <w:kern w:val="2"/>
          <w:sz w:val="16"/>
          <w:szCs w:val="16"/>
        </w:rPr>
      </w:pPr>
    </w:p>
    <w:p w:rsidR="00C72E45" w:rsidRPr="001C4F4C" w:rsidRDefault="00C72E45" w:rsidP="00C72E45">
      <w:pPr>
        <w:jc w:val="center"/>
        <w:rPr>
          <w:b/>
          <w:bCs/>
          <w:caps/>
          <w:kern w:val="2"/>
          <w:sz w:val="16"/>
          <w:szCs w:val="16"/>
        </w:rPr>
      </w:pPr>
    </w:p>
    <w:p w:rsidR="00ED36C4" w:rsidRPr="001C4F4C" w:rsidRDefault="00ED36C4" w:rsidP="00ED36C4">
      <w:pPr>
        <w:spacing w:line="228" w:lineRule="auto"/>
        <w:ind w:firstLine="709"/>
        <w:jc w:val="both"/>
        <w:rPr>
          <w:kern w:val="2"/>
          <w:sz w:val="28"/>
          <w:szCs w:val="28"/>
        </w:rPr>
      </w:pPr>
      <w:r w:rsidRPr="001C4F4C">
        <w:rPr>
          <w:kern w:val="2"/>
          <w:sz w:val="28"/>
          <w:szCs w:val="28"/>
        </w:rPr>
        <w:t xml:space="preserve">В декабре 2015г., по предварительным данным, населению было оказано платных услуг на 5459,7 млн.рублей, в 2015г. - на </w:t>
      </w:r>
      <w:r w:rsidRPr="001C4F4C">
        <w:rPr>
          <w:kern w:val="2"/>
          <w:sz w:val="28"/>
          <w:szCs w:val="28"/>
        </w:rPr>
        <w:br/>
        <w:t xml:space="preserve">53715,1 млн.рублей. </w:t>
      </w:r>
    </w:p>
    <w:p w:rsidR="00ED36C4" w:rsidRPr="001C4F4C" w:rsidRDefault="00ED36C4" w:rsidP="00ED36C4">
      <w:pPr>
        <w:spacing w:line="228" w:lineRule="auto"/>
        <w:ind w:firstLine="709"/>
        <w:jc w:val="both"/>
        <w:rPr>
          <w:kern w:val="2"/>
          <w:sz w:val="20"/>
          <w:szCs w:val="20"/>
        </w:rPr>
      </w:pPr>
      <w:r w:rsidRPr="001C4F4C">
        <w:rPr>
          <w:kern w:val="2"/>
          <w:sz w:val="28"/>
          <w:szCs w:val="28"/>
        </w:rPr>
        <w:t>В декабре 2015г. в структуре объема платных услуг населению наибольшую долю составляли бытовые, коммунальные, транспортные и усл</w:t>
      </w:r>
      <w:r w:rsidR="00AA6E37" w:rsidRPr="001C4F4C">
        <w:rPr>
          <w:kern w:val="2"/>
          <w:sz w:val="28"/>
          <w:szCs w:val="28"/>
        </w:rPr>
        <w:t xml:space="preserve">уги связи, </w:t>
      </w:r>
      <w:r w:rsidRPr="001C4F4C">
        <w:rPr>
          <w:kern w:val="2"/>
          <w:sz w:val="28"/>
          <w:szCs w:val="28"/>
        </w:rPr>
        <w:t>суммарно занимая 81,1% в общем объеме.</w:t>
      </w:r>
      <w:r w:rsidRPr="001C4F4C">
        <w:rPr>
          <w:kern w:val="2"/>
          <w:sz w:val="20"/>
          <w:szCs w:val="20"/>
        </w:rPr>
        <w:t xml:space="preserve"> </w:t>
      </w:r>
    </w:p>
    <w:p w:rsidR="00ED36C4" w:rsidRPr="001C4F4C" w:rsidRDefault="00ED36C4" w:rsidP="00ED36C4">
      <w:pPr>
        <w:spacing w:line="228" w:lineRule="auto"/>
        <w:ind w:firstLine="709"/>
        <w:jc w:val="both"/>
        <w:rPr>
          <w:kern w:val="2"/>
          <w:sz w:val="20"/>
          <w:szCs w:val="20"/>
        </w:rPr>
      </w:pPr>
    </w:p>
    <w:p w:rsidR="00ED36C4" w:rsidRPr="001C4F4C" w:rsidRDefault="00ED36C4" w:rsidP="00ED36C4">
      <w:pPr>
        <w:spacing w:line="228" w:lineRule="auto"/>
        <w:ind w:firstLine="709"/>
        <w:jc w:val="both"/>
        <w:rPr>
          <w:kern w:val="2"/>
          <w:sz w:val="20"/>
          <w:szCs w:val="20"/>
        </w:rPr>
      </w:pPr>
    </w:p>
    <w:p w:rsidR="00ED36C4" w:rsidRPr="001C4F4C" w:rsidRDefault="00ED36C4" w:rsidP="00ED36C4">
      <w:pPr>
        <w:widowControl w:val="0"/>
        <w:spacing w:before="240"/>
        <w:jc w:val="center"/>
        <w:rPr>
          <w:b/>
          <w:caps/>
          <w:kern w:val="2"/>
        </w:rPr>
      </w:pPr>
      <w:r w:rsidRPr="001C4F4C">
        <w:rPr>
          <w:b/>
          <w:kern w:val="2"/>
        </w:rPr>
        <w:t>Объем платных услуг населению по видам</w:t>
      </w:r>
    </w:p>
    <w:p w:rsidR="00ED36C4" w:rsidRPr="001C4F4C" w:rsidRDefault="00ED36C4" w:rsidP="00ED36C4">
      <w:pPr>
        <w:widowControl w:val="0"/>
        <w:spacing w:before="240"/>
        <w:ind w:right="141"/>
        <w:jc w:val="right"/>
        <w:rPr>
          <w:kern w:val="2"/>
        </w:rPr>
      </w:pPr>
      <w:r w:rsidRPr="001C4F4C">
        <w:rPr>
          <w:kern w:val="2"/>
        </w:rPr>
        <w:t>Таблица 1</w:t>
      </w:r>
    </w:p>
    <w:p w:rsidR="00ED36C4" w:rsidRPr="001C4F4C" w:rsidRDefault="00ED36C4" w:rsidP="00ED36C4">
      <w:pPr>
        <w:widowControl w:val="0"/>
        <w:ind w:firstLine="720"/>
        <w:rPr>
          <w:kern w:val="2"/>
          <w:sz w:val="16"/>
          <w:szCs w:val="16"/>
        </w:rPr>
      </w:pPr>
    </w:p>
    <w:tbl>
      <w:tblPr>
        <w:tblW w:w="8980" w:type="dxa"/>
        <w:jc w:val="center"/>
        <w:tblBorders>
          <w:top w:val="double" w:sz="4" w:space="0" w:color="auto"/>
          <w:left w:val="double" w:sz="4" w:space="0" w:color="auto"/>
          <w:right w:val="double" w:sz="4" w:space="0" w:color="auto"/>
          <w:insideH w:val="single" w:sz="4" w:space="0" w:color="000000"/>
          <w:insideV w:val="single" w:sz="4" w:space="0" w:color="000000"/>
        </w:tblBorders>
        <w:tblLook w:val="01E0" w:firstRow="1" w:lastRow="1" w:firstColumn="1" w:lastColumn="1" w:noHBand="0" w:noVBand="0"/>
      </w:tblPr>
      <w:tblGrid>
        <w:gridCol w:w="3891"/>
        <w:gridCol w:w="1609"/>
        <w:gridCol w:w="17"/>
        <w:gridCol w:w="1682"/>
        <w:gridCol w:w="1781"/>
      </w:tblGrid>
      <w:tr w:rsidR="00ED36C4" w:rsidRPr="001C4F4C" w:rsidTr="00585C79">
        <w:trPr>
          <w:trHeight w:val="20"/>
          <w:tblHeader/>
          <w:jc w:val="center"/>
        </w:trPr>
        <w:tc>
          <w:tcPr>
            <w:tcW w:w="3891" w:type="dxa"/>
            <w:vMerge w:val="restart"/>
            <w:tcBorders>
              <w:top w:val="double" w:sz="4" w:space="0" w:color="auto"/>
              <w:right w:val="single" w:sz="4" w:space="0" w:color="000000"/>
            </w:tcBorders>
            <w:shd w:val="clear" w:color="auto" w:fill="auto"/>
          </w:tcPr>
          <w:p w:rsidR="00ED36C4" w:rsidRPr="001C4F4C" w:rsidRDefault="00ED36C4" w:rsidP="00585C79">
            <w:pPr>
              <w:widowControl w:val="0"/>
              <w:spacing w:line="204" w:lineRule="auto"/>
              <w:rPr>
                <w:b/>
                <w:bCs/>
                <w:kern w:val="2"/>
              </w:rPr>
            </w:pPr>
          </w:p>
        </w:tc>
        <w:tc>
          <w:tcPr>
            <w:tcW w:w="5089" w:type="dxa"/>
            <w:gridSpan w:val="4"/>
            <w:tcBorders>
              <w:top w:val="double" w:sz="4" w:space="0" w:color="auto"/>
              <w:left w:val="single" w:sz="4" w:space="0" w:color="000000"/>
              <w:bottom w:val="single" w:sz="4" w:space="0" w:color="000000"/>
            </w:tcBorders>
            <w:shd w:val="clear" w:color="auto" w:fill="auto"/>
          </w:tcPr>
          <w:p w:rsidR="00ED36C4" w:rsidRPr="001C4F4C" w:rsidRDefault="00ED36C4" w:rsidP="00585C79">
            <w:pPr>
              <w:widowControl w:val="0"/>
              <w:jc w:val="center"/>
              <w:rPr>
                <w:i/>
                <w:kern w:val="2"/>
              </w:rPr>
            </w:pPr>
            <w:r w:rsidRPr="001C4F4C">
              <w:rPr>
                <w:i/>
                <w:kern w:val="2"/>
              </w:rPr>
              <w:t>Декабрь 2015г.</w:t>
            </w:r>
          </w:p>
        </w:tc>
      </w:tr>
      <w:tr w:rsidR="00ED36C4" w:rsidRPr="001C4F4C" w:rsidTr="00585C79">
        <w:trPr>
          <w:trHeight w:val="20"/>
          <w:tblHeader/>
          <w:jc w:val="center"/>
        </w:trPr>
        <w:tc>
          <w:tcPr>
            <w:tcW w:w="3891" w:type="dxa"/>
            <w:vMerge/>
            <w:tcBorders>
              <w:right w:val="single" w:sz="4" w:space="0" w:color="000000"/>
            </w:tcBorders>
            <w:shd w:val="clear" w:color="auto" w:fill="auto"/>
            <w:vAlign w:val="bottom"/>
          </w:tcPr>
          <w:p w:rsidR="00ED36C4" w:rsidRPr="001C4F4C" w:rsidRDefault="00ED36C4" w:rsidP="00585C79">
            <w:pPr>
              <w:widowControl w:val="0"/>
              <w:spacing w:line="204" w:lineRule="auto"/>
              <w:rPr>
                <w:b/>
                <w:bCs/>
                <w:kern w:val="2"/>
              </w:rPr>
            </w:pPr>
          </w:p>
        </w:tc>
        <w:tc>
          <w:tcPr>
            <w:tcW w:w="1609" w:type="dxa"/>
            <w:vMerge w:val="restart"/>
            <w:tcBorders>
              <w:top w:val="single" w:sz="4" w:space="0" w:color="000000"/>
              <w:left w:val="single" w:sz="4" w:space="0" w:color="000000"/>
              <w:right w:val="single" w:sz="4" w:space="0" w:color="auto"/>
            </w:tcBorders>
            <w:shd w:val="clear" w:color="auto" w:fill="auto"/>
            <w:vAlign w:val="center"/>
          </w:tcPr>
          <w:p w:rsidR="00ED36C4" w:rsidRPr="001C4F4C" w:rsidRDefault="00ED36C4" w:rsidP="00585C79">
            <w:pPr>
              <w:widowControl w:val="0"/>
              <w:ind w:right="227"/>
              <w:jc w:val="center"/>
              <w:rPr>
                <w:i/>
                <w:kern w:val="2"/>
              </w:rPr>
            </w:pPr>
            <w:r w:rsidRPr="001C4F4C">
              <w:rPr>
                <w:i/>
                <w:kern w:val="2"/>
              </w:rPr>
              <w:t>млн.</w:t>
            </w:r>
          </w:p>
          <w:p w:rsidR="00ED36C4" w:rsidRPr="001C4F4C" w:rsidRDefault="00ED36C4" w:rsidP="00585C79">
            <w:pPr>
              <w:widowControl w:val="0"/>
              <w:ind w:right="227"/>
              <w:jc w:val="center"/>
              <w:rPr>
                <w:b/>
                <w:kern w:val="2"/>
              </w:rPr>
            </w:pPr>
            <w:proofErr w:type="gramStart"/>
            <w:r w:rsidRPr="001C4F4C">
              <w:rPr>
                <w:i/>
                <w:kern w:val="2"/>
              </w:rPr>
              <w:t>рублей</w:t>
            </w:r>
            <w:proofErr w:type="gramEnd"/>
          </w:p>
        </w:tc>
        <w:tc>
          <w:tcPr>
            <w:tcW w:w="3480" w:type="dxa"/>
            <w:gridSpan w:val="3"/>
            <w:tcBorders>
              <w:top w:val="single" w:sz="4" w:space="0" w:color="auto"/>
              <w:left w:val="single" w:sz="4" w:space="0" w:color="auto"/>
              <w:bottom w:val="single" w:sz="4" w:space="0" w:color="auto"/>
              <w:right w:val="double" w:sz="4" w:space="0" w:color="auto"/>
            </w:tcBorders>
            <w:shd w:val="clear" w:color="auto" w:fill="auto"/>
          </w:tcPr>
          <w:p w:rsidR="00ED36C4" w:rsidRPr="001C4F4C" w:rsidRDefault="00ED36C4" w:rsidP="00585C79">
            <w:pPr>
              <w:widowControl w:val="0"/>
              <w:jc w:val="center"/>
              <w:rPr>
                <w:i/>
                <w:kern w:val="2"/>
              </w:rPr>
            </w:pPr>
            <w:proofErr w:type="gramStart"/>
            <w:r w:rsidRPr="001C4F4C">
              <w:rPr>
                <w:i/>
                <w:kern w:val="2"/>
              </w:rPr>
              <w:t>в</w:t>
            </w:r>
            <w:proofErr w:type="gramEnd"/>
            <w:r w:rsidRPr="001C4F4C">
              <w:rPr>
                <w:i/>
                <w:kern w:val="2"/>
              </w:rPr>
              <w:t xml:space="preserve"> % к</w:t>
            </w:r>
          </w:p>
        </w:tc>
      </w:tr>
      <w:tr w:rsidR="00ED36C4" w:rsidRPr="001C4F4C" w:rsidTr="00585C79">
        <w:trPr>
          <w:trHeight w:val="20"/>
          <w:tblHeader/>
          <w:jc w:val="center"/>
        </w:trPr>
        <w:tc>
          <w:tcPr>
            <w:tcW w:w="3891" w:type="dxa"/>
            <w:vMerge/>
            <w:tcBorders>
              <w:bottom w:val="double" w:sz="4" w:space="0" w:color="000000"/>
              <w:right w:val="single" w:sz="4" w:space="0" w:color="000000"/>
            </w:tcBorders>
            <w:shd w:val="clear" w:color="auto" w:fill="auto"/>
            <w:vAlign w:val="bottom"/>
          </w:tcPr>
          <w:p w:rsidR="00ED36C4" w:rsidRPr="001C4F4C" w:rsidRDefault="00ED36C4" w:rsidP="00585C79">
            <w:pPr>
              <w:widowControl w:val="0"/>
              <w:spacing w:line="204" w:lineRule="auto"/>
              <w:rPr>
                <w:b/>
                <w:bCs/>
                <w:kern w:val="2"/>
              </w:rPr>
            </w:pPr>
          </w:p>
        </w:tc>
        <w:tc>
          <w:tcPr>
            <w:tcW w:w="1609" w:type="dxa"/>
            <w:vMerge/>
            <w:tcBorders>
              <w:left w:val="single" w:sz="4" w:space="0" w:color="000000"/>
              <w:bottom w:val="double" w:sz="4" w:space="0" w:color="000000"/>
              <w:right w:val="single" w:sz="4" w:space="0" w:color="auto"/>
            </w:tcBorders>
            <w:shd w:val="clear" w:color="auto" w:fill="auto"/>
            <w:vAlign w:val="center"/>
          </w:tcPr>
          <w:p w:rsidR="00ED36C4" w:rsidRPr="001C4F4C" w:rsidRDefault="00ED36C4" w:rsidP="00585C79">
            <w:pPr>
              <w:widowControl w:val="0"/>
              <w:ind w:right="227"/>
              <w:jc w:val="center"/>
              <w:rPr>
                <w:i/>
                <w:kern w:val="2"/>
              </w:rPr>
            </w:pPr>
          </w:p>
        </w:tc>
        <w:tc>
          <w:tcPr>
            <w:tcW w:w="1699" w:type="dxa"/>
            <w:gridSpan w:val="2"/>
            <w:tcBorders>
              <w:top w:val="single" w:sz="4" w:space="0" w:color="auto"/>
              <w:left w:val="single" w:sz="4" w:space="0" w:color="auto"/>
              <w:bottom w:val="single" w:sz="4" w:space="0" w:color="auto"/>
              <w:right w:val="single" w:sz="4" w:space="0" w:color="auto"/>
            </w:tcBorders>
            <w:shd w:val="clear" w:color="auto" w:fill="auto"/>
          </w:tcPr>
          <w:p w:rsidR="00ED36C4" w:rsidRPr="001C4F4C" w:rsidRDefault="00ED36C4" w:rsidP="00585C79">
            <w:pPr>
              <w:widowControl w:val="0"/>
              <w:jc w:val="center"/>
              <w:rPr>
                <w:i/>
                <w:kern w:val="2"/>
              </w:rPr>
            </w:pPr>
            <w:proofErr w:type="gramStart"/>
            <w:r w:rsidRPr="001C4F4C">
              <w:rPr>
                <w:i/>
                <w:kern w:val="2"/>
              </w:rPr>
              <w:t>ноябрю</w:t>
            </w:r>
            <w:proofErr w:type="gramEnd"/>
          </w:p>
          <w:p w:rsidR="00ED36C4" w:rsidRPr="001C4F4C" w:rsidRDefault="00ED36C4" w:rsidP="00585C79">
            <w:pPr>
              <w:widowControl w:val="0"/>
              <w:jc w:val="center"/>
              <w:rPr>
                <w:i/>
                <w:kern w:val="2"/>
              </w:rPr>
            </w:pPr>
            <w:r w:rsidRPr="001C4F4C">
              <w:rPr>
                <w:i/>
                <w:kern w:val="2"/>
              </w:rPr>
              <w:t>2015г.</w:t>
            </w:r>
          </w:p>
        </w:tc>
        <w:tc>
          <w:tcPr>
            <w:tcW w:w="1781" w:type="dxa"/>
            <w:tcBorders>
              <w:top w:val="single" w:sz="4" w:space="0" w:color="auto"/>
              <w:left w:val="single" w:sz="4" w:space="0" w:color="auto"/>
              <w:bottom w:val="double" w:sz="4" w:space="0" w:color="000000"/>
              <w:right w:val="double" w:sz="4" w:space="0" w:color="auto"/>
            </w:tcBorders>
            <w:shd w:val="clear" w:color="auto" w:fill="auto"/>
            <w:vAlign w:val="center"/>
          </w:tcPr>
          <w:p w:rsidR="00ED36C4" w:rsidRPr="001C4F4C" w:rsidRDefault="00ED36C4" w:rsidP="00585C79">
            <w:pPr>
              <w:widowControl w:val="0"/>
              <w:jc w:val="center"/>
              <w:rPr>
                <w:i/>
                <w:kern w:val="2"/>
              </w:rPr>
            </w:pPr>
            <w:proofErr w:type="gramStart"/>
            <w:r w:rsidRPr="001C4F4C">
              <w:rPr>
                <w:i/>
                <w:kern w:val="2"/>
              </w:rPr>
              <w:t>итогу</w:t>
            </w:r>
            <w:proofErr w:type="gramEnd"/>
          </w:p>
        </w:tc>
      </w:tr>
      <w:tr w:rsidR="00ED36C4" w:rsidRPr="001C4F4C" w:rsidTr="00585C79">
        <w:trPr>
          <w:trHeight w:val="20"/>
          <w:jc w:val="center"/>
        </w:trPr>
        <w:tc>
          <w:tcPr>
            <w:tcW w:w="3891" w:type="dxa"/>
            <w:tcBorders>
              <w:top w:val="double" w:sz="4" w:space="0" w:color="000000"/>
              <w:bottom w:val="nil"/>
              <w:right w:val="single" w:sz="4" w:space="0" w:color="000000"/>
            </w:tcBorders>
            <w:shd w:val="clear" w:color="auto" w:fill="auto"/>
            <w:vAlign w:val="bottom"/>
          </w:tcPr>
          <w:p w:rsidR="00ED36C4" w:rsidRPr="001C4F4C" w:rsidRDefault="00ED36C4" w:rsidP="00585C79">
            <w:pPr>
              <w:widowControl w:val="0"/>
              <w:ind w:left="-57"/>
              <w:rPr>
                <w:b/>
                <w:bCs/>
                <w:kern w:val="2"/>
              </w:rPr>
            </w:pPr>
            <w:r w:rsidRPr="001C4F4C">
              <w:rPr>
                <w:b/>
                <w:bCs/>
                <w:kern w:val="2"/>
              </w:rPr>
              <w:t>Платные услуги</w:t>
            </w:r>
          </w:p>
        </w:tc>
        <w:tc>
          <w:tcPr>
            <w:tcW w:w="1626" w:type="dxa"/>
            <w:gridSpan w:val="2"/>
            <w:tcBorders>
              <w:top w:val="double" w:sz="4" w:space="0" w:color="000000"/>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b/>
                <w:kern w:val="2"/>
              </w:rPr>
            </w:pPr>
            <w:r w:rsidRPr="001C4F4C">
              <w:rPr>
                <w:b/>
                <w:kern w:val="2"/>
              </w:rPr>
              <w:t>5459,7</w:t>
            </w:r>
          </w:p>
        </w:tc>
        <w:tc>
          <w:tcPr>
            <w:tcW w:w="1682" w:type="dxa"/>
            <w:tcBorders>
              <w:top w:val="double" w:sz="4" w:space="0" w:color="000000"/>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b/>
                <w:kern w:val="2"/>
              </w:rPr>
            </w:pPr>
            <w:r w:rsidRPr="001C4F4C">
              <w:rPr>
                <w:b/>
                <w:kern w:val="2"/>
              </w:rPr>
              <w:t>104,6</w:t>
            </w:r>
          </w:p>
        </w:tc>
        <w:tc>
          <w:tcPr>
            <w:tcW w:w="1781" w:type="dxa"/>
            <w:tcBorders>
              <w:top w:val="double" w:sz="4" w:space="0" w:color="000000"/>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b/>
                <w:kern w:val="2"/>
              </w:rPr>
            </w:pPr>
            <w:r w:rsidRPr="001C4F4C">
              <w:rPr>
                <w:b/>
                <w:kern w:val="2"/>
              </w:rPr>
              <w:t>100</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39" w:right="-113"/>
              <w:rPr>
                <w:kern w:val="2"/>
              </w:rPr>
            </w:pPr>
            <w:proofErr w:type="gramStart"/>
            <w:r w:rsidRPr="001C4F4C">
              <w:rPr>
                <w:kern w:val="2"/>
              </w:rPr>
              <w:t>в</w:t>
            </w:r>
            <w:proofErr w:type="gramEnd"/>
            <w:r w:rsidRPr="001C4F4C">
              <w:rPr>
                <w:kern w:val="2"/>
              </w:rPr>
              <w:t xml:space="preserve"> том числе:</w:t>
            </w:r>
          </w:p>
          <w:p w:rsidR="00ED36C4" w:rsidRPr="001C4F4C" w:rsidRDefault="00ED36C4" w:rsidP="00585C79">
            <w:pPr>
              <w:widowControl w:val="0"/>
              <w:ind w:left="31" w:right="-113"/>
              <w:rPr>
                <w:kern w:val="2"/>
              </w:rPr>
            </w:pPr>
            <w:proofErr w:type="gramStart"/>
            <w:r w:rsidRPr="001C4F4C">
              <w:rPr>
                <w:kern w:val="2"/>
              </w:rPr>
              <w:t>бытовые</w:t>
            </w:r>
            <w:proofErr w:type="gramEnd"/>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2248,3</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104,1</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41,2</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транспортные</w:t>
            </w:r>
            <w:proofErr w:type="gramEnd"/>
            <w:r w:rsidRPr="001C4F4C">
              <w:rPr>
                <w:kern w:val="2"/>
              </w:rPr>
              <w:t xml:space="preserve"> </w:t>
            </w:r>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572,3</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98,2</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10,5</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связи</w:t>
            </w:r>
            <w:proofErr w:type="gramEnd"/>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420,6</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117,8</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7,7</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жилищные</w:t>
            </w:r>
            <w:proofErr w:type="gramEnd"/>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206,2</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99,8</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3,8</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коммунальные</w:t>
            </w:r>
            <w:proofErr w:type="gramEnd"/>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1183,1</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142,5</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21,7</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культуры</w:t>
            </w:r>
            <w:proofErr w:type="gramEnd"/>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32,0</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53,5</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0,6</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туристские</w:t>
            </w:r>
            <w:proofErr w:type="gramEnd"/>
            <w:r w:rsidRPr="001C4F4C">
              <w:rPr>
                <w:kern w:val="2"/>
              </w:rPr>
              <w:t xml:space="preserve"> </w:t>
            </w:r>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54,8</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39,3</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1,0</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услуги</w:t>
            </w:r>
            <w:proofErr w:type="gramEnd"/>
            <w:r w:rsidRPr="001C4F4C">
              <w:rPr>
                <w:kern w:val="2"/>
              </w:rPr>
              <w:t xml:space="preserve"> гостиниц и аналогичных средств размещения</w:t>
            </w:r>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70,8</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56,6</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1,3</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физической</w:t>
            </w:r>
            <w:proofErr w:type="gramEnd"/>
            <w:r w:rsidRPr="001C4F4C">
              <w:rPr>
                <w:kern w:val="2"/>
              </w:rPr>
              <w:t xml:space="preserve"> культуры и спорта</w:t>
            </w:r>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8,7</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92,5</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0,1</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медицинские</w:t>
            </w:r>
            <w:proofErr w:type="gramEnd"/>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123,2</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97,8</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2,2</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санаторно</w:t>
            </w:r>
            <w:proofErr w:type="gramEnd"/>
            <w:r w:rsidRPr="001C4F4C">
              <w:rPr>
                <w:kern w:val="2"/>
              </w:rPr>
              <w:t xml:space="preserve">-оздоровительные </w:t>
            </w:r>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179,4</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58,1</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3,3</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ветеринарные</w:t>
            </w:r>
            <w:proofErr w:type="gramEnd"/>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3,7</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117,3</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0,1</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услуги</w:t>
            </w:r>
            <w:proofErr w:type="gramEnd"/>
            <w:r w:rsidRPr="001C4F4C">
              <w:rPr>
                <w:kern w:val="2"/>
              </w:rPr>
              <w:t xml:space="preserve"> правового характера</w:t>
            </w:r>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1,4</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90,8</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0,0</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системы</w:t>
            </w:r>
            <w:proofErr w:type="gramEnd"/>
            <w:r w:rsidRPr="001C4F4C">
              <w:rPr>
                <w:kern w:val="2"/>
              </w:rPr>
              <w:t xml:space="preserve"> образования</w:t>
            </w:r>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196,6</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114,4</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3,6</w:t>
            </w:r>
          </w:p>
        </w:tc>
      </w:tr>
      <w:tr w:rsidR="00ED36C4" w:rsidRPr="001C4F4C" w:rsidTr="00585C79">
        <w:trPr>
          <w:trHeight w:val="20"/>
          <w:jc w:val="center"/>
        </w:trPr>
        <w:tc>
          <w:tcPr>
            <w:tcW w:w="3891" w:type="dxa"/>
            <w:tcBorders>
              <w:top w:val="nil"/>
              <w:bottom w:val="nil"/>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социальные</w:t>
            </w:r>
            <w:proofErr w:type="gramEnd"/>
            <w:r w:rsidRPr="001C4F4C">
              <w:rPr>
                <w:kern w:val="2"/>
              </w:rPr>
              <w:t xml:space="preserve"> услуги, предоставляемые гражданам пожилого возраста и инвалидам</w:t>
            </w:r>
          </w:p>
        </w:tc>
        <w:tc>
          <w:tcPr>
            <w:tcW w:w="1626" w:type="dxa"/>
            <w:gridSpan w:val="2"/>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3,7</w:t>
            </w:r>
          </w:p>
        </w:tc>
        <w:tc>
          <w:tcPr>
            <w:tcW w:w="1682"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w:t>
            </w:r>
            <w:r w:rsidRPr="001C4F4C">
              <w:rPr>
                <w:kern w:val="2"/>
                <w:vertAlign w:val="superscript"/>
              </w:rPr>
              <w:t>1)</w:t>
            </w:r>
          </w:p>
        </w:tc>
        <w:tc>
          <w:tcPr>
            <w:tcW w:w="1781" w:type="dxa"/>
            <w:tcBorders>
              <w:top w:val="nil"/>
              <w:left w:val="single" w:sz="4" w:space="0" w:color="000000"/>
              <w:bottom w:val="nil"/>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0,1</w:t>
            </w:r>
          </w:p>
        </w:tc>
      </w:tr>
      <w:tr w:rsidR="00ED36C4" w:rsidRPr="001C4F4C" w:rsidTr="00585C79">
        <w:trPr>
          <w:trHeight w:val="20"/>
          <w:jc w:val="center"/>
        </w:trPr>
        <w:tc>
          <w:tcPr>
            <w:tcW w:w="3891" w:type="dxa"/>
            <w:tcBorders>
              <w:top w:val="nil"/>
              <w:bottom w:val="single" w:sz="4" w:space="0" w:color="auto"/>
              <w:right w:val="single" w:sz="4" w:space="0" w:color="000000"/>
            </w:tcBorders>
            <w:shd w:val="clear" w:color="auto" w:fill="auto"/>
            <w:vAlign w:val="bottom"/>
          </w:tcPr>
          <w:p w:rsidR="00ED36C4" w:rsidRPr="001C4F4C" w:rsidRDefault="00ED36C4" w:rsidP="00585C79">
            <w:pPr>
              <w:widowControl w:val="0"/>
              <w:ind w:left="31" w:right="-113"/>
              <w:rPr>
                <w:kern w:val="2"/>
              </w:rPr>
            </w:pPr>
            <w:proofErr w:type="gramStart"/>
            <w:r w:rsidRPr="001C4F4C">
              <w:rPr>
                <w:kern w:val="2"/>
              </w:rPr>
              <w:t>прочие</w:t>
            </w:r>
            <w:proofErr w:type="gramEnd"/>
            <w:r w:rsidRPr="001C4F4C">
              <w:rPr>
                <w:kern w:val="2"/>
              </w:rPr>
              <w:t xml:space="preserve"> виды платных услуг</w:t>
            </w:r>
          </w:p>
        </w:tc>
        <w:tc>
          <w:tcPr>
            <w:tcW w:w="1626" w:type="dxa"/>
            <w:gridSpan w:val="2"/>
            <w:tcBorders>
              <w:top w:val="nil"/>
              <w:left w:val="single" w:sz="4" w:space="0" w:color="000000"/>
              <w:bottom w:val="single" w:sz="4" w:space="0" w:color="auto"/>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154,9</w:t>
            </w:r>
          </w:p>
        </w:tc>
        <w:tc>
          <w:tcPr>
            <w:tcW w:w="1682" w:type="dxa"/>
            <w:tcBorders>
              <w:top w:val="nil"/>
              <w:left w:val="single" w:sz="4" w:space="0" w:color="000000"/>
              <w:bottom w:val="single" w:sz="4" w:space="0" w:color="auto"/>
              <w:right w:val="single" w:sz="4" w:space="0" w:color="000000"/>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w:t>
            </w:r>
            <w:r w:rsidRPr="001C4F4C">
              <w:rPr>
                <w:kern w:val="2"/>
                <w:vertAlign w:val="superscript"/>
              </w:rPr>
              <w:t>1)</w:t>
            </w:r>
          </w:p>
        </w:tc>
        <w:tc>
          <w:tcPr>
            <w:tcW w:w="1781" w:type="dxa"/>
            <w:tcBorders>
              <w:top w:val="nil"/>
              <w:left w:val="single" w:sz="4" w:space="0" w:color="000000"/>
              <w:bottom w:val="single" w:sz="4" w:space="0" w:color="auto"/>
              <w:right w:val="double" w:sz="4" w:space="0" w:color="auto"/>
            </w:tcBorders>
            <w:shd w:val="clear" w:color="auto" w:fill="auto"/>
            <w:vAlign w:val="bottom"/>
          </w:tcPr>
          <w:p w:rsidR="00ED36C4" w:rsidRPr="001C4F4C" w:rsidRDefault="00ED36C4" w:rsidP="00585C79">
            <w:pPr>
              <w:widowControl w:val="0"/>
              <w:tabs>
                <w:tab w:val="left" w:pos="0"/>
              </w:tabs>
              <w:ind w:left="-57" w:right="-16"/>
              <w:jc w:val="right"/>
              <w:rPr>
                <w:kern w:val="2"/>
              </w:rPr>
            </w:pPr>
            <w:r w:rsidRPr="001C4F4C">
              <w:rPr>
                <w:kern w:val="2"/>
              </w:rPr>
              <w:t>2,8</w:t>
            </w:r>
          </w:p>
        </w:tc>
      </w:tr>
      <w:tr w:rsidR="00ED36C4" w:rsidRPr="001C4F4C" w:rsidTr="00585C79">
        <w:trPr>
          <w:trHeight w:val="20"/>
          <w:jc w:val="center"/>
        </w:trPr>
        <w:tc>
          <w:tcPr>
            <w:tcW w:w="8980" w:type="dxa"/>
            <w:gridSpan w:val="5"/>
            <w:tcBorders>
              <w:top w:val="single" w:sz="4" w:space="0" w:color="auto"/>
              <w:bottom w:val="double" w:sz="4" w:space="0" w:color="000000"/>
              <w:right w:val="double" w:sz="4" w:space="0" w:color="auto"/>
            </w:tcBorders>
            <w:shd w:val="clear" w:color="auto" w:fill="auto"/>
            <w:vAlign w:val="center"/>
          </w:tcPr>
          <w:p w:rsidR="00ED36C4" w:rsidRPr="001C4F4C" w:rsidRDefault="00ED36C4" w:rsidP="00585C79">
            <w:pPr>
              <w:widowControl w:val="0"/>
              <w:tabs>
                <w:tab w:val="left" w:pos="0"/>
              </w:tabs>
              <w:spacing w:before="60" w:after="60"/>
              <w:ind w:left="-57" w:right="-17"/>
              <w:rPr>
                <w:i/>
                <w:kern w:val="2"/>
                <w:sz w:val="22"/>
                <w:szCs w:val="22"/>
              </w:rPr>
            </w:pPr>
            <w:r w:rsidRPr="001C4F4C">
              <w:rPr>
                <w:i/>
                <w:kern w:val="2"/>
                <w:sz w:val="22"/>
                <w:szCs w:val="22"/>
                <w:vertAlign w:val="superscript"/>
              </w:rPr>
              <w:t xml:space="preserve">1) </w:t>
            </w:r>
            <w:r w:rsidRPr="001C4F4C">
              <w:rPr>
                <w:i/>
                <w:kern w:val="2"/>
                <w:sz w:val="22"/>
                <w:szCs w:val="22"/>
              </w:rPr>
              <w:t>Индекс потребительских цен (тарифов) на данный вид услуг не рассчитывается.</w:t>
            </w:r>
          </w:p>
        </w:tc>
      </w:tr>
    </w:tbl>
    <w:p w:rsidR="00ED36C4" w:rsidRPr="001C4F4C" w:rsidRDefault="00ED36C4" w:rsidP="00ED36C4">
      <w:pPr>
        <w:widowControl w:val="0"/>
        <w:spacing w:line="228" w:lineRule="auto"/>
        <w:ind w:firstLine="720"/>
        <w:rPr>
          <w:i/>
          <w:kern w:val="2"/>
          <w:sz w:val="22"/>
          <w:szCs w:val="22"/>
          <w:vertAlign w:val="superscript"/>
        </w:rPr>
      </w:pPr>
    </w:p>
    <w:p w:rsidR="00ED36C4" w:rsidRPr="001C4F4C" w:rsidRDefault="00ED36C4" w:rsidP="00ED36C4">
      <w:pPr>
        <w:widowControl w:val="0"/>
        <w:ind w:firstLine="720"/>
        <w:jc w:val="both"/>
        <w:rPr>
          <w:kern w:val="2"/>
          <w:sz w:val="28"/>
          <w:szCs w:val="28"/>
        </w:rPr>
      </w:pPr>
    </w:p>
    <w:p w:rsidR="00ED36C4" w:rsidRPr="001C4F4C" w:rsidRDefault="00ED36C4" w:rsidP="00ED36C4">
      <w:pPr>
        <w:widowControl w:val="0"/>
        <w:ind w:firstLine="720"/>
        <w:jc w:val="both"/>
        <w:rPr>
          <w:kern w:val="2"/>
          <w:sz w:val="28"/>
          <w:szCs w:val="28"/>
        </w:rPr>
      </w:pPr>
      <w:r w:rsidRPr="001C4F4C">
        <w:rPr>
          <w:kern w:val="2"/>
          <w:sz w:val="28"/>
          <w:szCs w:val="28"/>
        </w:rPr>
        <w:t>В структуре объема бытовых услуг в декабре 2015г. наибольший удельный вес приходился на ремонт и строительство жилья и других построек, техобслуживание и ремонт транспортных средств, машин и оборудования, занимая суммарно 87,4% в общем объеме.</w:t>
      </w:r>
    </w:p>
    <w:p w:rsidR="00ED36C4" w:rsidRPr="001C4F4C" w:rsidRDefault="00ED36C4" w:rsidP="00ED36C4">
      <w:pPr>
        <w:spacing w:after="160" w:line="259" w:lineRule="auto"/>
        <w:rPr>
          <w:b/>
          <w:kern w:val="2"/>
        </w:rPr>
      </w:pPr>
      <w:r w:rsidRPr="001C4F4C">
        <w:rPr>
          <w:b/>
          <w:kern w:val="2"/>
        </w:rPr>
        <w:br w:type="page"/>
      </w:r>
    </w:p>
    <w:p w:rsidR="00ED36C4" w:rsidRPr="001C4F4C" w:rsidRDefault="00ED36C4" w:rsidP="00ED36C4">
      <w:pPr>
        <w:widowControl w:val="0"/>
        <w:spacing w:before="240"/>
        <w:jc w:val="center"/>
        <w:rPr>
          <w:b/>
          <w:kern w:val="2"/>
        </w:rPr>
      </w:pPr>
      <w:r w:rsidRPr="001C4F4C">
        <w:rPr>
          <w:b/>
          <w:kern w:val="2"/>
        </w:rPr>
        <w:lastRenderedPageBreak/>
        <w:t>Объем бытовых услуг населению по видам</w:t>
      </w:r>
    </w:p>
    <w:p w:rsidR="00ED36C4" w:rsidRPr="001C4F4C" w:rsidRDefault="00ED36C4" w:rsidP="00ED36C4">
      <w:pPr>
        <w:widowControl w:val="0"/>
        <w:jc w:val="center"/>
        <w:rPr>
          <w:b/>
          <w:kern w:val="2"/>
        </w:rPr>
      </w:pPr>
    </w:p>
    <w:p w:rsidR="00ED36C4" w:rsidRPr="001C4F4C" w:rsidRDefault="00ED36C4" w:rsidP="00ED36C4">
      <w:pPr>
        <w:widowControl w:val="0"/>
        <w:jc w:val="right"/>
        <w:rPr>
          <w:kern w:val="2"/>
        </w:rPr>
      </w:pPr>
      <w:r w:rsidRPr="001C4F4C">
        <w:rPr>
          <w:kern w:val="2"/>
        </w:rPr>
        <w:t>Таблица 2</w:t>
      </w:r>
    </w:p>
    <w:p w:rsidR="00ED36C4" w:rsidRPr="001C4F4C" w:rsidRDefault="00ED36C4" w:rsidP="00ED36C4">
      <w:pPr>
        <w:widowControl w:val="0"/>
        <w:ind w:firstLine="720"/>
        <w:rPr>
          <w:caps/>
          <w:kern w:val="2"/>
          <w:sz w:val="16"/>
          <w:szCs w:val="16"/>
        </w:rPr>
      </w:pPr>
    </w:p>
    <w:tbl>
      <w:tblPr>
        <w:tblW w:w="9193" w:type="dxa"/>
        <w:jc w:val="center"/>
        <w:tblBorders>
          <w:top w:val="double" w:sz="4" w:space="0" w:color="auto"/>
          <w:left w:val="double" w:sz="4" w:space="0" w:color="auto"/>
          <w:right w:val="double" w:sz="4" w:space="0" w:color="auto"/>
          <w:insideH w:val="single" w:sz="4" w:space="0" w:color="000000"/>
          <w:insideV w:val="single" w:sz="4" w:space="0" w:color="000000"/>
        </w:tblBorders>
        <w:tblLayout w:type="fixed"/>
        <w:tblLook w:val="01E0" w:firstRow="1" w:lastRow="1" w:firstColumn="1" w:lastColumn="1" w:noHBand="0" w:noVBand="0"/>
      </w:tblPr>
      <w:tblGrid>
        <w:gridCol w:w="5175"/>
        <w:gridCol w:w="1339"/>
        <w:gridCol w:w="1339"/>
        <w:gridCol w:w="1340"/>
      </w:tblGrid>
      <w:tr w:rsidR="00ED36C4" w:rsidRPr="001C4F4C" w:rsidTr="00585C79">
        <w:trPr>
          <w:trHeight w:val="20"/>
          <w:tblHeader/>
          <w:jc w:val="center"/>
        </w:trPr>
        <w:tc>
          <w:tcPr>
            <w:tcW w:w="5175" w:type="dxa"/>
            <w:vMerge w:val="restart"/>
            <w:tcBorders>
              <w:top w:val="double" w:sz="4" w:space="0" w:color="auto"/>
              <w:right w:val="single" w:sz="4" w:space="0" w:color="000000"/>
            </w:tcBorders>
            <w:shd w:val="clear" w:color="auto" w:fill="auto"/>
          </w:tcPr>
          <w:p w:rsidR="00ED36C4" w:rsidRPr="001C4F4C" w:rsidRDefault="00ED36C4" w:rsidP="00585C79">
            <w:pPr>
              <w:widowControl w:val="0"/>
              <w:rPr>
                <w:b/>
                <w:bCs/>
                <w:kern w:val="2"/>
              </w:rPr>
            </w:pPr>
          </w:p>
        </w:tc>
        <w:tc>
          <w:tcPr>
            <w:tcW w:w="4018" w:type="dxa"/>
            <w:gridSpan w:val="3"/>
            <w:tcBorders>
              <w:top w:val="double" w:sz="4" w:space="0" w:color="auto"/>
              <w:left w:val="single" w:sz="4" w:space="0" w:color="000000"/>
              <w:bottom w:val="single" w:sz="4" w:space="0" w:color="000000"/>
            </w:tcBorders>
            <w:shd w:val="clear" w:color="auto" w:fill="auto"/>
          </w:tcPr>
          <w:p w:rsidR="00ED36C4" w:rsidRPr="001C4F4C" w:rsidRDefault="00ED36C4" w:rsidP="00585C79">
            <w:pPr>
              <w:widowControl w:val="0"/>
              <w:jc w:val="center"/>
              <w:rPr>
                <w:i/>
                <w:kern w:val="2"/>
              </w:rPr>
            </w:pPr>
            <w:r w:rsidRPr="001C4F4C">
              <w:rPr>
                <w:i/>
                <w:kern w:val="2"/>
              </w:rPr>
              <w:t>Декабрь 2015г.</w:t>
            </w:r>
          </w:p>
        </w:tc>
      </w:tr>
      <w:tr w:rsidR="00ED36C4" w:rsidRPr="001C4F4C" w:rsidTr="00585C79">
        <w:trPr>
          <w:trHeight w:val="20"/>
          <w:tblHeader/>
          <w:jc w:val="center"/>
        </w:trPr>
        <w:tc>
          <w:tcPr>
            <w:tcW w:w="5175" w:type="dxa"/>
            <w:vMerge/>
            <w:tcBorders>
              <w:right w:val="single" w:sz="4" w:space="0" w:color="000000"/>
            </w:tcBorders>
            <w:shd w:val="clear" w:color="auto" w:fill="auto"/>
            <w:vAlign w:val="bottom"/>
          </w:tcPr>
          <w:p w:rsidR="00ED36C4" w:rsidRPr="001C4F4C" w:rsidRDefault="00ED36C4" w:rsidP="00585C79">
            <w:pPr>
              <w:widowControl w:val="0"/>
              <w:rPr>
                <w:b/>
                <w:bCs/>
                <w:kern w:val="2"/>
              </w:rPr>
            </w:pPr>
          </w:p>
        </w:tc>
        <w:tc>
          <w:tcPr>
            <w:tcW w:w="1339" w:type="dxa"/>
            <w:vMerge w:val="restart"/>
            <w:tcBorders>
              <w:top w:val="single" w:sz="4" w:space="0" w:color="000000"/>
              <w:left w:val="single" w:sz="4" w:space="0" w:color="000000"/>
              <w:right w:val="single" w:sz="4" w:space="0" w:color="000000"/>
            </w:tcBorders>
            <w:shd w:val="clear" w:color="auto" w:fill="auto"/>
            <w:vAlign w:val="center"/>
          </w:tcPr>
          <w:p w:rsidR="00ED36C4" w:rsidRPr="001C4F4C" w:rsidRDefault="00ED36C4" w:rsidP="00585C79">
            <w:pPr>
              <w:widowControl w:val="0"/>
              <w:jc w:val="center"/>
              <w:rPr>
                <w:b/>
                <w:kern w:val="2"/>
              </w:rPr>
            </w:pPr>
            <w:r w:rsidRPr="001C4F4C">
              <w:rPr>
                <w:i/>
                <w:kern w:val="2"/>
              </w:rPr>
              <w:t>млн.</w:t>
            </w:r>
            <w:r w:rsidRPr="001C4F4C">
              <w:rPr>
                <w:i/>
                <w:kern w:val="2"/>
              </w:rPr>
              <w:br/>
              <w:t>рублей</w:t>
            </w:r>
          </w:p>
        </w:tc>
        <w:tc>
          <w:tcPr>
            <w:tcW w:w="2679" w:type="dxa"/>
            <w:gridSpan w:val="2"/>
            <w:tcBorders>
              <w:top w:val="single" w:sz="4" w:space="0" w:color="000000"/>
              <w:left w:val="single" w:sz="4" w:space="0" w:color="000000"/>
              <w:bottom w:val="single" w:sz="4" w:space="0" w:color="000000"/>
            </w:tcBorders>
            <w:shd w:val="clear" w:color="auto" w:fill="auto"/>
          </w:tcPr>
          <w:p w:rsidR="00ED36C4" w:rsidRPr="001C4F4C" w:rsidRDefault="00ED36C4" w:rsidP="00585C79">
            <w:pPr>
              <w:widowControl w:val="0"/>
              <w:jc w:val="center"/>
              <w:rPr>
                <w:i/>
                <w:kern w:val="2"/>
              </w:rPr>
            </w:pPr>
            <w:proofErr w:type="gramStart"/>
            <w:r w:rsidRPr="001C4F4C">
              <w:rPr>
                <w:i/>
                <w:kern w:val="2"/>
              </w:rPr>
              <w:t>в</w:t>
            </w:r>
            <w:proofErr w:type="gramEnd"/>
            <w:r w:rsidRPr="001C4F4C">
              <w:rPr>
                <w:i/>
                <w:kern w:val="2"/>
              </w:rPr>
              <w:t xml:space="preserve"> % к</w:t>
            </w:r>
          </w:p>
        </w:tc>
      </w:tr>
      <w:tr w:rsidR="00ED36C4" w:rsidRPr="001C4F4C" w:rsidTr="00585C79">
        <w:trPr>
          <w:trHeight w:val="20"/>
          <w:tblHeader/>
          <w:jc w:val="center"/>
        </w:trPr>
        <w:tc>
          <w:tcPr>
            <w:tcW w:w="5175" w:type="dxa"/>
            <w:vMerge/>
            <w:tcBorders>
              <w:bottom w:val="double" w:sz="4" w:space="0" w:color="000000"/>
              <w:right w:val="single" w:sz="4" w:space="0" w:color="000000"/>
            </w:tcBorders>
            <w:shd w:val="clear" w:color="auto" w:fill="auto"/>
            <w:vAlign w:val="bottom"/>
          </w:tcPr>
          <w:p w:rsidR="00ED36C4" w:rsidRPr="001C4F4C" w:rsidRDefault="00ED36C4" w:rsidP="00585C79">
            <w:pPr>
              <w:widowControl w:val="0"/>
              <w:rPr>
                <w:b/>
                <w:bCs/>
                <w:kern w:val="2"/>
              </w:rPr>
            </w:pPr>
          </w:p>
        </w:tc>
        <w:tc>
          <w:tcPr>
            <w:tcW w:w="1339" w:type="dxa"/>
            <w:vMerge/>
            <w:tcBorders>
              <w:left w:val="single" w:sz="4" w:space="0" w:color="000000"/>
              <w:bottom w:val="double" w:sz="4" w:space="0" w:color="000000"/>
              <w:right w:val="single" w:sz="4" w:space="0" w:color="000000"/>
            </w:tcBorders>
            <w:shd w:val="clear" w:color="auto" w:fill="auto"/>
            <w:vAlign w:val="center"/>
          </w:tcPr>
          <w:p w:rsidR="00ED36C4" w:rsidRPr="001C4F4C" w:rsidRDefault="00ED36C4" w:rsidP="00585C79">
            <w:pPr>
              <w:widowControl w:val="0"/>
              <w:ind w:right="227"/>
              <w:jc w:val="center"/>
              <w:rPr>
                <w:i/>
                <w:kern w:val="2"/>
              </w:rPr>
            </w:pPr>
          </w:p>
        </w:tc>
        <w:tc>
          <w:tcPr>
            <w:tcW w:w="1339" w:type="dxa"/>
            <w:tcBorders>
              <w:top w:val="single" w:sz="4" w:space="0" w:color="000000"/>
              <w:left w:val="single" w:sz="4" w:space="0" w:color="000000"/>
              <w:bottom w:val="double" w:sz="4" w:space="0" w:color="000000"/>
              <w:right w:val="single" w:sz="4" w:space="0" w:color="000000"/>
            </w:tcBorders>
            <w:shd w:val="clear" w:color="auto" w:fill="auto"/>
          </w:tcPr>
          <w:p w:rsidR="00ED36C4" w:rsidRPr="001C4F4C" w:rsidRDefault="00ED36C4" w:rsidP="00585C79">
            <w:pPr>
              <w:widowControl w:val="0"/>
              <w:jc w:val="center"/>
              <w:rPr>
                <w:i/>
                <w:kern w:val="2"/>
              </w:rPr>
            </w:pPr>
            <w:proofErr w:type="gramStart"/>
            <w:r w:rsidRPr="001C4F4C">
              <w:rPr>
                <w:i/>
                <w:kern w:val="2"/>
              </w:rPr>
              <w:t>ноябрю</w:t>
            </w:r>
            <w:proofErr w:type="gramEnd"/>
            <w:r w:rsidRPr="001C4F4C">
              <w:rPr>
                <w:i/>
                <w:kern w:val="2"/>
              </w:rPr>
              <w:br/>
              <w:t>2015г.</w:t>
            </w:r>
          </w:p>
        </w:tc>
        <w:tc>
          <w:tcPr>
            <w:tcW w:w="1340" w:type="dxa"/>
            <w:tcBorders>
              <w:left w:val="single" w:sz="4" w:space="0" w:color="000000"/>
              <w:bottom w:val="double" w:sz="4" w:space="0" w:color="000000"/>
            </w:tcBorders>
            <w:shd w:val="clear" w:color="auto" w:fill="auto"/>
            <w:vAlign w:val="center"/>
          </w:tcPr>
          <w:p w:rsidR="00ED36C4" w:rsidRPr="001C4F4C" w:rsidRDefault="00ED36C4" w:rsidP="00585C79">
            <w:pPr>
              <w:widowControl w:val="0"/>
              <w:jc w:val="center"/>
              <w:rPr>
                <w:i/>
                <w:kern w:val="2"/>
              </w:rPr>
            </w:pPr>
            <w:proofErr w:type="gramStart"/>
            <w:r w:rsidRPr="001C4F4C">
              <w:rPr>
                <w:i/>
                <w:kern w:val="2"/>
              </w:rPr>
              <w:t>итогу</w:t>
            </w:r>
            <w:proofErr w:type="gramEnd"/>
          </w:p>
        </w:tc>
      </w:tr>
      <w:tr w:rsidR="00ED36C4" w:rsidRPr="001C4F4C" w:rsidTr="00585C79">
        <w:trPr>
          <w:trHeight w:val="20"/>
          <w:jc w:val="center"/>
        </w:trPr>
        <w:tc>
          <w:tcPr>
            <w:tcW w:w="5175" w:type="dxa"/>
            <w:tcBorders>
              <w:top w:val="double" w:sz="4" w:space="0" w:color="000000"/>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57"/>
              <w:rPr>
                <w:b/>
                <w:bCs/>
                <w:kern w:val="2"/>
              </w:rPr>
            </w:pPr>
            <w:r w:rsidRPr="001C4F4C">
              <w:rPr>
                <w:b/>
                <w:bCs/>
                <w:kern w:val="2"/>
              </w:rPr>
              <w:t>Бытовые услуги</w:t>
            </w:r>
          </w:p>
        </w:tc>
        <w:tc>
          <w:tcPr>
            <w:tcW w:w="1339" w:type="dxa"/>
            <w:tcBorders>
              <w:top w:val="double" w:sz="4" w:space="0" w:color="000000"/>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b/>
                <w:kern w:val="2"/>
              </w:rPr>
            </w:pPr>
            <w:r w:rsidRPr="001C4F4C">
              <w:rPr>
                <w:b/>
                <w:kern w:val="2"/>
              </w:rPr>
              <w:t>2248,3</w:t>
            </w:r>
          </w:p>
        </w:tc>
        <w:tc>
          <w:tcPr>
            <w:tcW w:w="1339" w:type="dxa"/>
            <w:tcBorders>
              <w:top w:val="double" w:sz="4" w:space="0" w:color="000000"/>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b/>
                <w:kern w:val="2"/>
              </w:rPr>
            </w:pPr>
            <w:r w:rsidRPr="001C4F4C">
              <w:rPr>
                <w:b/>
                <w:kern w:val="2"/>
              </w:rPr>
              <w:t>104,1</w:t>
            </w:r>
          </w:p>
        </w:tc>
        <w:tc>
          <w:tcPr>
            <w:tcW w:w="1340" w:type="dxa"/>
            <w:tcBorders>
              <w:top w:val="double" w:sz="4" w:space="0" w:color="000000"/>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b/>
                <w:kern w:val="2"/>
              </w:rPr>
            </w:pPr>
            <w:r w:rsidRPr="001C4F4C">
              <w:rPr>
                <w:b/>
                <w:kern w:val="2"/>
              </w:rPr>
              <w:t>100</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283" w:right="-113"/>
              <w:rPr>
                <w:kern w:val="2"/>
              </w:rPr>
            </w:pPr>
            <w:proofErr w:type="gramStart"/>
            <w:r w:rsidRPr="001C4F4C">
              <w:rPr>
                <w:kern w:val="2"/>
              </w:rPr>
              <w:t>в</w:t>
            </w:r>
            <w:proofErr w:type="gramEnd"/>
            <w:r w:rsidRPr="001C4F4C">
              <w:rPr>
                <w:kern w:val="2"/>
              </w:rPr>
              <w:t xml:space="preserve"> том числе:</w:t>
            </w:r>
          </w:p>
          <w:p w:rsidR="00ED36C4" w:rsidRPr="001C4F4C" w:rsidRDefault="00ED36C4" w:rsidP="00585C79">
            <w:pPr>
              <w:widowControl w:val="0"/>
              <w:ind w:left="19" w:right="-113"/>
              <w:rPr>
                <w:kern w:val="2"/>
              </w:rPr>
            </w:pPr>
            <w:proofErr w:type="gramStart"/>
            <w:r w:rsidRPr="001C4F4C">
              <w:rPr>
                <w:kern w:val="2"/>
              </w:rPr>
              <w:t>ремонт</w:t>
            </w:r>
            <w:proofErr w:type="gramEnd"/>
            <w:r w:rsidRPr="001C4F4C">
              <w:rPr>
                <w:kern w:val="2"/>
              </w:rPr>
              <w:t>, окраска и пошив обуви</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0,2</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137,1</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0,0</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2F491D" w:rsidRPr="001C4F4C" w:rsidRDefault="00ED36C4" w:rsidP="00585C79">
            <w:pPr>
              <w:widowControl w:val="0"/>
              <w:ind w:left="19" w:right="-113"/>
              <w:rPr>
                <w:kern w:val="2"/>
              </w:rPr>
            </w:pPr>
            <w:proofErr w:type="gramStart"/>
            <w:r w:rsidRPr="001C4F4C">
              <w:rPr>
                <w:kern w:val="2"/>
              </w:rPr>
              <w:t>ремонт</w:t>
            </w:r>
            <w:proofErr w:type="gramEnd"/>
            <w:r w:rsidRPr="001C4F4C">
              <w:rPr>
                <w:kern w:val="2"/>
              </w:rPr>
              <w:t xml:space="preserve"> и пошив швейных, меховых и кожаных изделий, головных уборов и изделий текстильной галантереи, ремонт, пошив и вязание </w:t>
            </w:r>
          </w:p>
          <w:p w:rsidR="00ED36C4" w:rsidRPr="001C4F4C" w:rsidRDefault="00ED36C4" w:rsidP="00585C79">
            <w:pPr>
              <w:widowControl w:val="0"/>
              <w:ind w:left="19" w:right="-113"/>
              <w:rPr>
                <w:kern w:val="2"/>
              </w:rPr>
            </w:pPr>
            <w:proofErr w:type="gramStart"/>
            <w:r w:rsidRPr="001C4F4C">
              <w:rPr>
                <w:kern w:val="2"/>
              </w:rPr>
              <w:t>трикотажных</w:t>
            </w:r>
            <w:proofErr w:type="gramEnd"/>
            <w:r w:rsidRPr="001C4F4C">
              <w:rPr>
                <w:kern w:val="2"/>
              </w:rPr>
              <w:t xml:space="preserve"> изделий</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138" w:right="-32"/>
              <w:jc w:val="right"/>
              <w:rPr>
                <w:kern w:val="2"/>
              </w:rPr>
            </w:pPr>
            <w:r w:rsidRPr="001C4F4C">
              <w:rPr>
                <w:kern w:val="2"/>
              </w:rPr>
              <w:t>9,2</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47,9</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0,4</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ремонт</w:t>
            </w:r>
            <w:proofErr w:type="gramEnd"/>
            <w:r w:rsidRPr="001C4F4C">
              <w:rPr>
                <w:kern w:val="2"/>
              </w:rPr>
              <w:t xml:space="preserve"> и техническое обслуживание бытовой радиоэлектронной аппаратуры, бытовых машин и приборов, ремонт и изготовление металлоизделий</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125,2</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102,5</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5,6</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техобслуживание</w:t>
            </w:r>
            <w:proofErr w:type="gramEnd"/>
            <w:r w:rsidRPr="001C4F4C">
              <w:rPr>
                <w:kern w:val="2"/>
              </w:rPr>
              <w:t xml:space="preserve"> и ремонт транспортных средств, машин и оборудования</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310,0</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113,4</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13,8</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изготовление</w:t>
            </w:r>
            <w:proofErr w:type="gramEnd"/>
            <w:r w:rsidRPr="001C4F4C">
              <w:rPr>
                <w:kern w:val="2"/>
              </w:rPr>
              <w:t xml:space="preserve"> и ремонт мебели</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1,3</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w:t>
            </w:r>
            <w:r w:rsidRPr="001C4F4C">
              <w:rPr>
                <w:kern w:val="2"/>
                <w:vertAlign w:val="superscript"/>
              </w:rPr>
              <w:t>1)</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0,1</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химическая</w:t>
            </w:r>
            <w:proofErr w:type="gramEnd"/>
            <w:r w:rsidRPr="001C4F4C">
              <w:rPr>
                <w:kern w:val="2"/>
              </w:rPr>
              <w:t xml:space="preserve"> чистка и крашение</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0,3</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152,3</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0,0</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услуги</w:t>
            </w:r>
            <w:proofErr w:type="gramEnd"/>
            <w:r w:rsidRPr="001C4F4C">
              <w:rPr>
                <w:kern w:val="2"/>
              </w:rPr>
              <w:t xml:space="preserve"> прачечных</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1,0</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115,5</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0,0</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ремонт</w:t>
            </w:r>
            <w:proofErr w:type="gramEnd"/>
            <w:r w:rsidRPr="001C4F4C">
              <w:rPr>
                <w:kern w:val="2"/>
              </w:rPr>
              <w:t xml:space="preserve"> и строительство жилья и других </w:t>
            </w:r>
          </w:p>
          <w:p w:rsidR="00ED36C4" w:rsidRPr="001C4F4C" w:rsidRDefault="00ED36C4" w:rsidP="00585C79">
            <w:pPr>
              <w:widowControl w:val="0"/>
              <w:ind w:left="19" w:right="-113"/>
              <w:rPr>
                <w:kern w:val="2"/>
              </w:rPr>
            </w:pPr>
            <w:proofErr w:type="gramStart"/>
            <w:r w:rsidRPr="001C4F4C">
              <w:rPr>
                <w:kern w:val="2"/>
              </w:rPr>
              <w:t>построек</w:t>
            </w:r>
            <w:proofErr w:type="gramEnd"/>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1654,3</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105,9</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73,6</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услуги</w:t>
            </w:r>
            <w:proofErr w:type="gramEnd"/>
            <w:r w:rsidRPr="001C4F4C">
              <w:rPr>
                <w:kern w:val="2"/>
              </w:rPr>
              <w:t xml:space="preserve"> фотоателье, фото- и кинолабораторий</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0,3</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117,9</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0,0</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услуги</w:t>
            </w:r>
            <w:proofErr w:type="gramEnd"/>
            <w:r w:rsidRPr="001C4F4C">
              <w:rPr>
                <w:kern w:val="2"/>
              </w:rPr>
              <w:t xml:space="preserve"> бань, душевых и саун</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2,2</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104,8</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0,1</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парикмахерские</w:t>
            </w:r>
            <w:proofErr w:type="gramEnd"/>
            <w:r w:rsidRPr="001C4F4C">
              <w:rPr>
                <w:kern w:val="2"/>
              </w:rPr>
              <w:t xml:space="preserve"> и косметические услуги</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115,2</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90,6</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5,1</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услуги</w:t>
            </w:r>
            <w:proofErr w:type="gramEnd"/>
            <w:r w:rsidRPr="001C4F4C">
              <w:rPr>
                <w:kern w:val="2"/>
              </w:rPr>
              <w:t xml:space="preserve"> по прокату</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17,2</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w:t>
            </w:r>
            <w:r w:rsidRPr="001C4F4C">
              <w:rPr>
                <w:kern w:val="2"/>
                <w:vertAlign w:val="superscript"/>
              </w:rPr>
              <w:t>1)</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0,8</w:t>
            </w:r>
          </w:p>
        </w:tc>
      </w:tr>
      <w:tr w:rsidR="00ED36C4" w:rsidRPr="001C4F4C" w:rsidTr="00585C79">
        <w:trPr>
          <w:trHeight w:val="20"/>
          <w:jc w:val="center"/>
        </w:trPr>
        <w:tc>
          <w:tcPr>
            <w:tcW w:w="5175" w:type="dxa"/>
            <w:tcBorders>
              <w:top w:val="nil"/>
              <w:left w:val="double" w:sz="4" w:space="0" w:color="000000"/>
              <w:bottom w:val="nil"/>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ритуальные</w:t>
            </w:r>
            <w:proofErr w:type="gramEnd"/>
            <w:r w:rsidRPr="001C4F4C">
              <w:rPr>
                <w:kern w:val="2"/>
              </w:rPr>
              <w:t xml:space="preserve"> услуги</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9,0</w:t>
            </w:r>
          </w:p>
        </w:tc>
        <w:tc>
          <w:tcPr>
            <w:tcW w:w="1339" w:type="dxa"/>
            <w:tcBorders>
              <w:top w:val="nil"/>
              <w:left w:val="single" w:sz="4" w:space="0" w:color="000000"/>
              <w:bottom w:val="nil"/>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104,6</w:t>
            </w:r>
          </w:p>
        </w:tc>
        <w:tc>
          <w:tcPr>
            <w:tcW w:w="1340" w:type="dxa"/>
            <w:tcBorders>
              <w:top w:val="nil"/>
              <w:left w:val="single" w:sz="4" w:space="0" w:color="000000"/>
              <w:bottom w:val="nil"/>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0,4</w:t>
            </w:r>
          </w:p>
        </w:tc>
      </w:tr>
      <w:tr w:rsidR="00ED36C4" w:rsidRPr="001C4F4C" w:rsidTr="00585C79">
        <w:trPr>
          <w:trHeight w:val="20"/>
          <w:jc w:val="center"/>
        </w:trPr>
        <w:tc>
          <w:tcPr>
            <w:tcW w:w="5175" w:type="dxa"/>
            <w:tcBorders>
              <w:top w:val="nil"/>
              <w:left w:val="double" w:sz="4" w:space="0" w:color="000000"/>
              <w:bottom w:val="single" w:sz="4" w:space="0" w:color="auto"/>
              <w:right w:val="single" w:sz="4" w:space="0" w:color="000000"/>
            </w:tcBorders>
            <w:shd w:val="clear" w:color="auto" w:fill="auto"/>
            <w:vAlign w:val="bottom"/>
          </w:tcPr>
          <w:p w:rsidR="00ED36C4" w:rsidRPr="001C4F4C" w:rsidRDefault="00ED36C4" w:rsidP="00585C79">
            <w:pPr>
              <w:widowControl w:val="0"/>
              <w:ind w:left="19" w:right="-113"/>
              <w:rPr>
                <w:kern w:val="2"/>
              </w:rPr>
            </w:pPr>
            <w:proofErr w:type="gramStart"/>
            <w:r w:rsidRPr="001C4F4C">
              <w:rPr>
                <w:kern w:val="2"/>
              </w:rPr>
              <w:t>прочие</w:t>
            </w:r>
            <w:proofErr w:type="gramEnd"/>
            <w:r w:rsidRPr="001C4F4C">
              <w:rPr>
                <w:kern w:val="2"/>
              </w:rPr>
              <w:t xml:space="preserve"> виды бытовых услуг</w:t>
            </w:r>
          </w:p>
        </w:tc>
        <w:tc>
          <w:tcPr>
            <w:tcW w:w="1339" w:type="dxa"/>
            <w:tcBorders>
              <w:top w:val="nil"/>
              <w:left w:val="single" w:sz="4" w:space="0" w:color="000000"/>
              <w:bottom w:val="single" w:sz="4" w:space="0" w:color="auto"/>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3,0</w:t>
            </w:r>
          </w:p>
        </w:tc>
        <w:tc>
          <w:tcPr>
            <w:tcW w:w="1339" w:type="dxa"/>
            <w:tcBorders>
              <w:top w:val="nil"/>
              <w:left w:val="single" w:sz="4" w:space="0" w:color="000000"/>
              <w:bottom w:val="single" w:sz="4" w:space="0" w:color="auto"/>
              <w:right w:val="sing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w:t>
            </w:r>
            <w:r w:rsidRPr="001C4F4C">
              <w:rPr>
                <w:kern w:val="2"/>
                <w:vertAlign w:val="superscript"/>
              </w:rPr>
              <w:t>1)</w:t>
            </w:r>
          </w:p>
        </w:tc>
        <w:tc>
          <w:tcPr>
            <w:tcW w:w="1340" w:type="dxa"/>
            <w:tcBorders>
              <w:top w:val="nil"/>
              <w:left w:val="single" w:sz="4" w:space="0" w:color="000000"/>
              <w:bottom w:val="single" w:sz="4" w:space="0" w:color="auto"/>
              <w:right w:val="double" w:sz="4" w:space="0" w:color="000000"/>
            </w:tcBorders>
            <w:shd w:val="clear" w:color="auto" w:fill="auto"/>
            <w:vAlign w:val="bottom"/>
          </w:tcPr>
          <w:p w:rsidR="00ED36C4" w:rsidRPr="001C4F4C" w:rsidRDefault="00ED36C4" w:rsidP="00585C79">
            <w:pPr>
              <w:widowControl w:val="0"/>
              <w:tabs>
                <w:tab w:val="left" w:pos="-53"/>
              </w:tabs>
              <w:ind w:left="-57" w:right="-32"/>
              <w:jc w:val="right"/>
              <w:rPr>
                <w:kern w:val="2"/>
              </w:rPr>
            </w:pPr>
            <w:r w:rsidRPr="001C4F4C">
              <w:rPr>
                <w:kern w:val="2"/>
              </w:rPr>
              <w:t>0,1</w:t>
            </w:r>
          </w:p>
        </w:tc>
      </w:tr>
      <w:tr w:rsidR="00ED36C4" w:rsidRPr="001C4F4C" w:rsidTr="00585C79">
        <w:trPr>
          <w:trHeight w:val="20"/>
          <w:jc w:val="center"/>
        </w:trPr>
        <w:tc>
          <w:tcPr>
            <w:tcW w:w="9193" w:type="dxa"/>
            <w:gridSpan w:val="4"/>
            <w:tcBorders>
              <w:top w:val="single" w:sz="4" w:space="0" w:color="auto"/>
              <w:left w:val="double" w:sz="4" w:space="0" w:color="000000"/>
              <w:bottom w:val="double" w:sz="4" w:space="0" w:color="000000"/>
              <w:right w:val="double" w:sz="4" w:space="0" w:color="000000"/>
            </w:tcBorders>
            <w:shd w:val="clear" w:color="auto" w:fill="auto"/>
            <w:vAlign w:val="center"/>
          </w:tcPr>
          <w:p w:rsidR="00ED36C4" w:rsidRPr="001C4F4C" w:rsidRDefault="00ED36C4" w:rsidP="00585C79">
            <w:pPr>
              <w:pStyle w:val="afff4"/>
              <w:widowControl w:val="0"/>
              <w:tabs>
                <w:tab w:val="left" w:pos="-53"/>
              </w:tabs>
              <w:spacing w:before="60" w:after="60"/>
              <w:ind w:left="19" w:right="-34"/>
              <w:rPr>
                <w:i/>
                <w:kern w:val="2"/>
                <w:sz w:val="22"/>
                <w:szCs w:val="22"/>
              </w:rPr>
            </w:pPr>
            <w:r w:rsidRPr="001C4F4C">
              <w:rPr>
                <w:i/>
                <w:kern w:val="2"/>
                <w:sz w:val="22"/>
                <w:szCs w:val="22"/>
                <w:vertAlign w:val="superscript"/>
              </w:rPr>
              <w:t xml:space="preserve">1) </w:t>
            </w:r>
            <w:r w:rsidRPr="001C4F4C">
              <w:rPr>
                <w:i/>
                <w:kern w:val="2"/>
                <w:sz w:val="22"/>
                <w:szCs w:val="22"/>
              </w:rPr>
              <w:t>Индекс потребительских цен (тарифов) на данный вид услуг не рассчитывается.</w:t>
            </w:r>
          </w:p>
        </w:tc>
      </w:tr>
    </w:tbl>
    <w:p w:rsidR="00ED36C4" w:rsidRPr="001C4F4C" w:rsidRDefault="00ED36C4" w:rsidP="00ED36C4">
      <w:pPr>
        <w:widowControl w:val="0"/>
        <w:spacing w:line="120" w:lineRule="exact"/>
        <w:ind w:firstLine="709"/>
        <w:rPr>
          <w:color w:val="FF6600"/>
          <w:kern w:val="2"/>
          <w:sz w:val="12"/>
          <w:szCs w:val="12"/>
        </w:rPr>
      </w:pPr>
    </w:p>
    <w:p w:rsidR="00ED36C4" w:rsidRPr="001C4F4C" w:rsidRDefault="00ED36C4" w:rsidP="00ED36C4">
      <w:pPr>
        <w:spacing w:after="160" w:line="259" w:lineRule="auto"/>
        <w:rPr>
          <w:b/>
          <w:bCs/>
          <w:kern w:val="2"/>
          <w:sz w:val="28"/>
          <w:szCs w:val="28"/>
        </w:rPr>
      </w:pPr>
    </w:p>
    <w:p w:rsidR="00C72E45" w:rsidRPr="001C4F4C" w:rsidRDefault="00C72E45">
      <w:pPr>
        <w:spacing w:after="160" w:line="259" w:lineRule="auto"/>
        <w:rPr>
          <w:b/>
          <w:kern w:val="2"/>
          <w:sz w:val="28"/>
          <w:szCs w:val="28"/>
        </w:rPr>
      </w:pPr>
      <w:r w:rsidRPr="001C4F4C">
        <w:rPr>
          <w:sz w:val="28"/>
          <w:szCs w:val="28"/>
        </w:rPr>
        <w:br w:type="page"/>
      </w:r>
    </w:p>
    <w:p w:rsidR="00B716C8" w:rsidRPr="001C4F4C" w:rsidRDefault="00B716C8" w:rsidP="005020B0">
      <w:pPr>
        <w:pStyle w:val="1"/>
        <w:rPr>
          <w:sz w:val="28"/>
          <w:szCs w:val="28"/>
          <w:lang w:val="ru-RU"/>
        </w:rPr>
      </w:pPr>
      <w:bookmarkStart w:id="109" w:name="_Toc441310725"/>
      <w:bookmarkStart w:id="110" w:name="_Toc441479184"/>
      <w:r w:rsidRPr="001C4F4C">
        <w:rPr>
          <w:sz w:val="28"/>
          <w:szCs w:val="28"/>
          <w:lang w:val="ru-RU"/>
        </w:rPr>
        <w:lastRenderedPageBreak/>
        <w:t>ЦЕНЫ</w:t>
      </w:r>
      <w:bookmarkEnd w:id="109"/>
      <w:bookmarkEnd w:id="110"/>
    </w:p>
    <w:p w:rsidR="00D153E2" w:rsidRPr="001C4F4C" w:rsidRDefault="00D153E2" w:rsidP="00961DA9">
      <w:pPr>
        <w:pStyle w:val="1"/>
        <w:spacing w:line="228" w:lineRule="auto"/>
        <w:rPr>
          <w:sz w:val="24"/>
          <w:lang w:val="ru-RU"/>
        </w:rPr>
      </w:pPr>
    </w:p>
    <w:p w:rsidR="00CD4F27" w:rsidRPr="001C4F4C" w:rsidRDefault="00CD4F27" w:rsidP="00CD4F27">
      <w:pPr>
        <w:pStyle w:val="1"/>
        <w:rPr>
          <w:rFonts w:ascii="Arial" w:hAnsi="Arial" w:cs="Arial"/>
          <w:b w:val="0"/>
          <w:bCs/>
          <w:caps/>
          <w:sz w:val="24"/>
          <w:lang w:val="ru-RU"/>
        </w:rPr>
      </w:pPr>
      <w:bookmarkStart w:id="111" w:name="_Toc240363771"/>
      <w:bookmarkStart w:id="112" w:name="_Toc319577416"/>
      <w:bookmarkStart w:id="113" w:name="_Toc332698895"/>
      <w:bookmarkStart w:id="114" w:name="_Toc361401179"/>
      <w:bookmarkStart w:id="115" w:name="_Toc372296214"/>
      <w:bookmarkStart w:id="116" w:name="_Toc382655135"/>
      <w:bookmarkStart w:id="117" w:name="_Toc432768077"/>
      <w:bookmarkStart w:id="118" w:name="_Toc441479185"/>
      <w:bookmarkEnd w:id="111"/>
      <w:bookmarkEnd w:id="112"/>
      <w:bookmarkEnd w:id="113"/>
      <w:bookmarkEnd w:id="114"/>
      <w:bookmarkEnd w:id="115"/>
      <w:bookmarkEnd w:id="116"/>
      <w:r w:rsidRPr="001C4F4C">
        <w:rPr>
          <w:rStyle w:val="10"/>
          <w:b/>
          <w:sz w:val="24"/>
          <w:lang w:val="ru-RU"/>
        </w:rPr>
        <w:t>ИНДЕКСЫ ЦЕН И ТАРИФОВ</w:t>
      </w:r>
      <w:bookmarkEnd w:id="117"/>
      <w:bookmarkEnd w:id="118"/>
    </w:p>
    <w:p w:rsidR="00CD4F27" w:rsidRPr="001C4F4C" w:rsidRDefault="00CD4F27" w:rsidP="00CD4F27">
      <w:pPr>
        <w:pStyle w:val="126"/>
        <w:jc w:val="right"/>
        <w:rPr>
          <w:sz w:val="24"/>
          <w:szCs w:val="24"/>
        </w:rPr>
      </w:pPr>
      <w:r w:rsidRPr="001C4F4C">
        <w:rPr>
          <w:sz w:val="24"/>
          <w:szCs w:val="24"/>
        </w:rPr>
        <w:t>Таблица 1</w:t>
      </w:r>
    </w:p>
    <w:p w:rsidR="00CD4F27" w:rsidRPr="001C4F4C" w:rsidRDefault="00CD4F27" w:rsidP="00CD4F27">
      <w:pPr>
        <w:pStyle w:val="126"/>
        <w:jc w:val="right"/>
        <w:rPr>
          <w:sz w:val="24"/>
          <w:szCs w:val="24"/>
        </w:rPr>
      </w:pPr>
      <w:proofErr w:type="gramStart"/>
      <w:r w:rsidRPr="001C4F4C">
        <w:rPr>
          <w:sz w:val="24"/>
          <w:szCs w:val="24"/>
        </w:rPr>
        <w:t>на</w:t>
      </w:r>
      <w:proofErr w:type="gramEnd"/>
      <w:r w:rsidRPr="001C4F4C">
        <w:rPr>
          <w:sz w:val="24"/>
          <w:szCs w:val="24"/>
        </w:rPr>
        <w:t xml:space="preserve"> конец периода; в процентах</w:t>
      </w:r>
    </w:p>
    <w:p w:rsidR="00CD4F27" w:rsidRPr="001C4F4C" w:rsidRDefault="00CD4F27" w:rsidP="00CD4F27">
      <w:pPr>
        <w:pStyle w:val="126"/>
        <w:jc w:val="center"/>
        <w:rPr>
          <w:b/>
          <w:bCs/>
          <w:caps/>
          <w:sz w:val="12"/>
          <w:szCs w:val="12"/>
        </w:rPr>
      </w:pPr>
    </w:p>
    <w:tbl>
      <w:tblPr>
        <w:tblW w:w="5051" w:type="pct"/>
        <w:jc w:val="center"/>
        <w:tblBorders>
          <w:top w:val="single" w:sz="4" w:space="0" w:color="auto"/>
          <w:left w:val="single" w:sz="4" w:space="0" w:color="auto"/>
          <w:bottom w:val="single" w:sz="4" w:space="0" w:color="auto"/>
          <w:right w:val="single" w:sz="4" w:space="0" w:color="auto"/>
        </w:tblBorders>
        <w:tblLayout w:type="fixed"/>
        <w:tblCellMar>
          <w:left w:w="3" w:type="dxa"/>
          <w:right w:w="3" w:type="dxa"/>
        </w:tblCellMar>
        <w:tblLook w:val="00A0" w:firstRow="1" w:lastRow="0" w:firstColumn="1" w:lastColumn="0" w:noHBand="0" w:noVBand="0"/>
      </w:tblPr>
      <w:tblGrid>
        <w:gridCol w:w="3909"/>
        <w:gridCol w:w="1276"/>
        <w:gridCol w:w="1175"/>
        <w:gridCol w:w="1488"/>
        <w:gridCol w:w="1489"/>
      </w:tblGrid>
      <w:tr w:rsidR="00CD4F27" w:rsidRPr="001C4F4C" w:rsidTr="00A15ACB">
        <w:trPr>
          <w:cantSplit/>
          <w:trHeight w:val="672"/>
          <w:jc w:val="center"/>
        </w:trPr>
        <w:tc>
          <w:tcPr>
            <w:tcW w:w="3909" w:type="dxa"/>
            <w:vMerge w:val="restart"/>
            <w:tcBorders>
              <w:top w:val="double" w:sz="4" w:space="0" w:color="auto"/>
              <w:left w:val="double" w:sz="4" w:space="0" w:color="auto"/>
              <w:bottom w:val="double" w:sz="4" w:space="0" w:color="auto"/>
              <w:right w:val="single" w:sz="4" w:space="0" w:color="auto"/>
            </w:tcBorders>
            <w:vAlign w:val="center"/>
          </w:tcPr>
          <w:p w:rsidR="00CD4F27" w:rsidRPr="001C4F4C" w:rsidRDefault="00CD4F27" w:rsidP="00A15ACB">
            <w:pPr>
              <w:pStyle w:val="126"/>
              <w:spacing w:line="256" w:lineRule="auto"/>
              <w:jc w:val="center"/>
              <w:rPr>
                <w:i/>
                <w:iCs/>
                <w:sz w:val="24"/>
                <w:szCs w:val="24"/>
                <w:lang w:eastAsia="en-US"/>
              </w:rPr>
            </w:pPr>
          </w:p>
        </w:tc>
        <w:tc>
          <w:tcPr>
            <w:tcW w:w="2451" w:type="dxa"/>
            <w:gridSpan w:val="2"/>
            <w:tcBorders>
              <w:top w:val="double" w:sz="4" w:space="0" w:color="auto"/>
              <w:left w:val="single" w:sz="4" w:space="0" w:color="auto"/>
              <w:bottom w:val="single" w:sz="4" w:space="0" w:color="auto"/>
              <w:right w:val="single" w:sz="4" w:space="0" w:color="auto"/>
            </w:tcBorders>
            <w:vAlign w:val="center"/>
            <w:hideMark/>
          </w:tcPr>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К предыдущему</w:t>
            </w:r>
          </w:p>
          <w:p w:rsidR="00CD4F27" w:rsidRPr="001C4F4C" w:rsidRDefault="00CD4F27" w:rsidP="00A15ACB">
            <w:pPr>
              <w:pStyle w:val="126"/>
              <w:spacing w:line="256" w:lineRule="auto"/>
              <w:jc w:val="center"/>
              <w:rPr>
                <w:i/>
                <w:iCs/>
                <w:sz w:val="24"/>
                <w:szCs w:val="24"/>
                <w:lang w:eastAsia="en-US"/>
              </w:rPr>
            </w:pPr>
            <w:proofErr w:type="gramStart"/>
            <w:r w:rsidRPr="001C4F4C">
              <w:rPr>
                <w:i/>
                <w:iCs/>
                <w:sz w:val="24"/>
                <w:szCs w:val="24"/>
                <w:lang w:eastAsia="en-US"/>
              </w:rPr>
              <w:t>месяцу</w:t>
            </w:r>
            <w:proofErr w:type="gramEnd"/>
          </w:p>
        </w:tc>
        <w:tc>
          <w:tcPr>
            <w:tcW w:w="1488" w:type="dxa"/>
            <w:vMerge w:val="restart"/>
            <w:tcBorders>
              <w:top w:val="double" w:sz="4" w:space="0" w:color="auto"/>
              <w:left w:val="nil"/>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Декабрь</w:t>
            </w:r>
          </w:p>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2015г.</w:t>
            </w:r>
          </w:p>
          <w:p w:rsidR="00CD4F27" w:rsidRPr="001C4F4C" w:rsidRDefault="00CD4F27" w:rsidP="00A15ACB">
            <w:pPr>
              <w:pStyle w:val="126"/>
              <w:spacing w:line="256" w:lineRule="auto"/>
              <w:jc w:val="center"/>
              <w:rPr>
                <w:i/>
                <w:iCs/>
                <w:sz w:val="24"/>
                <w:szCs w:val="24"/>
                <w:lang w:eastAsia="en-US"/>
              </w:rPr>
            </w:pPr>
            <w:proofErr w:type="gramStart"/>
            <w:r w:rsidRPr="001C4F4C">
              <w:rPr>
                <w:i/>
                <w:iCs/>
                <w:sz w:val="24"/>
                <w:szCs w:val="24"/>
                <w:lang w:eastAsia="en-US"/>
              </w:rPr>
              <w:t>к</w:t>
            </w:r>
            <w:proofErr w:type="gramEnd"/>
            <w:r w:rsidRPr="001C4F4C">
              <w:rPr>
                <w:i/>
                <w:iCs/>
                <w:sz w:val="24"/>
                <w:szCs w:val="24"/>
                <w:lang w:eastAsia="en-US"/>
              </w:rPr>
              <w:t xml:space="preserve"> декабрю</w:t>
            </w:r>
          </w:p>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2014г.</w:t>
            </w:r>
          </w:p>
        </w:tc>
        <w:tc>
          <w:tcPr>
            <w:tcW w:w="1489" w:type="dxa"/>
            <w:vMerge w:val="restart"/>
            <w:tcBorders>
              <w:top w:val="double" w:sz="4" w:space="0" w:color="auto"/>
              <w:left w:val="single" w:sz="4" w:space="0" w:color="auto"/>
              <w:bottom w:val="double" w:sz="4" w:space="0" w:color="auto"/>
              <w:right w:val="double" w:sz="4" w:space="0" w:color="auto"/>
            </w:tcBorders>
            <w:vAlign w:val="center"/>
            <w:hideMark/>
          </w:tcPr>
          <w:p w:rsidR="00CD4F27" w:rsidRPr="001C4F4C" w:rsidRDefault="00CD4F27" w:rsidP="00A15ACB">
            <w:pPr>
              <w:pStyle w:val="126"/>
              <w:spacing w:line="256" w:lineRule="auto"/>
              <w:jc w:val="center"/>
              <w:rPr>
                <w:i/>
                <w:iCs/>
                <w:sz w:val="24"/>
                <w:szCs w:val="24"/>
                <w:u w:val="single"/>
                <w:lang w:eastAsia="en-US"/>
              </w:rPr>
            </w:pPr>
            <w:proofErr w:type="spellStart"/>
            <w:r w:rsidRPr="001C4F4C">
              <w:rPr>
                <w:i/>
                <w:iCs/>
                <w:sz w:val="24"/>
                <w:szCs w:val="24"/>
                <w:u w:val="single"/>
                <w:lang w:eastAsia="en-US"/>
              </w:rPr>
              <w:t>Справочно</w:t>
            </w:r>
            <w:proofErr w:type="spellEnd"/>
            <w:r w:rsidRPr="001C4F4C">
              <w:rPr>
                <w:i/>
                <w:iCs/>
                <w:sz w:val="24"/>
                <w:szCs w:val="24"/>
                <w:u w:val="single"/>
                <w:lang w:eastAsia="en-US"/>
              </w:rPr>
              <w:t>:</w:t>
            </w:r>
          </w:p>
          <w:p w:rsidR="00CD4F27" w:rsidRPr="001C4F4C" w:rsidRDefault="002F491D" w:rsidP="00A15ACB">
            <w:pPr>
              <w:pStyle w:val="126"/>
              <w:spacing w:line="256" w:lineRule="auto"/>
              <w:jc w:val="center"/>
              <w:rPr>
                <w:i/>
                <w:iCs/>
                <w:sz w:val="24"/>
                <w:szCs w:val="24"/>
                <w:lang w:eastAsia="en-US"/>
              </w:rPr>
            </w:pPr>
            <w:proofErr w:type="gramStart"/>
            <w:r w:rsidRPr="001C4F4C">
              <w:rPr>
                <w:i/>
                <w:iCs/>
                <w:sz w:val="24"/>
                <w:szCs w:val="24"/>
                <w:lang w:eastAsia="en-US"/>
              </w:rPr>
              <w:t>д</w:t>
            </w:r>
            <w:r w:rsidR="00CD4F27" w:rsidRPr="001C4F4C">
              <w:rPr>
                <w:i/>
                <w:iCs/>
                <w:sz w:val="24"/>
                <w:szCs w:val="24"/>
                <w:lang w:eastAsia="en-US"/>
              </w:rPr>
              <w:t>екабрь</w:t>
            </w:r>
            <w:proofErr w:type="gramEnd"/>
          </w:p>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2014г.</w:t>
            </w:r>
          </w:p>
          <w:p w:rsidR="00CD4F27" w:rsidRPr="001C4F4C" w:rsidRDefault="00CD4F27" w:rsidP="00A15ACB">
            <w:pPr>
              <w:pStyle w:val="126"/>
              <w:spacing w:line="256" w:lineRule="auto"/>
              <w:jc w:val="center"/>
              <w:rPr>
                <w:i/>
                <w:iCs/>
                <w:sz w:val="24"/>
                <w:szCs w:val="24"/>
                <w:lang w:eastAsia="en-US"/>
              </w:rPr>
            </w:pPr>
            <w:proofErr w:type="gramStart"/>
            <w:r w:rsidRPr="001C4F4C">
              <w:rPr>
                <w:i/>
                <w:iCs/>
                <w:sz w:val="24"/>
                <w:szCs w:val="24"/>
                <w:lang w:eastAsia="en-US"/>
              </w:rPr>
              <w:t>к</w:t>
            </w:r>
            <w:proofErr w:type="gramEnd"/>
            <w:r w:rsidRPr="001C4F4C">
              <w:rPr>
                <w:i/>
                <w:iCs/>
                <w:sz w:val="24"/>
                <w:szCs w:val="24"/>
                <w:lang w:eastAsia="en-US"/>
              </w:rPr>
              <w:t xml:space="preserve"> декабрю</w:t>
            </w:r>
          </w:p>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2013г.</w:t>
            </w:r>
          </w:p>
        </w:tc>
      </w:tr>
      <w:tr w:rsidR="00CD4F27" w:rsidRPr="001C4F4C" w:rsidTr="00A15ACB">
        <w:trPr>
          <w:cantSplit/>
          <w:trHeight w:val="1071"/>
          <w:jc w:val="center"/>
        </w:trPr>
        <w:tc>
          <w:tcPr>
            <w:tcW w:w="3909" w:type="dxa"/>
            <w:vMerge/>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rPr>
                <w:i/>
                <w:iCs/>
                <w:lang w:eastAsia="en-US"/>
              </w:rPr>
            </w:pPr>
          </w:p>
        </w:tc>
        <w:tc>
          <w:tcPr>
            <w:tcW w:w="1276" w:type="dxa"/>
            <w:tcBorders>
              <w:top w:val="single" w:sz="4" w:space="0" w:color="auto"/>
              <w:left w:val="nil"/>
              <w:bottom w:val="double" w:sz="4" w:space="0" w:color="auto"/>
              <w:right w:val="single" w:sz="4" w:space="0" w:color="auto"/>
            </w:tcBorders>
            <w:vAlign w:val="center"/>
          </w:tcPr>
          <w:p w:rsidR="00CD4F27" w:rsidRPr="001C4F4C" w:rsidRDefault="00CD4F27" w:rsidP="00A15ACB">
            <w:pPr>
              <w:pStyle w:val="126"/>
              <w:spacing w:line="256" w:lineRule="auto"/>
              <w:jc w:val="center"/>
              <w:rPr>
                <w:i/>
                <w:iCs/>
                <w:sz w:val="24"/>
                <w:szCs w:val="24"/>
                <w:lang w:eastAsia="en-US"/>
              </w:rPr>
            </w:pPr>
            <w:proofErr w:type="gramStart"/>
            <w:r w:rsidRPr="001C4F4C">
              <w:rPr>
                <w:i/>
                <w:iCs/>
                <w:sz w:val="24"/>
                <w:szCs w:val="24"/>
                <w:lang w:eastAsia="en-US"/>
              </w:rPr>
              <w:t>ноябрь</w:t>
            </w:r>
            <w:proofErr w:type="gramEnd"/>
            <w:r w:rsidRPr="001C4F4C">
              <w:rPr>
                <w:i/>
                <w:iCs/>
                <w:sz w:val="24"/>
                <w:szCs w:val="24"/>
                <w:lang w:eastAsia="en-US"/>
              </w:rPr>
              <w:br/>
              <w:t>2015г.</w:t>
            </w:r>
          </w:p>
        </w:tc>
        <w:tc>
          <w:tcPr>
            <w:tcW w:w="1175" w:type="dxa"/>
            <w:tcBorders>
              <w:top w:val="single" w:sz="4" w:space="0" w:color="auto"/>
              <w:left w:val="single" w:sz="4" w:space="0" w:color="auto"/>
              <w:bottom w:val="double" w:sz="4" w:space="0" w:color="auto"/>
              <w:right w:val="single" w:sz="4" w:space="0" w:color="auto"/>
            </w:tcBorders>
            <w:vAlign w:val="center"/>
          </w:tcPr>
          <w:p w:rsidR="00CD4F27" w:rsidRPr="001C4F4C" w:rsidRDefault="00CD4F27" w:rsidP="00A15ACB">
            <w:pPr>
              <w:pStyle w:val="126"/>
              <w:spacing w:line="256" w:lineRule="auto"/>
              <w:jc w:val="center"/>
              <w:rPr>
                <w:i/>
                <w:iCs/>
                <w:sz w:val="24"/>
                <w:szCs w:val="24"/>
                <w:lang w:eastAsia="en-US"/>
              </w:rPr>
            </w:pPr>
            <w:proofErr w:type="gramStart"/>
            <w:r w:rsidRPr="001C4F4C">
              <w:rPr>
                <w:i/>
                <w:iCs/>
                <w:sz w:val="24"/>
                <w:szCs w:val="24"/>
                <w:lang w:eastAsia="en-US"/>
              </w:rPr>
              <w:t>декабрь</w:t>
            </w:r>
            <w:proofErr w:type="gramEnd"/>
            <w:r w:rsidRPr="001C4F4C">
              <w:rPr>
                <w:i/>
                <w:iCs/>
                <w:sz w:val="24"/>
                <w:szCs w:val="24"/>
                <w:lang w:eastAsia="en-US"/>
              </w:rPr>
              <w:br/>
              <w:t>2015г.</w:t>
            </w:r>
          </w:p>
        </w:tc>
        <w:tc>
          <w:tcPr>
            <w:tcW w:w="1488" w:type="dxa"/>
            <w:vMerge/>
            <w:tcBorders>
              <w:top w:val="double" w:sz="4" w:space="0" w:color="auto"/>
              <w:left w:val="nil"/>
              <w:bottom w:val="double" w:sz="4" w:space="0" w:color="auto"/>
              <w:right w:val="single" w:sz="4" w:space="0" w:color="auto"/>
            </w:tcBorders>
            <w:vAlign w:val="center"/>
            <w:hideMark/>
          </w:tcPr>
          <w:p w:rsidR="00CD4F27" w:rsidRPr="001C4F4C" w:rsidRDefault="00CD4F27" w:rsidP="00A15ACB">
            <w:pPr>
              <w:rPr>
                <w:i/>
                <w:iCs/>
                <w:lang w:eastAsia="en-US"/>
              </w:rPr>
            </w:pPr>
          </w:p>
        </w:tc>
        <w:tc>
          <w:tcPr>
            <w:tcW w:w="1489" w:type="dxa"/>
            <w:vMerge/>
            <w:tcBorders>
              <w:top w:val="double" w:sz="4" w:space="0" w:color="auto"/>
              <w:left w:val="single" w:sz="4" w:space="0" w:color="auto"/>
              <w:bottom w:val="double" w:sz="4" w:space="0" w:color="auto"/>
              <w:right w:val="double" w:sz="4" w:space="0" w:color="auto"/>
            </w:tcBorders>
            <w:vAlign w:val="center"/>
            <w:hideMark/>
          </w:tcPr>
          <w:p w:rsidR="00CD4F27" w:rsidRPr="001C4F4C" w:rsidRDefault="00CD4F27" w:rsidP="00A15ACB">
            <w:pPr>
              <w:rPr>
                <w:i/>
                <w:iCs/>
                <w:lang w:eastAsia="en-US"/>
              </w:rPr>
            </w:pPr>
          </w:p>
        </w:tc>
      </w:tr>
      <w:tr w:rsidR="00CD4F27" w:rsidRPr="001C4F4C" w:rsidTr="00A15ACB">
        <w:trPr>
          <w:cantSplit/>
          <w:trHeight w:val="274"/>
          <w:jc w:val="center"/>
        </w:trPr>
        <w:tc>
          <w:tcPr>
            <w:tcW w:w="3909" w:type="dxa"/>
            <w:tcBorders>
              <w:top w:val="double" w:sz="4" w:space="0" w:color="auto"/>
              <w:left w:val="double" w:sz="4" w:space="0" w:color="auto"/>
              <w:bottom w:val="double" w:sz="4" w:space="0" w:color="auto"/>
              <w:right w:val="single" w:sz="4" w:space="0" w:color="auto"/>
            </w:tcBorders>
            <w:vAlign w:val="bottom"/>
            <w:hideMark/>
          </w:tcPr>
          <w:p w:rsidR="00CD4F27" w:rsidRPr="001C4F4C" w:rsidRDefault="00CD4F27" w:rsidP="00A15ACB">
            <w:pPr>
              <w:pStyle w:val="126"/>
              <w:rPr>
                <w:sz w:val="24"/>
                <w:szCs w:val="24"/>
                <w:lang w:eastAsia="en-US"/>
              </w:rPr>
            </w:pPr>
            <w:r w:rsidRPr="001C4F4C">
              <w:rPr>
                <w:sz w:val="24"/>
                <w:szCs w:val="24"/>
                <w:lang w:eastAsia="en-US"/>
              </w:rPr>
              <w:t xml:space="preserve"> Индекс потребительских цен</w:t>
            </w:r>
          </w:p>
        </w:tc>
        <w:tc>
          <w:tcPr>
            <w:tcW w:w="1276" w:type="dxa"/>
            <w:tcBorders>
              <w:top w:val="double" w:sz="4" w:space="0" w:color="auto"/>
              <w:left w:val="single" w:sz="4" w:space="0" w:color="auto"/>
              <w:bottom w:val="double" w:sz="4" w:space="0" w:color="auto"/>
              <w:right w:val="single" w:sz="4" w:space="0" w:color="auto"/>
            </w:tcBorders>
            <w:vAlign w:val="bottom"/>
          </w:tcPr>
          <w:p w:rsidR="00CD4F27" w:rsidRPr="001C4F4C" w:rsidRDefault="00CD4F27" w:rsidP="00A15ACB">
            <w:pPr>
              <w:pStyle w:val="126"/>
              <w:ind w:right="58"/>
              <w:jc w:val="right"/>
              <w:rPr>
                <w:color w:val="000000"/>
                <w:sz w:val="24"/>
                <w:szCs w:val="24"/>
                <w:lang w:eastAsia="en-US"/>
              </w:rPr>
            </w:pPr>
            <w:r w:rsidRPr="001C4F4C">
              <w:rPr>
                <w:color w:val="000000"/>
                <w:sz w:val="24"/>
                <w:szCs w:val="24"/>
                <w:lang w:eastAsia="en-US"/>
              </w:rPr>
              <w:t>100,8</w:t>
            </w:r>
          </w:p>
        </w:tc>
        <w:tc>
          <w:tcPr>
            <w:tcW w:w="1175" w:type="dxa"/>
            <w:tcBorders>
              <w:top w:val="double" w:sz="4" w:space="0" w:color="auto"/>
              <w:left w:val="single" w:sz="4" w:space="0" w:color="auto"/>
              <w:bottom w:val="double" w:sz="4" w:space="0" w:color="auto"/>
              <w:right w:val="single" w:sz="4" w:space="0" w:color="auto"/>
            </w:tcBorders>
            <w:vAlign w:val="bottom"/>
          </w:tcPr>
          <w:p w:rsidR="00CD4F27" w:rsidRPr="001C4F4C" w:rsidRDefault="00CD4F27" w:rsidP="00A15ACB">
            <w:pPr>
              <w:pStyle w:val="126"/>
              <w:ind w:right="58"/>
              <w:jc w:val="right"/>
              <w:rPr>
                <w:color w:val="000000"/>
                <w:sz w:val="24"/>
                <w:szCs w:val="24"/>
                <w:lang w:eastAsia="en-US"/>
              </w:rPr>
            </w:pPr>
            <w:r w:rsidRPr="001C4F4C">
              <w:rPr>
                <w:color w:val="000000"/>
                <w:sz w:val="24"/>
                <w:szCs w:val="24"/>
                <w:lang w:eastAsia="en-US"/>
              </w:rPr>
              <w:t>101,2</w:t>
            </w:r>
          </w:p>
        </w:tc>
        <w:tc>
          <w:tcPr>
            <w:tcW w:w="1488" w:type="dxa"/>
            <w:tcBorders>
              <w:top w:val="double" w:sz="4" w:space="0" w:color="auto"/>
              <w:left w:val="single" w:sz="4" w:space="0" w:color="auto"/>
              <w:bottom w:val="double" w:sz="4" w:space="0" w:color="auto"/>
              <w:right w:val="single" w:sz="4" w:space="0" w:color="auto"/>
            </w:tcBorders>
            <w:vAlign w:val="bottom"/>
          </w:tcPr>
          <w:p w:rsidR="00CD4F27" w:rsidRPr="001C4F4C" w:rsidRDefault="00CD4F27" w:rsidP="00A15ACB">
            <w:pPr>
              <w:pStyle w:val="126"/>
              <w:ind w:right="56"/>
              <w:jc w:val="right"/>
              <w:rPr>
                <w:sz w:val="24"/>
                <w:szCs w:val="24"/>
                <w:lang w:eastAsia="en-US"/>
              </w:rPr>
            </w:pPr>
            <w:r w:rsidRPr="001C4F4C">
              <w:rPr>
                <w:sz w:val="24"/>
                <w:szCs w:val="24"/>
                <w:lang w:eastAsia="en-US"/>
              </w:rPr>
              <w:t>127,6</w:t>
            </w:r>
          </w:p>
        </w:tc>
        <w:tc>
          <w:tcPr>
            <w:tcW w:w="1489" w:type="dxa"/>
            <w:tcBorders>
              <w:top w:val="double" w:sz="4" w:space="0" w:color="auto"/>
              <w:left w:val="single" w:sz="4" w:space="0" w:color="auto"/>
              <w:bottom w:val="double" w:sz="4" w:space="0" w:color="auto"/>
              <w:right w:val="double" w:sz="4" w:space="0" w:color="auto"/>
            </w:tcBorders>
            <w:vAlign w:val="bottom"/>
          </w:tcPr>
          <w:p w:rsidR="00CD4F27" w:rsidRPr="001C4F4C" w:rsidRDefault="00CD4F27" w:rsidP="00A15ACB">
            <w:pPr>
              <w:pStyle w:val="126"/>
              <w:ind w:right="58"/>
              <w:jc w:val="right"/>
              <w:rPr>
                <w:sz w:val="24"/>
                <w:szCs w:val="24"/>
                <w:lang w:eastAsia="en-US"/>
              </w:rPr>
            </w:pPr>
            <w:r w:rsidRPr="001C4F4C">
              <w:rPr>
                <w:sz w:val="24"/>
                <w:szCs w:val="24"/>
                <w:lang w:eastAsia="en-US"/>
              </w:rPr>
              <w:t>142,5</w:t>
            </w:r>
          </w:p>
        </w:tc>
      </w:tr>
    </w:tbl>
    <w:p w:rsidR="00CD4F27" w:rsidRPr="001C4F4C" w:rsidRDefault="00CD4F27" w:rsidP="00CD4F27">
      <w:pPr>
        <w:pStyle w:val="126"/>
        <w:rPr>
          <w:sz w:val="12"/>
          <w:szCs w:val="12"/>
        </w:rPr>
      </w:pPr>
    </w:p>
    <w:p w:rsidR="00CD4F27" w:rsidRPr="001C4F4C" w:rsidRDefault="00CD4F27" w:rsidP="00CD4F27">
      <w:pPr>
        <w:pStyle w:val="126"/>
        <w:ind w:firstLine="709"/>
        <w:jc w:val="both"/>
        <w:rPr>
          <w:sz w:val="28"/>
          <w:szCs w:val="28"/>
        </w:rPr>
      </w:pPr>
      <w:r w:rsidRPr="001C4F4C">
        <w:rPr>
          <w:b/>
          <w:bCs/>
          <w:sz w:val="28"/>
          <w:szCs w:val="28"/>
        </w:rPr>
        <w:t>Индекс потребительских цен</w:t>
      </w:r>
      <w:r w:rsidRPr="001C4F4C">
        <w:rPr>
          <w:sz w:val="28"/>
          <w:szCs w:val="28"/>
        </w:rPr>
        <w:t xml:space="preserve"> в декабре 2015г. по отношению к предыдущему месяцу составил 101,2%, в том числе на продовольственные товары - 101,6%, непродовольственные товары - 100,8%, услуги - 100,5%.</w:t>
      </w:r>
    </w:p>
    <w:p w:rsidR="00CD4F27" w:rsidRPr="001C4F4C" w:rsidRDefault="00CD4F27" w:rsidP="00CD4F27">
      <w:pPr>
        <w:pStyle w:val="126"/>
        <w:ind w:firstLine="709"/>
        <w:jc w:val="both"/>
        <w:rPr>
          <w:sz w:val="28"/>
          <w:szCs w:val="28"/>
        </w:rPr>
      </w:pPr>
      <w:r w:rsidRPr="001C4F4C">
        <w:rPr>
          <w:b/>
          <w:bCs/>
          <w:sz w:val="28"/>
          <w:szCs w:val="28"/>
        </w:rPr>
        <w:t>Стоимость фиксированного набора потребительских товаров и услуг</w:t>
      </w:r>
      <w:r w:rsidRPr="001C4F4C">
        <w:rPr>
          <w:sz w:val="28"/>
          <w:szCs w:val="28"/>
        </w:rPr>
        <w:t xml:space="preserve"> </w:t>
      </w:r>
      <w:r w:rsidRPr="001C4F4C">
        <w:rPr>
          <w:sz w:val="28"/>
          <w:szCs w:val="28"/>
          <w:lang w:eastAsia="uk-UA"/>
        </w:rPr>
        <w:t xml:space="preserve">для межрегиональных сопоставлений покупательной способности населения в среднем по Республике Крым </w:t>
      </w:r>
      <w:r w:rsidRPr="001C4F4C">
        <w:rPr>
          <w:sz w:val="28"/>
          <w:szCs w:val="28"/>
        </w:rPr>
        <w:t>в декабре 2015г. составила 11752,22 рубля в расчете на одного человека и за месяц увеличилась на 0,8%, с начала года - на 28,7% (в ноябре 2015г. составила 11656,36 рубля в расчете на одного человека и за месяц увеличилась на 1,1%, с начала года - на 27,7%).</w:t>
      </w:r>
    </w:p>
    <w:p w:rsidR="00CD4F27" w:rsidRPr="001C4F4C" w:rsidRDefault="00CD4F27" w:rsidP="00CD4F27">
      <w:pPr>
        <w:pStyle w:val="126"/>
        <w:ind w:firstLine="709"/>
        <w:jc w:val="both"/>
        <w:rPr>
          <w:b/>
          <w:bCs/>
          <w:caps/>
          <w:sz w:val="12"/>
          <w:szCs w:val="12"/>
        </w:rPr>
      </w:pPr>
      <w:r w:rsidRPr="001C4F4C">
        <w:rPr>
          <w:sz w:val="28"/>
          <w:szCs w:val="28"/>
        </w:rPr>
        <w:t xml:space="preserve">В декабре 2015г. цены на </w:t>
      </w:r>
      <w:r w:rsidRPr="001C4F4C">
        <w:rPr>
          <w:b/>
          <w:bCs/>
          <w:sz w:val="28"/>
          <w:szCs w:val="28"/>
        </w:rPr>
        <w:t>продовольственные товары</w:t>
      </w:r>
      <w:r w:rsidRPr="001C4F4C">
        <w:rPr>
          <w:sz w:val="28"/>
          <w:szCs w:val="28"/>
        </w:rPr>
        <w:t xml:space="preserve"> выросли на 1,6%, с начала года - на 30,7%</w:t>
      </w:r>
      <w:r w:rsidRPr="001C4F4C">
        <w:rPr>
          <w:color w:val="FF0000"/>
          <w:sz w:val="28"/>
          <w:szCs w:val="28"/>
        </w:rPr>
        <w:t xml:space="preserve"> </w:t>
      </w:r>
      <w:r w:rsidRPr="001C4F4C">
        <w:rPr>
          <w:sz w:val="28"/>
          <w:szCs w:val="28"/>
        </w:rPr>
        <w:t>(в декабре 2014г. увеличились на 7,0%, с начала года - на 52,9%).</w:t>
      </w:r>
    </w:p>
    <w:p w:rsidR="00CD4F27" w:rsidRPr="001C4F4C" w:rsidRDefault="00CD4F27" w:rsidP="00CD4F27">
      <w:pPr>
        <w:pStyle w:val="126"/>
        <w:jc w:val="center"/>
        <w:rPr>
          <w:b/>
          <w:bCs/>
          <w:caps/>
          <w:sz w:val="24"/>
          <w:szCs w:val="24"/>
        </w:rPr>
      </w:pPr>
      <w:r w:rsidRPr="001C4F4C">
        <w:rPr>
          <w:b/>
          <w:bCs/>
          <w:sz w:val="24"/>
          <w:szCs w:val="24"/>
        </w:rPr>
        <w:t>Максимальное и минимальное изменение цен на отдельные</w:t>
      </w:r>
    </w:p>
    <w:p w:rsidR="00CD4F27" w:rsidRPr="001C4F4C" w:rsidRDefault="00CD4F27" w:rsidP="00CD4F27">
      <w:pPr>
        <w:pStyle w:val="126"/>
        <w:jc w:val="center"/>
        <w:rPr>
          <w:b/>
          <w:bCs/>
          <w:sz w:val="16"/>
          <w:szCs w:val="16"/>
        </w:rPr>
      </w:pPr>
      <w:proofErr w:type="gramStart"/>
      <w:r w:rsidRPr="001C4F4C">
        <w:rPr>
          <w:b/>
          <w:bCs/>
          <w:sz w:val="24"/>
          <w:szCs w:val="24"/>
        </w:rPr>
        <w:t>продовольственные</w:t>
      </w:r>
      <w:proofErr w:type="gramEnd"/>
      <w:r w:rsidRPr="001C4F4C">
        <w:rPr>
          <w:b/>
          <w:bCs/>
          <w:sz w:val="24"/>
          <w:szCs w:val="24"/>
        </w:rPr>
        <w:t xml:space="preserve"> товары в декабре 2015 года</w:t>
      </w:r>
    </w:p>
    <w:p w:rsidR="00CD4F27" w:rsidRPr="001C4F4C" w:rsidRDefault="00CD4F27" w:rsidP="00CD4F27">
      <w:pPr>
        <w:pStyle w:val="126"/>
        <w:ind w:right="170"/>
        <w:jc w:val="right"/>
        <w:rPr>
          <w:sz w:val="16"/>
          <w:szCs w:val="16"/>
        </w:rPr>
      </w:pPr>
      <w:r w:rsidRPr="001C4F4C">
        <w:rPr>
          <w:sz w:val="24"/>
          <w:szCs w:val="24"/>
        </w:rPr>
        <w:t>Таблица 2</w:t>
      </w:r>
    </w:p>
    <w:p w:rsidR="00CD4F27" w:rsidRPr="001C4F4C" w:rsidRDefault="00CD4F27" w:rsidP="00CD4F27">
      <w:pPr>
        <w:pStyle w:val="126"/>
        <w:ind w:right="170"/>
        <w:jc w:val="right"/>
        <w:rPr>
          <w:sz w:val="24"/>
          <w:szCs w:val="24"/>
        </w:rPr>
      </w:pPr>
      <w:proofErr w:type="gramStart"/>
      <w:r w:rsidRPr="001C4F4C">
        <w:rPr>
          <w:sz w:val="24"/>
          <w:szCs w:val="24"/>
        </w:rPr>
        <w:t>в</w:t>
      </w:r>
      <w:proofErr w:type="gramEnd"/>
      <w:r w:rsidRPr="001C4F4C">
        <w:rPr>
          <w:sz w:val="24"/>
          <w:szCs w:val="24"/>
        </w:rPr>
        <w:t xml:space="preserve"> процентах к предыдущему месяцу</w:t>
      </w:r>
    </w:p>
    <w:p w:rsidR="00CD4F27" w:rsidRPr="001C4F4C" w:rsidRDefault="00CD4F27" w:rsidP="00CD4F27">
      <w:pPr>
        <w:pStyle w:val="126"/>
        <w:jc w:val="right"/>
        <w:rPr>
          <w:sz w:val="12"/>
          <w:szCs w:val="12"/>
        </w:rPr>
      </w:pPr>
    </w:p>
    <w:tbl>
      <w:tblPr>
        <w:tblpPr w:leftFromText="180" w:rightFromText="180" w:bottomFromText="160" w:vertAnchor="text" w:tblpXSpec="center" w:tblpY="1"/>
        <w:tblOverlap w:val="never"/>
        <w:tblW w:w="8885"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3104"/>
        <w:gridCol w:w="1399"/>
        <w:gridCol w:w="3261"/>
        <w:gridCol w:w="1121"/>
      </w:tblGrid>
      <w:tr w:rsidR="00CD4F27" w:rsidRPr="001C4F4C" w:rsidTr="00A15ACB">
        <w:trPr>
          <w:trHeight w:val="20"/>
          <w:tblHeader/>
        </w:trPr>
        <w:tc>
          <w:tcPr>
            <w:tcW w:w="3104" w:type="dxa"/>
            <w:vMerge w:val="restart"/>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pStyle w:val="126"/>
              <w:jc w:val="center"/>
              <w:rPr>
                <w:i/>
                <w:iCs/>
                <w:color w:val="000000"/>
                <w:sz w:val="24"/>
                <w:szCs w:val="24"/>
                <w:lang w:eastAsia="en-US"/>
              </w:rPr>
            </w:pPr>
            <w:r w:rsidRPr="001C4F4C">
              <w:rPr>
                <w:i/>
                <w:iCs/>
                <w:color w:val="000000"/>
                <w:sz w:val="24"/>
                <w:szCs w:val="24"/>
                <w:lang w:eastAsia="en-US"/>
              </w:rPr>
              <w:t xml:space="preserve">Наименование группы </w:t>
            </w:r>
          </w:p>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товаров</w:t>
            </w:r>
            <w:proofErr w:type="gramEnd"/>
          </w:p>
        </w:tc>
        <w:tc>
          <w:tcPr>
            <w:tcW w:w="1399" w:type="dxa"/>
            <w:vMerge w:val="restart"/>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jc w:val="center"/>
              <w:rPr>
                <w:i/>
                <w:iCs/>
                <w:color w:val="000000"/>
                <w:sz w:val="24"/>
                <w:szCs w:val="24"/>
                <w:lang w:eastAsia="en-US"/>
              </w:rPr>
            </w:pPr>
            <w:r w:rsidRPr="001C4F4C">
              <w:rPr>
                <w:i/>
                <w:iCs/>
                <w:color w:val="000000"/>
                <w:sz w:val="24"/>
                <w:szCs w:val="24"/>
                <w:lang w:eastAsia="en-US"/>
              </w:rPr>
              <w:t>Индекс цен в среднем</w:t>
            </w:r>
          </w:p>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по</w:t>
            </w:r>
            <w:proofErr w:type="gramEnd"/>
            <w:r w:rsidRPr="001C4F4C">
              <w:rPr>
                <w:i/>
                <w:iCs/>
                <w:color w:val="000000"/>
                <w:sz w:val="24"/>
                <w:szCs w:val="24"/>
                <w:lang w:eastAsia="en-US"/>
              </w:rPr>
              <w:t xml:space="preserve"> группе</w:t>
            </w:r>
          </w:p>
        </w:tc>
        <w:tc>
          <w:tcPr>
            <w:tcW w:w="4382" w:type="dxa"/>
            <w:gridSpan w:val="2"/>
            <w:tcBorders>
              <w:top w:val="double" w:sz="4" w:space="0" w:color="auto"/>
              <w:left w:val="single" w:sz="4" w:space="0" w:color="auto"/>
              <w:bottom w:val="single" w:sz="4" w:space="0" w:color="auto"/>
              <w:right w:val="double" w:sz="4" w:space="0" w:color="auto"/>
            </w:tcBorders>
            <w:vAlign w:val="center"/>
            <w:hideMark/>
          </w:tcPr>
          <w:p w:rsidR="00CD4F27" w:rsidRPr="001C4F4C" w:rsidRDefault="00CD4F27" w:rsidP="00A15ACB">
            <w:pPr>
              <w:pStyle w:val="126"/>
              <w:jc w:val="center"/>
              <w:rPr>
                <w:i/>
                <w:iCs/>
                <w:color w:val="000000"/>
                <w:sz w:val="24"/>
                <w:szCs w:val="24"/>
                <w:lang w:eastAsia="en-US"/>
              </w:rPr>
            </w:pPr>
            <w:r w:rsidRPr="001C4F4C">
              <w:rPr>
                <w:i/>
                <w:iCs/>
                <w:color w:val="000000"/>
                <w:sz w:val="24"/>
                <w:szCs w:val="24"/>
                <w:lang w:eastAsia="en-US"/>
              </w:rPr>
              <w:t>Максимальное и минимальное</w:t>
            </w:r>
          </w:p>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изменение</w:t>
            </w:r>
            <w:proofErr w:type="gramEnd"/>
            <w:r w:rsidRPr="001C4F4C">
              <w:rPr>
                <w:i/>
                <w:iCs/>
                <w:color w:val="000000"/>
                <w:sz w:val="24"/>
                <w:szCs w:val="24"/>
                <w:lang w:eastAsia="en-US"/>
              </w:rPr>
              <w:t xml:space="preserve"> цен внутри группы</w:t>
            </w:r>
          </w:p>
        </w:tc>
      </w:tr>
      <w:tr w:rsidR="00CD4F27" w:rsidRPr="001C4F4C" w:rsidTr="00A15ACB">
        <w:trPr>
          <w:trHeight w:val="487"/>
          <w:tblHead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rPr>
                <w:i/>
                <w:iCs/>
                <w:color w:val="000000"/>
                <w:lang w:eastAsia="en-US"/>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rPr>
                <w:i/>
                <w:iCs/>
                <w:color w:val="000000"/>
                <w:lang w:eastAsia="en-US"/>
              </w:rPr>
            </w:pPr>
          </w:p>
        </w:tc>
        <w:tc>
          <w:tcPr>
            <w:tcW w:w="3261" w:type="dxa"/>
            <w:tcBorders>
              <w:top w:val="sing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товары</w:t>
            </w:r>
            <w:proofErr w:type="gramEnd"/>
          </w:p>
        </w:tc>
        <w:tc>
          <w:tcPr>
            <w:tcW w:w="1121" w:type="dxa"/>
            <w:tcBorders>
              <w:top w:val="single" w:sz="4" w:space="0" w:color="auto"/>
              <w:left w:val="single" w:sz="4" w:space="0" w:color="auto"/>
              <w:bottom w:val="double" w:sz="4" w:space="0" w:color="auto"/>
              <w:right w:val="double" w:sz="4" w:space="0" w:color="auto"/>
            </w:tcBorders>
            <w:vAlign w:val="bottom"/>
            <w:hideMark/>
          </w:tcPr>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индекс</w:t>
            </w:r>
            <w:proofErr w:type="gramEnd"/>
            <w:r w:rsidRPr="001C4F4C">
              <w:rPr>
                <w:i/>
                <w:iCs/>
                <w:color w:val="000000"/>
                <w:sz w:val="24"/>
                <w:szCs w:val="24"/>
                <w:lang w:eastAsia="en-US"/>
              </w:rPr>
              <w:t xml:space="preserve"> цен</w:t>
            </w:r>
          </w:p>
        </w:tc>
      </w:tr>
      <w:tr w:rsidR="00CD4F27" w:rsidRPr="001C4F4C" w:rsidTr="00A15ACB">
        <w:tc>
          <w:tcPr>
            <w:tcW w:w="3104" w:type="dxa"/>
            <w:vMerge w:val="restart"/>
            <w:tcBorders>
              <w:top w:val="double" w:sz="4" w:space="0" w:color="auto"/>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Мясо и птица</w:t>
            </w:r>
          </w:p>
        </w:tc>
        <w:tc>
          <w:tcPr>
            <w:tcW w:w="1399" w:type="dxa"/>
            <w:vMerge w:val="restart"/>
            <w:tcBorders>
              <w:top w:val="double" w:sz="4" w:space="0" w:color="auto"/>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ind w:right="17"/>
              <w:jc w:val="right"/>
              <w:rPr>
                <w:color w:val="000000"/>
                <w:sz w:val="24"/>
                <w:szCs w:val="24"/>
                <w:lang w:eastAsia="en-US"/>
              </w:rPr>
            </w:pPr>
            <w:r w:rsidRPr="001C4F4C">
              <w:rPr>
                <w:color w:val="000000"/>
                <w:sz w:val="24"/>
                <w:szCs w:val="24"/>
                <w:lang w:eastAsia="en-US"/>
              </w:rPr>
              <w:t>99,9</w:t>
            </w:r>
          </w:p>
        </w:tc>
        <w:tc>
          <w:tcPr>
            <w:tcW w:w="3261" w:type="dxa"/>
            <w:tcBorders>
              <w:top w:val="double" w:sz="4" w:space="0" w:color="auto"/>
              <w:left w:val="single" w:sz="4" w:space="0" w:color="auto"/>
              <w:bottom w:val="nil"/>
              <w:right w:val="single" w:sz="4" w:space="0" w:color="auto"/>
            </w:tcBorders>
            <w:hideMark/>
          </w:tcPr>
          <w:p w:rsidR="00CD4F27" w:rsidRPr="001C4F4C" w:rsidRDefault="00CD4F27" w:rsidP="00A15ACB">
            <w:pPr>
              <w:pStyle w:val="126"/>
              <w:spacing w:line="204" w:lineRule="auto"/>
              <w:rPr>
                <w:color w:val="000000"/>
                <w:sz w:val="24"/>
                <w:szCs w:val="24"/>
                <w:lang w:eastAsia="en-US"/>
              </w:rPr>
            </w:pPr>
            <w:r w:rsidRPr="001C4F4C">
              <w:rPr>
                <w:color w:val="000000"/>
                <w:sz w:val="24"/>
                <w:szCs w:val="24"/>
                <w:lang w:eastAsia="en-US"/>
              </w:rPr>
              <w:t>Баранина (кроме бескостного мяса)</w:t>
            </w:r>
          </w:p>
        </w:tc>
        <w:tc>
          <w:tcPr>
            <w:tcW w:w="1121" w:type="dxa"/>
            <w:tcBorders>
              <w:top w:val="double" w:sz="4" w:space="0" w:color="auto"/>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102,3</w:t>
            </w:r>
          </w:p>
        </w:tc>
      </w:tr>
      <w:tr w:rsidR="00CD4F27" w:rsidRPr="001C4F4C" w:rsidTr="00A15ACB">
        <w:tc>
          <w:tcPr>
            <w:tcW w:w="0" w:type="auto"/>
            <w:vMerge/>
            <w:tcBorders>
              <w:top w:val="double" w:sz="4" w:space="0" w:color="auto"/>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double" w:sz="4" w:space="0" w:color="auto"/>
              <w:left w:val="single" w:sz="4" w:space="0" w:color="auto"/>
              <w:bottom w:val="nil"/>
              <w:right w:val="single" w:sz="4" w:space="0" w:color="auto"/>
            </w:tcBorders>
            <w:vAlign w:val="center"/>
            <w:hideMark/>
          </w:tcPr>
          <w:p w:rsidR="00CD4F27" w:rsidRPr="001C4F4C" w:rsidRDefault="00CD4F27" w:rsidP="00A15ACB">
            <w:pPr>
              <w:tabs>
                <w:tab w:val="left" w:pos="933"/>
              </w:tabs>
              <w:ind w:right="17"/>
              <w:rPr>
                <w:color w:val="000000"/>
                <w:lang w:eastAsia="en-US"/>
              </w:rPr>
            </w:pPr>
          </w:p>
        </w:tc>
        <w:tc>
          <w:tcPr>
            <w:tcW w:w="3261"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Фарш мясной</w:t>
            </w:r>
          </w:p>
        </w:tc>
        <w:tc>
          <w:tcPr>
            <w:tcW w:w="1121"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98,8</w:t>
            </w:r>
          </w:p>
        </w:tc>
      </w:tr>
      <w:tr w:rsidR="00CD4F27" w:rsidRPr="001C4F4C" w:rsidTr="00A15ACB">
        <w:tc>
          <w:tcPr>
            <w:tcW w:w="3104"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Колбасные изделия и продукты из мяса и птицы</w:t>
            </w:r>
          </w:p>
        </w:tc>
        <w:tc>
          <w:tcPr>
            <w:tcW w:w="1399" w:type="dxa"/>
            <w:vMerge w:val="restart"/>
            <w:tcBorders>
              <w:top w:val="nil"/>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ind w:right="17"/>
              <w:jc w:val="right"/>
              <w:rPr>
                <w:color w:val="000000"/>
                <w:sz w:val="24"/>
                <w:szCs w:val="24"/>
                <w:lang w:eastAsia="en-US"/>
              </w:rPr>
            </w:pPr>
            <w:r w:rsidRPr="001C4F4C">
              <w:rPr>
                <w:color w:val="000000"/>
                <w:sz w:val="24"/>
                <w:szCs w:val="24"/>
                <w:lang w:eastAsia="en-US"/>
              </w:rPr>
              <w:t>100,8</w:t>
            </w:r>
          </w:p>
        </w:tc>
        <w:tc>
          <w:tcPr>
            <w:tcW w:w="3261" w:type="dxa"/>
            <w:tcBorders>
              <w:top w:val="nil"/>
              <w:left w:val="single" w:sz="4" w:space="0" w:color="auto"/>
              <w:bottom w:val="nil"/>
              <w:right w:val="single" w:sz="4" w:space="0" w:color="auto"/>
            </w:tcBorders>
            <w:hideMark/>
          </w:tcPr>
          <w:p w:rsidR="00CD4F27" w:rsidRPr="001C4F4C" w:rsidRDefault="00CD4F27" w:rsidP="00A15ACB">
            <w:pPr>
              <w:pStyle w:val="126"/>
              <w:spacing w:line="204" w:lineRule="auto"/>
              <w:rPr>
                <w:color w:val="000000"/>
                <w:sz w:val="24"/>
                <w:szCs w:val="24"/>
                <w:lang w:eastAsia="en-US"/>
              </w:rPr>
            </w:pPr>
            <w:r w:rsidRPr="001C4F4C">
              <w:rPr>
                <w:color w:val="000000"/>
                <w:sz w:val="24"/>
                <w:szCs w:val="24"/>
                <w:lang w:eastAsia="en-US"/>
              </w:rPr>
              <w:t>Колбаса сырокопченая</w:t>
            </w:r>
          </w:p>
        </w:tc>
        <w:tc>
          <w:tcPr>
            <w:tcW w:w="1121"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102,8</w:t>
            </w:r>
          </w:p>
        </w:tc>
      </w:tr>
      <w:tr w:rsidR="00CD4F27" w:rsidRPr="001C4F4C" w:rsidTr="00A15ACB">
        <w:trPr>
          <w:trHeight w:val="112"/>
        </w:trPr>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CD4F27" w:rsidRPr="001C4F4C" w:rsidRDefault="00CD4F27" w:rsidP="00A15ACB">
            <w:pPr>
              <w:tabs>
                <w:tab w:val="left" w:pos="933"/>
              </w:tabs>
              <w:ind w:right="17"/>
              <w:rPr>
                <w:color w:val="000000"/>
                <w:lang w:eastAsia="en-US"/>
              </w:rPr>
            </w:pPr>
          </w:p>
        </w:tc>
        <w:tc>
          <w:tcPr>
            <w:tcW w:w="3261"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proofErr w:type="spellStart"/>
            <w:r w:rsidRPr="001C4F4C">
              <w:rPr>
                <w:color w:val="000000"/>
                <w:sz w:val="24"/>
                <w:szCs w:val="24"/>
                <w:lang w:eastAsia="en-US"/>
              </w:rPr>
              <w:t>Мясокопчености</w:t>
            </w:r>
            <w:proofErr w:type="spellEnd"/>
          </w:p>
        </w:tc>
        <w:tc>
          <w:tcPr>
            <w:tcW w:w="1121"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100,4</w:t>
            </w:r>
          </w:p>
        </w:tc>
      </w:tr>
      <w:tr w:rsidR="00CD4F27" w:rsidRPr="001C4F4C" w:rsidTr="00A15ACB">
        <w:tc>
          <w:tcPr>
            <w:tcW w:w="3104"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Рыбопродукты</w:t>
            </w:r>
          </w:p>
        </w:tc>
        <w:tc>
          <w:tcPr>
            <w:tcW w:w="1399" w:type="dxa"/>
            <w:vMerge w:val="restart"/>
            <w:tcBorders>
              <w:top w:val="nil"/>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ind w:right="17"/>
              <w:jc w:val="right"/>
              <w:rPr>
                <w:color w:val="000000"/>
                <w:sz w:val="24"/>
                <w:szCs w:val="24"/>
                <w:lang w:eastAsia="en-US"/>
              </w:rPr>
            </w:pPr>
            <w:r w:rsidRPr="001C4F4C">
              <w:rPr>
                <w:color w:val="000000"/>
                <w:sz w:val="24"/>
                <w:szCs w:val="24"/>
                <w:lang w:eastAsia="en-US"/>
              </w:rPr>
              <w:t>100,2</w:t>
            </w:r>
          </w:p>
        </w:tc>
        <w:tc>
          <w:tcPr>
            <w:tcW w:w="3261"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Сельдь соленая</w:t>
            </w:r>
          </w:p>
        </w:tc>
        <w:tc>
          <w:tcPr>
            <w:tcW w:w="1121"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103,1</w:t>
            </w:r>
          </w:p>
        </w:tc>
      </w:tr>
      <w:tr w:rsidR="00CD4F27" w:rsidRPr="001C4F4C" w:rsidTr="00A15ACB">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CD4F27" w:rsidRPr="001C4F4C" w:rsidRDefault="00CD4F27" w:rsidP="00A15ACB">
            <w:pPr>
              <w:tabs>
                <w:tab w:val="left" w:pos="933"/>
              </w:tabs>
              <w:ind w:right="17"/>
              <w:rPr>
                <w:color w:val="000000"/>
                <w:lang w:eastAsia="en-US"/>
              </w:rPr>
            </w:pPr>
          </w:p>
        </w:tc>
        <w:tc>
          <w:tcPr>
            <w:tcW w:w="3261" w:type="dxa"/>
            <w:tcBorders>
              <w:top w:val="nil"/>
              <w:left w:val="single" w:sz="4" w:space="0" w:color="auto"/>
              <w:bottom w:val="nil"/>
              <w:right w:val="single" w:sz="4" w:space="0" w:color="auto"/>
            </w:tcBorders>
            <w:hideMark/>
          </w:tcPr>
          <w:p w:rsidR="00CD4F27" w:rsidRPr="001C4F4C" w:rsidRDefault="00CD4F27" w:rsidP="00A15ACB">
            <w:pPr>
              <w:pStyle w:val="126"/>
              <w:spacing w:line="204" w:lineRule="auto"/>
              <w:rPr>
                <w:color w:val="000000"/>
                <w:sz w:val="24"/>
                <w:szCs w:val="24"/>
                <w:lang w:eastAsia="en-US"/>
              </w:rPr>
            </w:pPr>
            <w:r w:rsidRPr="001C4F4C">
              <w:rPr>
                <w:color w:val="000000"/>
                <w:sz w:val="24"/>
                <w:szCs w:val="24"/>
                <w:lang w:eastAsia="en-US"/>
              </w:rPr>
              <w:t>Рыба мороженая неразделанная</w:t>
            </w:r>
          </w:p>
        </w:tc>
        <w:tc>
          <w:tcPr>
            <w:tcW w:w="1121"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95,7</w:t>
            </w:r>
          </w:p>
        </w:tc>
      </w:tr>
      <w:tr w:rsidR="00CD4F27" w:rsidRPr="001C4F4C" w:rsidTr="00A15ACB">
        <w:tc>
          <w:tcPr>
            <w:tcW w:w="3104"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Масло и жиры</w:t>
            </w:r>
          </w:p>
        </w:tc>
        <w:tc>
          <w:tcPr>
            <w:tcW w:w="1399" w:type="dxa"/>
            <w:vMerge w:val="restart"/>
            <w:tcBorders>
              <w:top w:val="nil"/>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ind w:right="17"/>
              <w:jc w:val="right"/>
              <w:rPr>
                <w:color w:val="000000"/>
                <w:sz w:val="24"/>
                <w:szCs w:val="24"/>
                <w:lang w:eastAsia="en-US"/>
              </w:rPr>
            </w:pPr>
            <w:r w:rsidRPr="001C4F4C">
              <w:rPr>
                <w:color w:val="000000"/>
                <w:sz w:val="24"/>
                <w:szCs w:val="24"/>
                <w:lang w:eastAsia="en-US"/>
              </w:rPr>
              <w:t>101,4</w:t>
            </w:r>
          </w:p>
        </w:tc>
        <w:tc>
          <w:tcPr>
            <w:tcW w:w="3261"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Масло подсолнечное</w:t>
            </w:r>
          </w:p>
        </w:tc>
        <w:tc>
          <w:tcPr>
            <w:tcW w:w="1121"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101,7</w:t>
            </w:r>
          </w:p>
        </w:tc>
      </w:tr>
      <w:tr w:rsidR="00CD4F27" w:rsidRPr="001C4F4C" w:rsidTr="00A15ACB">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CD4F27" w:rsidRPr="001C4F4C" w:rsidRDefault="00CD4F27" w:rsidP="00A15ACB">
            <w:pPr>
              <w:tabs>
                <w:tab w:val="left" w:pos="933"/>
              </w:tabs>
              <w:ind w:right="17"/>
              <w:rPr>
                <w:color w:val="000000"/>
                <w:lang w:eastAsia="en-US"/>
              </w:rPr>
            </w:pPr>
          </w:p>
        </w:tc>
        <w:tc>
          <w:tcPr>
            <w:tcW w:w="3261"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Маргарин</w:t>
            </w:r>
          </w:p>
        </w:tc>
        <w:tc>
          <w:tcPr>
            <w:tcW w:w="1121"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98,0</w:t>
            </w:r>
          </w:p>
        </w:tc>
      </w:tr>
      <w:tr w:rsidR="00CD4F27" w:rsidRPr="001C4F4C" w:rsidTr="00A15ACB">
        <w:tc>
          <w:tcPr>
            <w:tcW w:w="3104" w:type="dxa"/>
            <w:vMerge w:val="restart"/>
            <w:tcBorders>
              <w:top w:val="nil"/>
              <w:left w:val="double" w:sz="4" w:space="0" w:color="auto"/>
              <w:bottom w:val="single" w:sz="4" w:space="0" w:color="auto"/>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Молоко и молочная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продукция</w:t>
            </w:r>
            <w:proofErr w:type="gramEnd"/>
          </w:p>
        </w:tc>
        <w:tc>
          <w:tcPr>
            <w:tcW w:w="1399" w:type="dxa"/>
            <w:vMerge w:val="restart"/>
            <w:tcBorders>
              <w:top w:val="nil"/>
              <w:left w:val="single" w:sz="4" w:space="0" w:color="auto"/>
              <w:bottom w:val="single" w:sz="4" w:space="0" w:color="auto"/>
              <w:right w:val="single" w:sz="4" w:space="0" w:color="auto"/>
            </w:tcBorders>
            <w:hideMark/>
          </w:tcPr>
          <w:p w:rsidR="00CD4F27" w:rsidRPr="001C4F4C" w:rsidRDefault="00CD4F27" w:rsidP="00A15ACB">
            <w:pPr>
              <w:pStyle w:val="126"/>
              <w:tabs>
                <w:tab w:val="left" w:pos="657"/>
                <w:tab w:val="left" w:pos="933"/>
              </w:tabs>
              <w:spacing w:line="256" w:lineRule="auto"/>
              <w:ind w:right="17"/>
              <w:jc w:val="right"/>
              <w:rPr>
                <w:color w:val="000000"/>
                <w:sz w:val="24"/>
                <w:szCs w:val="24"/>
                <w:lang w:eastAsia="en-US"/>
              </w:rPr>
            </w:pPr>
            <w:r w:rsidRPr="001C4F4C">
              <w:rPr>
                <w:color w:val="000000"/>
                <w:sz w:val="24"/>
                <w:szCs w:val="24"/>
                <w:lang w:eastAsia="en-US"/>
              </w:rPr>
              <w:t>102,5</w:t>
            </w:r>
          </w:p>
        </w:tc>
        <w:tc>
          <w:tcPr>
            <w:tcW w:w="3261" w:type="dxa"/>
            <w:tcBorders>
              <w:top w:val="nil"/>
              <w:left w:val="single" w:sz="4" w:space="0" w:color="auto"/>
              <w:bottom w:val="nil"/>
              <w:right w:val="single" w:sz="4" w:space="0" w:color="auto"/>
            </w:tcBorders>
            <w:hideMark/>
          </w:tcPr>
          <w:p w:rsidR="00CD4F27" w:rsidRPr="001C4F4C" w:rsidRDefault="00CD4F27" w:rsidP="00A15ACB">
            <w:pPr>
              <w:pStyle w:val="126"/>
              <w:spacing w:line="204" w:lineRule="auto"/>
              <w:rPr>
                <w:color w:val="000000"/>
                <w:sz w:val="24"/>
                <w:szCs w:val="24"/>
                <w:lang w:eastAsia="en-US"/>
              </w:rPr>
            </w:pPr>
            <w:r w:rsidRPr="001C4F4C">
              <w:rPr>
                <w:color w:val="000000"/>
                <w:sz w:val="24"/>
                <w:szCs w:val="24"/>
                <w:lang w:eastAsia="en-US"/>
              </w:rPr>
              <w:t>Творог нежирный</w:t>
            </w:r>
          </w:p>
        </w:tc>
        <w:tc>
          <w:tcPr>
            <w:tcW w:w="1121"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105,1</w:t>
            </w:r>
          </w:p>
        </w:tc>
      </w:tr>
      <w:tr w:rsidR="00CD4F27" w:rsidRPr="001C4F4C" w:rsidTr="00A15ACB">
        <w:trPr>
          <w:trHeight w:val="220"/>
        </w:trPr>
        <w:tc>
          <w:tcPr>
            <w:tcW w:w="0" w:type="auto"/>
            <w:vMerge/>
            <w:tcBorders>
              <w:top w:val="nil"/>
              <w:left w:val="double" w:sz="4" w:space="0" w:color="auto"/>
              <w:bottom w:val="double" w:sz="4" w:space="0" w:color="auto"/>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double" w:sz="4" w:space="0" w:color="auto"/>
              <w:right w:val="single" w:sz="4" w:space="0" w:color="auto"/>
            </w:tcBorders>
            <w:vAlign w:val="center"/>
            <w:hideMark/>
          </w:tcPr>
          <w:p w:rsidR="00CD4F27" w:rsidRPr="001C4F4C" w:rsidRDefault="00CD4F27" w:rsidP="00A15ACB">
            <w:pPr>
              <w:rPr>
                <w:color w:val="000000"/>
                <w:lang w:eastAsia="en-US"/>
              </w:rPr>
            </w:pPr>
          </w:p>
        </w:tc>
        <w:tc>
          <w:tcPr>
            <w:tcW w:w="3261" w:type="dxa"/>
            <w:tcBorders>
              <w:top w:val="nil"/>
              <w:left w:val="single" w:sz="4" w:space="0" w:color="auto"/>
              <w:bottom w:val="double" w:sz="4" w:space="0" w:color="auto"/>
              <w:right w:val="single" w:sz="4" w:space="0" w:color="auto"/>
            </w:tcBorders>
            <w:hideMark/>
          </w:tcPr>
          <w:p w:rsidR="00CD4F27" w:rsidRPr="001C4F4C" w:rsidRDefault="00CD4F27" w:rsidP="00A15ACB">
            <w:pPr>
              <w:pStyle w:val="126"/>
              <w:spacing w:line="204" w:lineRule="auto"/>
              <w:rPr>
                <w:color w:val="000000"/>
                <w:sz w:val="24"/>
                <w:szCs w:val="24"/>
                <w:lang w:eastAsia="en-US"/>
              </w:rPr>
            </w:pPr>
            <w:r w:rsidRPr="001C4F4C">
              <w:rPr>
                <w:color w:val="000000"/>
                <w:sz w:val="24"/>
                <w:szCs w:val="24"/>
                <w:lang w:eastAsia="en-US"/>
              </w:rPr>
              <w:t>Молоко сгущенное с сахаром</w:t>
            </w:r>
          </w:p>
        </w:tc>
        <w:tc>
          <w:tcPr>
            <w:tcW w:w="1121" w:type="dxa"/>
            <w:tcBorders>
              <w:top w:val="nil"/>
              <w:left w:val="single" w:sz="4" w:space="0" w:color="auto"/>
              <w:bottom w:val="double" w:sz="4" w:space="0" w:color="auto"/>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100,5</w:t>
            </w:r>
          </w:p>
        </w:tc>
      </w:tr>
    </w:tbl>
    <w:p w:rsidR="00CD4F27" w:rsidRPr="001C4F4C" w:rsidRDefault="00CD4F27" w:rsidP="00CD4F27">
      <w:pPr>
        <w:spacing w:after="160" w:line="256" w:lineRule="auto"/>
        <w:ind w:right="282"/>
        <w:jc w:val="right"/>
      </w:pPr>
      <w:r w:rsidRPr="001C4F4C">
        <w:br w:type="page"/>
      </w:r>
      <w:r w:rsidRPr="001C4F4C">
        <w:lastRenderedPageBreak/>
        <w:t>Продолжение</w:t>
      </w:r>
    </w:p>
    <w:p w:rsidR="00CD4F27" w:rsidRPr="001C4F4C" w:rsidRDefault="00CD4F27" w:rsidP="00CD4F27">
      <w:pPr>
        <w:jc w:val="right"/>
      </w:pPr>
    </w:p>
    <w:tbl>
      <w:tblPr>
        <w:tblpPr w:leftFromText="180" w:rightFromText="180" w:bottomFromText="160" w:vertAnchor="text" w:tblpXSpec="center" w:tblpY="1"/>
        <w:tblOverlap w:val="never"/>
        <w:tblW w:w="8883" w:type="dxa"/>
        <w:tblBorders>
          <w:top w:val="single" w:sz="4" w:space="0" w:color="auto"/>
          <w:left w:val="single" w:sz="4" w:space="0" w:color="auto"/>
          <w:bottom w:val="single" w:sz="4" w:space="0" w:color="auto"/>
          <w:right w:val="single" w:sz="4" w:space="0" w:color="auto"/>
          <w:insideH w:val="single" w:sz="4" w:space="0" w:color="auto"/>
        </w:tblBorders>
        <w:tblLook w:val="00A0" w:firstRow="1" w:lastRow="0" w:firstColumn="1" w:lastColumn="0" w:noHBand="0" w:noVBand="0"/>
      </w:tblPr>
      <w:tblGrid>
        <w:gridCol w:w="2717"/>
        <w:gridCol w:w="1416"/>
        <w:gridCol w:w="3630"/>
        <w:gridCol w:w="1120"/>
      </w:tblGrid>
      <w:tr w:rsidR="00CD4F27" w:rsidRPr="001C4F4C" w:rsidTr="00567F44">
        <w:tc>
          <w:tcPr>
            <w:tcW w:w="2717" w:type="dxa"/>
            <w:vMerge w:val="restart"/>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pStyle w:val="126"/>
              <w:jc w:val="center"/>
              <w:rPr>
                <w:i/>
                <w:iCs/>
                <w:color w:val="000000"/>
                <w:sz w:val="24"/>
                <w:szCs w:val="24"/>
                <w:lang w:eastAsia="en-US"/>
              </w:rPr>
            </w:pPr>
            <w:r w:rsidRPr="001C4F4C">
              <w:rPr>
                <w:i/>
                <w:iCs/>
                <w:color w:val="000000"/>
                <w:sz w:val="24"/>
                <w:szCs w:val="24"/>
                <w:lang w:eastAsia="en-US"/>
              </w:rPr>
              <w:t>Наименование группы товаров</w:t>
            </w:r>
          </w:p>
        </w:tc>
        <w:tc>
          <w:tcPr>
            <w:tcW w:w="1416" w:type="dxa"/>
            <w:vMerge w:val="restart"/>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jc w:val="center"/>
              <w:rPr>
                <w:i/>
                <w:iCs/>
                <w:color w:val="000000"/>
                <w:sz w:val="24"/>
                <w:szCs w:val="24"/>
                <w:lang w:eastAsia="en-US"/>
              </w:rPr>
            </w:pPr>
            <w:r w:rsidRPr="001C4F4C">
              <w:rPr>
                <w:i/>
                <w:iCs/>
                <w:color w:val="000000"/>
                <w:sz w:val="24"/>
                <w:szCs w:val="24"/>
                <w:lang w:eastAsia="en-US"/>
              </w:rPr>
              <w:t>Индекс цен в среднем</w:t>
            </w:r>
          </w:p>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по</w:t>
            </w:r>
            <w:proofErr w:type="gramEnd"/>
            <w:r w:rsidRPr="001C4F4C">
              <w:rPr>
                <w:i/>
                <w:iCs/>
                <w:color w:val="000000"/>
                <w:sz w:val="24"/>
                <w:szCs w:val="24"/>
                <w:lang w:eastAsia="en-US"/>
              </w:rPr>
              <w:t xml:space="preserve"> группе</w:t>
            </w:r>
          </w:p>
        </w:tc>
        <w:tc>
          <w:tcPr>
            <w:tcW w:w="4750" w:type="dxa"/>
            <w:gridSpan w:val="2"/>
            <w:tcBorders>
              <w:top w:val="double" w:sz="4" w:space="0" w:color="auto"/>
              <w:left w:val="single" w:sz="4" w:space="0" w:color="auto"/>
              <w:bottom w:val="single" w:sz="4" w:space="0" w:color="auto"/>
              <w:right w:val="double" w:sz="4" w:space="0" w:color="auto"/>
            </w:tcBorders>
            <w:vAlign w:val="center"/>
            <w:hideMark/>
          </w:tcPr>
          <w:p w:rsidR="00CD4F27" w:rsidRPr="001C4F4C" w:rsidRDefault="00CD4F27" w:rsidP="00A15ACB">
            <w:pPr>
              <w:pStyle w:val="126"/>
              <w:jc w:val="center"/>
              <w:rPr>
                <w:i/>
                <w:iCs/>
                <w:color w:val="000000"/>
                <w:sz w:val="24"/>
                <w:szCs w:val="24"/>
                <w:lang w:eastAsia="en-US"/>
              </w:rPr>
            </w:pPr>
            <w:r w:rsidRPr="001C4F4C">
              <w:rPr>
                <w:i/>
                <w:iCs/>
                <w:color w:val="000000"/>
                <w:sz w:val="24"/>
                <w:szCs w:val="24"/>
                <w:lang w:eastAsia="en-US"/>
              </w:rPr>
              <w:t>Максимальное и минимальное</w:t>
            </w:r>
          </w:p>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изменение</w:t>
            </w:r>
            <w:proofErr w:type="gramEnd"/>
            <w:r w:rsidRPr="001C4F4C">
              <w:rPr>
                <w:i/>
                <w:iCs/>
                <w:color w:val="000000"/>
                <w:sz w:val="24"/>
                <w:szCs w:val="24"/>
                <w:lang w:eastAsia="en-US"/>
              </w:rPr>
              <w:t xml:space="preserve"> цен внутри группы</w:t>
            </w:r>
          </w:p>
        </w:tc>
      </w:tr>
      <w:tr w:rsidR="00CD4F27" w:rsidRPr="001C4F4C" w:rsidTr="00567F44">
        <w:tc>
          <w:tcPr>
            <w:tcW w:w="0" w:type="auto"/>
            <w:vMerge/>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rPr>
                <w:i/>
                <w:iCs/>
                <w:color w:val="000000"/>
                <w:lang w:eastAsia="en-US"/>
              </w:rPr>
            </w:pPr>
          </w:p>
        </w:tc>
        <w:tc>
          <w:tcPr>
            <w:tcW w:w="0" w:type="auto"/>
            <w:vMerge/>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rPr>
                <w:i/>
                <w:iCs/>
                <w:color w:val="000000"/>
                <w:lang w:eastAsia="en-US"/>
              </w:rPr>
            </w:pPr>
          </w:p>
        </w:tc>
        <w:tc>
          <w:tcPr>
            <w:tcW w:w="3630" w:type="dxa"/>
            <w:tcBorders>
              <w:top w:val="sing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товары</w:t>
            </w:r>
            <w:proofErr w:type="gramEnd"/>
          </w:p>
        </w:tc>
        <w:tc>
          <w:tcPr>
            <w:tcW w:w="1120" w:type="dxa"/>
            <w:tcBorders>
              <w:top w:val="single" w:sz="4" w:space="0" w:color="auto"/>
              <w:left w:val="single" w:sz="4" w:space="0" w:color="auto"/>
              <w:bottom w:val="double" w:sz="4" w:space="0" w:color="auto"/>
              <w:right w:val="double" w:sz="4" w:space="0" w:color="auto"/>
            </w:tcBorders>
            <w:vAlign w:val="center"/>
            <w:hideMark/>
          </w:tcPr>
          <w:p w:rsidR="00CD4F27" w:rsidRPr="001C4F4C" w:rsidRDefault="00CD4F27" w:rsidP="00A15ACB">
            <w:pPr>
              <w:pStyle w:val="126"/>
              <w:jc w:val="center"/>
              <w:rPr>
                <w:i/>
                <w:iCs/>
                <w:color w:val="000000"/>
                <w:sz w:val="24"/>
                <w:szCs w:val="24"/>
                <w:lang w:eastAsia="en-US"/>
              </w:rPr>
            </w:pPr>
            <w:proofErr w:type="gramStart"/>
            <w:r w:rsidRPr="001C4F4C">
              <w:rPr>
                <w:i/>
                <w:iCs/>
                <w:color w:val="000000"/>
                <w:sz w:val="24"/>
                <w:szCs w:val="24"/>
                <w:lang w:eastAsia="en-US"/>
              </w:rPr>
              <w:t>индекс</w:t>
            </w:r>
            <w:proofErr w:type="gramEnd"/>
            <w:r w:rsidRPr="001C4F4C">
              <w:rPr>
                <w:i/>
                <w:iCs/>
                <w:color w:val="000000"/>
                <w:sz w:val="24"/>
                <w:szCs w:val="24"/>
                <w:lang w:eastAsia="en-US"/>
              </w:rPr>
              <w:t xml:space="preserve"> цен</w:t>
            </w:r>
          </w:p>
        </w:tc>
      </w:tr>
      <w:tr w:rsidR="00CD4F27" w:rsidRPr="001C4F4C" w:rsidTr="00567F44">
        <w:tc>
          <w:tcPr>
            <w:tcW w:w="2717" w:type="dxa"/>
            <w:vMerge w:val="restart"/>
            <w:tcBorders>
              <w:top w:val="double" w:sz="4" w:space="0" w:color="auto"/>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Кондитерские изделия</w:t>
            </w:r>
          </w:p>
        </w:tc>
        <w:tc>
          <w:tcPr>
            <w:tcW w:w="1416" w:type="dxa"/>
            <w:vMerge w:val="restart"/>
            <w:tcBorders>
              <w:top w:val="double" w:sz="4" w:space="0" w:color="auto"/>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jc w:val="right"/>
              <w:rPr>
                <w:color w:val="000000"/>
                <w:sz w:val="24"/>
                <w:szCs w:val="24"/>
                <w:lang w:eastAsia="en-US"/>
              </w:rPr>
            </w:pPr>
            <w:r w:rsidRPr="001C4F4C">
              <w:rPr>
                <w:color w:val="000000"/>
                <w:sz w:val="24"/>
                <w:szCs w:val="24"/>
                <w:lang w:eastAsia="en-US"/>
              </w:rPr>
              <w:t>100,8</w:t>
            </w:r>
          </w:p>
        </w:tc>
        <w:tc>
          <w:tcPr>
            <w:tcW w:w="3630" w:type="dxa"/>
            <w:tcBorders>
              <w:top w:val="double" w:sz="4" w:space="0" w:color="auto"/>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Зефир, пастила</w:t>
            </w:r>
          </w:p>
        </w:tc>
        <w:tc>
          <w:tcPr>
            <w:tcW w:w="1120" w:type="dxa"/>
            <w:tcBorders>
              <w:top w:val="double" w:sz="4" w:space="0" w:color="auto"/>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101,5</w:t>
            </w:r>
          </w:p>
        </w:tc>
      </w:tr>
      <w:tr w:rsidR="00CD4F27" w:rsidRPr="001C4F4C" w:rsidTr="00567F44">
        <w:tc>
          <w:tcPr>
            <w:tcW w:w="0" w:type="auto"/>
            <w:vMerge/>
            <w:tcBorders>
              <w:top w:val="double" w:sz="4" w:space="0" w:color="auto"/>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double" w:sz="4" w:space="0" w:color="auto"/>
              <w:left w:val="single" w:sz="4" w:space="0" w:color="auto"/>
              <w:bottom w:val="nil"/>
              <w:right w:val="single" w:sz="4" w:space="0" w:color="auto"/>
            </w:tcBorders>
            <w:vAlign w:val="center"/>
            <w:hideMark/>
          </w:tcPr>
          <w:p w:rsidR="00CD4F27" w:rsidRPr="001C4F4C" w:rsidRDefault="00CD4F27" w:rsidP="00A15ACB">
            <w:pPr>
              <w:jc w:val="right"/>
              <w:rPr>
                <w:color w:val="000000"/>
                <w:lang w:eastAsia="en-US"/>
              </w:rPr>
            </w:pP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Жевательная резинка</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98,7</w:t>
            </w:r>
          </w:p>
        </w:tc>
      </w:tr>
      <w:tr w:rsidR="00CD4F27" w:rsidRPr="001C4F4C" w:rsidTr="00567F44">
        <w:tc>
          <w:tcPr>
            <w:tcW w:w="2717"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Чай, кофе</w:t>
            </w:r>
          </w:p>
        </w:tc>
        <w:tc>
          <w:tcPr>
            <w:tcW w:w="1416" w:type="dxa"/>
            <w:vMerge w:val="restart"/>
            <w:tcBorders>
              <w:top w:val="nil"/>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jc w:val="right"/>
              <w:rPr>
                <w:color w:val="000000"/>
                <w:sz w:val="24"/>
                <w:szCs w:val="24"/>
                <w:lang w:eastAsia="en-US"/>
              </w:rPr>
            </w:pPr>
            <w:r w:rsidRPr="001C4F4C">
              <w:rPr>
                <w:color w:val="000000"/>
                <w:sz w:val="24"/>
                <w:szCs w:val="24"/>
                <w:lang w:eastAsia="en-US"/>
              </w:rPr>
              <w:t>100,8</w:t>
            </w: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Кофе натуральный в зернах и молотый</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102,0</w:t>
            </w:r>
          </w:p>
        </w:tc>
      </w:tr>
      <w:tr w:rsidR="00CD4F27" w:rsidRPr="001C4F4C" w:rsidTr="00567F44">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CD4F27" w:rsidRPr="001C4F4C" w:rsidRDefault="00CD4F27" w:rsidP="00A15ACB">
            <w:pPr>
              <w:jc w:val="right"/>
              <w:rPr>
                <w:color w:val="000000"/>
                <w:lang w:eastAsia="en-US"/>
              </w:rPr>
            </w:pPr>
          </w:p>
        </w:tc>
        <w:tc>
          <w:tcPr>
            <w:tcW w:w="3630" w:type="dxa"/>
            <w:tcBorders>
              <w:top w:val="nil"/>
              <w:left w:val="single" w:sz="4" w:space="0" w:color="auto"/>
              <w:bottom w:val="nil"/>
              <w:right w:val="single" w:sz="4" w:space="0" w:color="auto"/>
            </w:tcBorders>
            <w:hideMark/>
          </w:tcPr>
          <w:p w:rsidR="002F491D"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Чай черный байховый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пакетированный</w:t>
            </w:r>
            <w:proofErr w:type="gramEnd"/>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100,1</w:t>
            </w:r>
          </w:p>
        </w:tc>
      </w:tr>
      <w:tr w:rsidR="00CD4F27" w:rsidRPr="001C4F4C" w:rsidTr="00567F44">
        <w:tc>
          <w:tcPr>
            <w:tcW w:w="2717"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Хлеб и хлебобулочные изделия</w:t>
            </w:r>
          </w:p>
        </w:tc>
        <w:tc>
          <w:tcPr>
            <w:tcW w:w="1416" w:type="dxa"/>
            <w:vMerge w:val="restart"/>
            <w:tcBorders>
              <w:top w:val="nil"/>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jc w:val="right"/>
              <w:rPr>
                <w:color w:val="000000"/>
                <w:sz w:val="24"/>
                <w:szCs w:val="24"/>
                <w:lang w:eastAsia="en-US"/>
              </w:rPr>
            </w:pPr>
            <w:r w:rsidRPr="001C4F4C">
              <w:rPr>
                <w:color w:val="000000"/>
                <w:sz w:val="24"/>
                <w:szCs w:val="24"/>
                <w:lang w:eastAsia="en-US"/>
              </w:rPr>
              <w:t>101,1</w:t>
            </w: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Хлеб из ржаной муки и из смеси муки ржаной и пшеничной</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102,9</w:t>
            </w:r>
          </w:p>
        </w:tc>
      </w:tr>
      <w:tr w:rsidR="00CD4F27" w:rsidRPr="001C4F4C" w:rsidTr="00567F44">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CD4F27" w:rsidRPr="001C4F4C" w:rsidRDefault="00CD4F27" w:rsidP="00A15ACB">
            <w:pPr>
              <w:jc w:val="right"/>
              <w:rPr>
                <w:color w:val="000000"/>
                <w:lang w:eastAsia="en-US"/>
              </w:rPr>
            </w:pP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Хлеб и булочные изделия из пшеничной муки 1 и 2 сортов</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100,4</w:t>
            </w:r>
          </w:p>
        </w:tc>
      </w:tr>
      <w:tr w:rsidR="00CD4F27" w:rsidRPr="001C4F4C" w:rsidTr="00567F44">
        <w:tc>
          <w:tcPr>
            <w:tcW w:w="2717"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Макаронные и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крупяные</w:t>
            </w:r>
            <w:proofErr w:type="gramEnd"/>
            <w:r w:rsidRPr="001C4F4C">
              <w:rPr>
                <w:color w:val="000000"/>
                <w:sz w:val="24"/>
                <w:szCs w:val="24"/>
                <w:lang w:eastAsia="en-US"/>
              </w:rPr>
              <w:t xml:space="preserve"> изделия</w:t>
            </w:r>
          </w:p>
        </w:tc>
        <w:tc>
          <w:tcPr>
            <w:tcW w:w="1416" w:type="dxa"/>
            <w:vMerge w:val="restart"/>
            <w:tcBorders>
              <w:top w:val="nil"/>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jc w:val="right"/>
              <w:rPr>
                <w:color w:val="000000"/>
                <w:sz w:val="24"/>
                <w:szCs w:val="24"/>
                <w:lang w:eastAsia="en-US"/>
              </w:rPr>
            </w:pPr>
            <w:r w:rsidRPr="001C4F4C">
              <w:rPr>
                <w:color w:val="000000"/>
                <w:sz w:val="24"/>
                <w:szCs w:val="24"/>
                <w:lang w:eastAsia="en-US"/>
              </w:rPr>
              <w:t>101,1</w:t>
            </w: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Горох и фасоль</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102,1</w:t>
            </w:r>
          </w:p>
        </w:tc>
      </w:tr>
      <w:tr w:rsidR="00CD4F27" w:rsidRPr="001C4F4C" w:rsidTr="00567F44">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CD4F27" w:rsidRPr="001C4F4C" w:rsidRDefault="00CD4F27" w:rsidP="00A15ACB">
            <w:pPr>
              <w:jc w:val="right"/>
              <w:rPr>
                <w:color w:val="000000"/>
                <w:lang w:eastAsia="en-US"/>
              </w:rPr>
            </w:pP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Овсяные хлопья «Геркулес»</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100,2</w:t>
            </w:r>
          </w:p>
        </w:tc>
      </w:tr>
      <w:tr w:rsidR="00CD4F27" w:rsidRPr="001C4F4C" w:rsidTr="00567F44">
        <w:tc>
          <w:tcPr>
            <w:tcW w:w="2717"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Плодоовощная продукция, включая картофель</w:t>
            </w:r>
          </w:p>
        </w:tc>
        <w:tc>
          <w:tcPr>
            <w:tcW w:w="1416" w:type="dxa"/>
            <w:vMerge w:val="restart"/>
            <w:tcBorders>
              <w:top w:val="nil"/>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jc w:val="right"/>
              <w:rPr>
                <w:color w:val="000000"/>
                <w:sz w:val="24"/>
                <w:szCs w:val="24"/>
                <w:lang w:eastAsia="en-US"/>
              </w:rPr>
            </w:pPr>
            <w:r w:rsidRPr="001C4F4C">
              <w:rPr>
                <w:color w:val="000000"/>
                <w:sz w:val="24"/>
                <w:szCs w:val="24"/>
                <w:lang w:eastAsia="en-US"/>
              </w:rPr>
              <w:t>105,2</w:t>
            </w: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Помидоры свежие</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181,7</w:t>
            </w:r>
          </w:p>
        </w:tc>
      </w:tr>
      <w:tr w:rsidR="00CD4F27" w:rsidRPr="001C4F4C" w:rsidTr="00567F44">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CD4F27" w:rsidRPr="001C4F4C" w:rsidRDefault="00CD4F27" w:rsidP="00A15ACB">
            <w:pPr>
              <w:jc w:val="right"/>
              <w:rPr>
                <w:color w:val="000000"/>
                <w:lang w:eastAsia="en-US"/>
              </w:rPr>
            </w:pP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Овощи замороженные</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97,1</w:t>
            </w:r>
          </w:p>
        </w:tc>
      </w:tr>
      <w:tr w:rsidR="00CD4F27" w:rsidRPr="001C4F4C" w:rsidTr="00567F44">
        <w:tc>
          <w:tcPr>
            <w:tcW w:w="2717"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Алкогольные напитки</w:t>
            </w:r>
          </w:p>
        </w:tc>
        <w:tc>
          <w:tcPr>
            <w:tcW w:w="1416" w:type="dxa"/>
            <w:vMerge w:val="restart"/>
            <w:tcBorders>
              <w:top w:val="nil"/>
              <w:left w:val="single" w:sz="4" w:space="0" w:color="auto"/>
              <w:bottom w:val="nil"/>
              <w:right w:val="single" w:sz="4" w:space="0" w:color="auto"/>
            </w:tcBorders>
            <w:hideMark/>
          </w:tcPr>
          <w:p w:rsidR="00CD4F27" w:rsidRPr="001C4F4C" w:rsidRDefault="00CD4F27" w:rsidP="00A15ACB">
            <w:pPr>
              <w:pStyle w:val="126"/>
              <w:tabs>
                <w:tab w:val="left" w:pos="657"/>
                <w:tab w:val="left" w:pos="933"/>
              </w:tabs>
              <w:spacing w:line="256" w:lineRule="auto"/>
              <w:jc w:val="right"/>
              <w:rPr>
                <w:color w:val="000000"/>
                <w:sz w:val="24"/>
                <w:szCs w:val="24"/>
                <w:lang w:eastAsia="en-US"/>
              </w:rPr>
            </w:pPr>
            <w:r w:rsidRPr="001C4F4C">
              <w:rPr>
                <w:color w:val="000000"/>
                <w:sz w:val="24"/>
                <w:szCs w:val="24"/>
                <w:lang w:eastAsia="en-US"/>
              </w:rPr>
              <w:t>100,7</w:t>
            </w:r>
          </w:p>
        </w:tc>
        <w:tc>
          <w:tcPr>
            <w:tcW w:w="3630"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Водка крепостью 40% </w:t>
            </w:r>
            <w:proofErr w:type="spellStart"/>
            <w:r w:rsidRPr="001C4F4C">
              <w:rPr>
                <w:color w:val="000000"/>
                <w:sz w:val="24"/>
                <w:szCs w:val="24"/>
                <w:lang w:eastAsia="en-US"/>
              </w:rPr>
              <w:t>об.спирта</w:t>
            </w:r>
            <w:proofErr w:type="spellEnd"/>
            <w:r w:rsidRPr="001C4F4C">
              <w:rPr>
                <w:color w:val="000000"/>
                <w:sz w:val="24"/>
                <w:szCs w:val="24"/>
                <w:lang w:eastAsia="en-US"/>
              </w:rPr>
              <w:t xml:space="preserve"> и выше</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102,3</w:t>
            </w:r>
          </w:p>
        </w:tc>
      </w:tr>
      <w:tr w:rsidR="00CD4F27" w:rsidRPr="001C4F4C" w:rsidTr="00567F44">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nil"/>
              <w:right w:val="single" w:sz="4" w:space="0" w:color="auto"/>
            </w:tcBorders>
            <w:vAlign w:val="center"/>
            <w:hideMark/>
          </w:tcPr>
          <w:p w:rsidR="00CD4F27" w:rsidRPr="001C4F4C" w:rsidRDefault="00CD4F27" w:rsidP="00A15ACB">
            <w:pPr>
              <w:jc w:val="right"/>
              <w:rPr>
                <w:color w:val="000000"/>
                <w:lang w:eastAsia="en-US"/>
              </w:rPr>
            </w:pPr>
          </w:p>
        </w:tc>
        <w:tc>
          <w:tcPr>
            <w:tcW w:w="3630" w:type="dxa"/>
            <w:tcBorders>
              <w:top w:val="nil"/>
              <w:left w:val="single" w:sz="4" w:space="0" w:color="auto"/>
              <w:bottom w:val="nil"/>
              <w:right w:val="single" w:sz="4" w:space="0" w:color="auto"/>
            </w:tcBorders>
            <w:hideMark/>
          </w:tcPr>
          <w:p w:rsidR="002F491D"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Пиво зарубежное торговых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марок</w:t>
            </w:r>
            <w:proofErr w:type="gramEnd"/>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96,4</w:t>
            </w:r>
          </w:p>
        </w:tc>
      </w:tr>
      <w:tr w:rsidR="00CD4F27" w:rsidRPr="001C4F4C" w:rsidTr="00567F44">
        <w:tc>
          <w:tcPr>
            <w:tcW w:w="0" w:type="auto"/>
            <w:vMerge w:val="restart"/>
            <w:tcBorders>
              <w:top w:val="nil"/>
              <w:left w:val="double" w:sz="4" w:space="0" w:color="auto"/>
              <w:bottom w:val="double" w:sz="4" w:space="0" w:color="auto"/>
              <w:right w:val="single" w:sz="4" w:space="0" w:color="auto"/>
            </w:tcBorders>
            <w:hideMark/>
          </w:tcPr>
          <w:p w:rsidR="00CD4F27" w:rsidRPr="001C4F4C" w:rsidRDefault="00CD4F27" w:rsidP="00A15ACB">
            <w:pPr>
              <w:spacing w:line="256" w:lineRule="auto"/>
              <w:rPr>
                <w:color w:val="000000"/>
                <w:lang w:eastAsia="en-US"/>
              </w:rPr>
            </w:pPr>
            <w:r w:rsidRPr="001C4F4C">
              <w:rPr>
                <w:color w:val="000000"/>
                <w:lang w:eastAsia="en-US"/>
              </w:rPr>
              <w:t>Общественное питание</w:t>
            </w:r>
          </w:p>
        </w:tc>
        <w:tc>
          <w:tcPr>
            <w:tcW w:w="0" w:type="auto"/>
            <w:vMerge w:val="restart"/>
            <w:tcBorders>
              <w:top w:val="nil"/>
              <w:left w:val="single" w:sz="4" w:space="0" w:color="auto"/>
              <w:bottom w:val="double" w:sz="4" w:space="0" w:color="auto"/>
              <w:right w:val="single" w:sz="4" w:space="0" w:color="auto"/>
            </w:tcBorders>
            <w:hideMark/>
          </w:tcPr>
          <w:p w:rsidR="00CD4F27" w:rsidRPr="001C4F4C" w:rsidRDefault="00CD4F27" w:rsidP="00A15ACB">
            <w:pPr>
              <w:tabs>
                <w:tab w:val="left" w:pos="657"/>
                <w:tab w:val="left" w:pos="933"/>
              </w:tabs>
              <w:spacing w:line="256" w:lineRule="auto"/>
              <w:jc w:val="right"/>
              <w:rPr>
                <w:color w:val="000000"/>
                <w:lang w:eastAsia="en-US"/>
              </w:rPr>
            </w:pPr>
            <w:r w:rsidRPr="001C4F4C">
              <w:rPr>
                <w:color w:val="000000"/>
                <w:lang w:eastAsia="en-US"/>
              </w:rPr>
              <w:t xml:space="preserve">           102,7</w:t>
            </w:r>
          </w:p>
        </w:tc>
        <w:tc>
          <w:tcPr>
            <w:tcW w:w="3630" w:type="dxa"/>
            <w:tcBorders>
              <w:top w:val="nil"/>
              <w:left w:val="single" w:sz="4" w:space="0" w:color="auto"/>
              <w:bottom w:val="nil"/>
              <w:right w:val="single" w:sz="4" w:space="0" w:color="auto"/>
            </w:tcBorders>
            <w:hideMark/>
          </w:tcPr>
          <w:p w:rsidR="002F491D"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Обед в ресторане в дневное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время</w:t>
            </w:r>
            <w:proofErr w:type="gramEnd"/>
            <w:r w:rsidRPr="001C4F4C">
              <w:rPr>
                <w:color w:val="000000"/>
                <w:sz w:val="24"/>
                <w:szCs w:val="24"/>
                <w:lang w:eastAsia="en-US"/>
              </w:rPr>
              <w:t xml:space="preserve"> </w:t>
            </w:r>
          </w:p>
        </w:tc>
        <w:tc>
          <w:tcPr>
            <w:tcW w:w="112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105,6</w:t>
            </w:r>
          </w:p>
        </w:tc>
      </w:tr>
      <w:tr w:rsidR="00CD4F27" w:rsidRPr="001C4F4C" w:rsidTr="00567F44">
        <w:tc>
          <w:tcPr>
            <w:tcW w:w="0" w:type="auto"/>
            <w:vMerge/>
            <w:tcBorders>
              <w:top w:val="nil"/>
              <w:left w:val="double" w:sz="4" w:space="0" w:color="auto"/>
              <w:bottom w:val="double" w:sz="4" w:space="0" w:color="auto"/>
              <w:right w:val="single" w:sz="4" w:space="0" w:color="auto"/>
            </w:tcBorders>
            <w:vAlign w:val="center"/>
            <w:hideMark/>
          </w:tcPr>
          <w:p w:rsidR="00CD4F27" w:rsidRPr="001C4F4C" w:rsidRDefault="00CD4F27" w:rsidP="00A15ACB">
            <w:pPr>
              <w:rPr>
                <w:color w:val="000000"/>
                <w:lang w:eastAsia="en-US"/>
              </w:rPr>
            </w:pPr>
          </w:p>
        </w:tc>
        <w:tc>
          <w:tcPr>
            <w:tcW w:w="0" w:type="auto"/>
            <w:vMerge/>
            <w:tcBorders>
              <w:top w:val="nil"/>
              <w:left w:val="single" w:sz="4" w:space="0" w:color="auto"/>
              <w:bottom w:val="double" w:sz="4" w:space="0" w:color="auto"/>
              <w:right w:val="single" w:sz="4" w:space="0" w:color="auto"/>
            </w:tcBorders>
            <w:vAlign w:val="center"/>
            <w:hideMark/>
          </w:tcPr>
          <w:p w:rsidR="00CD4F27" w:rsidRPr="001C4F4C" w:rsidRDefault="00CD4F27" w:rsidP="00A15ACB">
            <w:pPr>
              <w:rPr>
                <w:color w:val="000000"/>
                <w:lang w:eastAsia="en-US"/>
              </w:rPr>
            </w:pPr>
          </w:p>
        </w:tc>
        <w:tc>
          <w:tcPr>
            <w:tcW w:w="3630" w:type="dxa"/>
            <w:tcBorders>
              <w:top w:val="nil"/>
              <w:left w:val="single" w:sz="4" w:space="0" w:color="auto"/>
              <w:bottom w:val="double" w:sz="4" w:space="0" w:color="auto"/>
              <w:right w:val="single" w:sz="4" w:space="0" w:color="auto"/>
            </w:tcBorders>
            <w:hideMark/>
          </w:tcPr>
          <w:p w:rsidR="002F491D"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Продукция предприятий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общественного</w:t>
            </w:r>
            <w:proofErr w:type="gramEnd"/>
            <w:r w:rsidRPr="001C4F4C">
              <w:rPr>
                <w:color w:val="000000"/>
                <w:sz w:val="24"/>
                <w:szCs w:val="24"/>
                <w:lang w:eastAsia="en-US"/>
              </w:rPr>
              <w:t xml:space="preserve"> питания быстрого обслуживания (сэндвич типа «Гамбургер»)</w:t>
            </w:r>
          </w:p>
        </w:tc>
        <w:tc>
          <w:tcPr>
            <w:tcW w:w="1120" w:type="dxa"/>
            <w:tcBorders>
              <w:top w:val="nil"/>
              <w:left w:val="single" w:sz="4" w:space="0" w:color="auto"/>
              <w:bottom w:val="double" w:sz="4" w:space="0" w:color="auto"/>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101,3</w:t>
            </w:r>
          </w:p>
        </w:tc>
      </w:tr>
    </w:tbl>
    <w:p w:rsidR="00CD4F27" w:rsidRPr="001C4F4C" w:rsidRDefault="00CD4F27" w:rsidP="00CD4F27">
      <w:pPr>
        <w:pStyle w:val="126"/>
        <w:tabs>
          <w:tab w:val="left" w:pos="1094"/>
        </w:tabs>
        <w:ind w:firstLine="709"/>
        <w:jc w:val="both"/>
        <w:rPr>
          <w:b/>
          <w:bCs/>
        </w:rPr>
      </w:pPr>
      <w:r w:rsidRPr="001C4F4C">
        <w:rPr>
          <w:b/>
          <w:bCs/>
        </w:rPr>
        <w:tab/>
      </w:r>
    </w:p>
    <w:p w:rsidR="00CD4F27" w:rsidRPr="001C4F4C" w:rsidRDefault="00CD4F27" w:rsidP="00CD4F27">
      <w:pPr>
        <w:pStyle w:val="126"/>
        <w:tabs>
          <w:tab w:val="left" w:pos="1094"/>
        </w:tabs>
        <w:ind w:firstLine="709"/>
        <w:jc w:val="both"/>
        <w:rPr>
          <w:b/>
          <w:bCs/>
        </w:rPr>
      </w:pPr>
    </w:p>
    <w:p w:rsidR="00CD4F27" w:rsidRPr="001C4F4C" w:rsidRDefault="00CD4F27" w:rsidP="00CD4F27">
      <w:pPr>
        <w:pStyle w:val="126"/>
        <w:ind w:firstLine="709"/>
        <w:jc w:val="both"/>
        <w:rPr>
          <w:sz w:val="28"/>
          <w:szCs w:val="28"/>
        </w:rPr>
      </w:pPr>
      <w:r w:rsidRPr="001C4F4C">
        <w:rPr>
          <w:b/>
          <w:bCs/>
          <w:sz w:val="28"/>
          <w:szCs w:val="28"/>
        </w:rPr>
        <w:t>Стоимость минимального набора продуктов питания</w:t>
      </w:r>
      <w:r w:rsidRPr="001C4F4C">
        <w:rPr>
          <w:sz w:val="28"/>
          <w:szCs w:val="28"/>
        </w:rPr>
        <w:t xml:space="preserve"> в среднем на конец декабря 2015г. составила 3714,60 рубля в расчете на 1 человека и за месяц увеличилась на 1,4%, с начала года - на 31,4% (в ноябре 2015г. составила 3664,56 рубля в расчете на 1 человека и за месяц увеличилась на 0,5%, с начала года - на 29,6%).  </w:t>
      </w:r>
    </w:p>
    <w:p w:rsidR="00CD4F27" w:rsidRPr="001C4F4C" w:rsidRDefault="00CD4F27" w:rsidP="00CD4F27">
      <w:pPr>
        <w:pStyle w:val="126"/>
        <w:ind w:firstLine="709"/>
        <w:jc w:val="both"/>
      </w:pPr>
      <w:r w:rsidRPr="001C4F4C">
        <w:rPr>
          <w:sz w:val="28"/>
          <w:szCs w:val="28"/>
        </w:rPr>
        <w:t xml:space="preserve">Цены на </w:t>
      </w:r>
      <w:r w:rsidRPr="001C4F4C">
        <w:rPr>
          <w:b/>
          <w:bCs/>
          <w:sz w:val="28"/>
          <w:szCs w:val="28"/>
        </w:rPr>
        <w:t>непродовольственные товары</w:t>
      </w:r>
      <w:r w:rsidRPr="001C4F4C">
        <w:rPr>
          <w:sz w:val="28"/>
          <w:szCs w:val="28"/>
        </w:rPr>
        <w:t xml:space="preserve"> в декабре 2015г. выросли на 0,8%, с начала года - на 18,8% (в декабре 2014г. - на 4,0%, с начала года - на 29,3%).</w:t>
      </w:r>
    </w:p>
    <w:p w:rsidR="00CD4F27" w:rsidRPr="001C4F4C" w:rsidRDefault="00CD4F27" w:rsidP="00CD4F27">
      <w:pPr>
        <w:pStyle w:val="126"/>
        <w:spacing w:before="120"/>
        <w:ind w:firstLine="709"/>
        <w:jc w:val="both"/>
        <w:rPr>
          <w:b/>
          <w:bCs/>
          <w:caps/>
          <w:sz w:val="16"/>
          <w:szCs w:val="16"/>
        </w:rPr>
      </w:pPr>
    </w:p>
    <w:p w:rsidR="00CD4F27" w:rsidRPr="001C4F4C" w:rsidRDefault="00CD4F27" w:rsidP="00CD4F27">
      <w:pPr>
        <w:spacing w:after="160" w:line="256" w:lineRule="auto"/>
        <w:rPr>
          <w:b/>
          <w:bCs/>
        </w:rPr>
      </w:pPr>
      <w:r w:rsidRPr="001C4F4C">
        <w:rPr>
          <w:b/>
          <w:bCs/>
        </w:rPr>
        <w:br w:type="page"/>
      </w:r>
    </w:p>
    <w:p w:rsidR="00CD4F27" w:rsidRPr="001C4F4C" w:rsidRDefault="00CD4F27" w:rsidP="00CD4F27">
      <w:pPr>
        <w:pStyle w:val="126"/>
        <w:jc w:val="center"/>
        <w:rPr>
          <w:b/>
          <w:bCs/>
          <w:sz w:val="24"/>
          <w:szCs w:val="24"/>
        </w:rPr>
      </w:pPr>
    </w:p>
    <w:p w:rsidR="00CD4F27" w:rsidRPr="001C4F4C" w:rsidRDefault="00CD4F27" w:rsidP="00CD4F27">
      <w:pPr>
        <w:pStyle w:val="126"/>
        <w:jc w:val="center"/>
        <w:rPr>
          <w:b/>
          <w:bCs/>
          <w:caps/>
          <w:sz w:val="24"/>
          <w:szCs w:val="24"/>
        </w:rPr>
      </w:pPr>
      <w:r w:rsidRPr="001C4F4C">
        <w:rPr>
          <w:b/>
          <w:bCs/>
          <w:sz w:val="24"/>
          <w:szCs w:val="24"/>
        </w:rPr>
        <w:t xml:space="preserve">Максимальное и минимальное изменение цен </w:t>
      </w:r>
      <w:r w:rsidRPr="001C4F4C">
        <w:rPr>
          <w:b/>
          <w:bCs/>
          <w:sz w:val="24"/>
          <w:szCs w:val="24"/>
        </w:rPr>
        <w:br/>
        <w:t xml:space="preserve">на отдельные непродовольственные товары </w:t>
      </w:r>
    </w:p>
    <w:p w:rsidR="00CD4F27" w:rsidRPr="001C4F4C" w:rsidRDefault="00CD4F27" w:rsidP="00CD4F27">
      <w:pPr>
        <w:pStyle w:val="126"/>
        <w:jc w:val="center"/>
        <w:rPr>
          <w:sz w:val="24"/>
          <w:szCs w:val="24"/>
        </w:rPr>
      </w:pPr>
      <w:proofErr w:type="gramStart"/>
      <w:r w:rsidRPr="001C4F4C">
        <w:rPr>
          <w:b/>
          <w:bCs/>
          <w:sz w:val="24"/>
          <w:szCs w:val="24"/>
        </w:rPr>
        <w:t>в</w:t>
      </w:r>
      <w:proofErr w:type="gramEnd"/>
      <w:r w:rsidRPr="001C4F4C">
        <w:rPr>
          <w:b/>
          <w:bCs/>
          <w:sz w:val="24"/>
          <w:szCs w:val="24"/>
        </w:rPr>
        <w:t xml:space="preserve"> декабре 2015 года</w:t>
      </w:r>
    </w:p>
    <w:p w:rsidR="00CD4F27" w:rsidRPr="001C4F4C" w:rsidRDefault="00CD4F27" w:rsidP="00CD4F27">
      <w:pPr>
        <w:pStyle w:val="126"/>
        <w:ind w:right="397"/>
        <w:jc w:val="right"/>
        <w:rPr>
          <w:sz w:val="24"/>
          <w:szCs w:val="24"/>
        </w:rPr>
      </w:pPr>
      <w:r w:rsidRPr="001C4F4C">
        <w:rPr>
          <w:sz w:val="24"/>
          <w:szCs w:val="24"/>
        </w:rPr>
        <w:t>Таблица 3</w:t>
      </w:r>
    </w:p>
    <w:p w:rsidR="00CD4F27" w:rsidRPr="001C4F4C" w:rsidRDefault="00CD4F27" w:rsidP="00CD4F27">
      <w:pPr>
        <w:pStyle w:val="126"/>
        <w:ind w:right="397"/>
        <w:jc w:val="right"/>
        <w:rPr>
          <w:sz w:val="16"/>
          <w:szCs w:val="16"/>
        </w:rPr>
      </w:pPr>
    </w:p>
    <w:p w:rsidR="00CD4F27" w:rsidRPr="001C4F4C" w:rsidRDefault="00CD4F27" w:rsidP="00CD4F27">
      <w:pPr>
        <w:pStyle w:val="126"/>
        <w:ind w:right="397"/>
        <w:jc w:val="right"/>
        <w:rPr>
          <w:sz w:val="16"/>
          <w:szCs w:val="16"/>
        </w:rPr>
      </w:pPr>
      <w:proofErr w:type="gramStart"/>
      <w:r w:rsidRPr="001C4F4C">
        <w:rPr>
          <w:sz w:val="24"/>
          <w:szCs w:val="24"/>
        </w:rPr>
        <w:t>в</w:t>
      </w:r>
      <w:proofErr w:type="gramEnd"/>
      <w:r w:rsidRPr="001C4F4C">
        <w:rPr>
          <w:sz w:val="24"/>
          <w:szCs w:val="24"/>
        </w:rPr>
        <w:t xml:space="preserve"> процентах к предыдущему месяцу</w:t>
      </w:r>
    </w:p>
    <w:p w:rsidR="00CD4F27" w:rsidRPr="001C4F4C" w:rsidRDefault="00CD4F27" w:rsidP="00CD4F27">
      <w:pPr>
        <w:pStyle w:val="126"/>
        <w:jc w:val="center"/>
        <w:rPr>
          <w:b/>
          <w:bCs/>
          <w:caps/>
          <w:sz w:val="16"/>
          <w:szCs w:val="16"/>
        </w:rPr>
      </w:pPr>
    </w:p>
    <w:tbl>
      <w:tblPr>
        <w:tblW w:w="8848" w:type="dxa"/>
        <w:jc w:val="center"/>
        <w:tblLayout w:type="fixed"/>
        <w:tblLook w:val="00A0" w:firstRow="1" w:lastRow="0" w:firstColumn="1" w:lastColumn="0" w:noHBand="0" w:noVBand="0"/>
      </w:tblPr>
      <w:tblGrid>
        <w:gridCol w:w="2402"/>
        <w:gridCol w:w="1213"/>
        <w:gridCol w:w="4253"/>
        <w:gridCol w:w="980"/>
      </w:tblGrid>
      <w:tr w:rsidR="00CD4F27" w:rsidRPr="001C4F4C" w:rsidTr="00567F44">
        <w:trPr>
          <w:tblHeader/>
          <w:jc w:val="center"/>
        </w:trPr>
        <w:tc>
          <w:tcPr>
            <w:tcW w:w="2402" w:type="dxa"/>
            <w:vMerge w:val="restart"/>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r w:rsidRPr="001C4F4C">
              <w:rPr>
                <w:i/>
                <w:iCs/>
                <w:color w:val="000000"/>
                <w:sz w:val="24"/>
                <w:szCs w:val="24"/>
                <w:lang w:eastAsia="en-US"/>
              </w:rPr>
              <w:t>Наименование группы товаров</w:t>
            </w:r>
          </w:p>
        </w:tc>
        <w:tc>
          <w:tcPr>
            <w:tcW w:w="1213" w:type="dxa"/>
            <w:vMerge w:val="restart"/>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r w:rsidRPr="001C4F4C">
              <w:rPr>
                <w:i/>
                <w:iCs/>
                <w:color w:val="000000"/>
                <w:sz w:val="24"/>
                <w:szCs w:val="24"/>
                <w:lang w:eastAsia="en-US"/>
              </w:rPr>
              <w:t>Индекс цен в среднем по группе</w:t>
            </w:r>
          </w:p>
        </w:tc>
        <w:tc>
          <w:tcPr>
            <w:tcW w:w="5233" w:type="dxa"/>
            <w:gridSpan w:val="2"/>
            <w:tcBorders>
              <w:top w:val="double" w:sz="4" w:space="0" w:color="auto"/>
              <w:left w:val="single" w:sz="4" w:space="0" w:color="auto"/>
              <w:bottom w:val="single" w:sz="4" w:space="0" w:color="auto"/>
              <w:right w:val="doub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r w:rsidRPr="001C4F4C">
              <w:rPr>
                <w:i/>
                <w:iCs/>
                <w:color w:val="000000"/>
                <w:sz w:val="24"/>
                <w:szCs w:val="24"/>
                <w:lang w:eastAsia="en-US"/>
              </w:rPr>
              <w:t>Максимальное и минимальное</w:t>
            </w:r>
            <w:r w:rsidRPr="001C4F4C">
              <w:rPr>
                <w:i/>
                <w:iCs/>
                <w:color w:val="000000"/>
                <w:sz w:val="24"/>
                <w:szCs w:val="24"/>
                <w:lang w:eastAsia="en-US"/>
              </w:rPr>
              <w:br/>
              <w:t>изменение цен внутри группы</w:t>
            </w:r>
          </w:p>
        </w:tc>
      </w:tr>
      <w:tr w:rsidR="00CD4F27" w:rsidRPr="001C4F4C" w:rsidTr="00567F44">
        <w:trPr>
          <w:tblHeader/>
          <w:jc w:val="center"/>
        </w:trPr>
        <w:tc>
          <w:tcPr>
            <w:tcW w:w="2402" w:type="dxa"/>
            <w:vMerge/>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rPr>
                <w:i/>
                <w:iCs/>
                <w:color w:val="000000"/>
                <w:lang w:eastAsia="en-US"/>
              </w:rPr>
            </w:pPr>
          </w:p>
        </w:tc>
        <w:tc>
          <w:tcPr>
            <w:tcW w:w="1213" w:type="dxa"/>
            <w:vMerge/>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rPr>
                <w:i/>
                <w:iCs/>
                <w:color w:val="000000"/>
                <w:lang w:eastAsia="en-US"/>
              </w:rPr>
            </w:pPr>
          </w:p>
        </w:tc>
        <w:tc>
          <w:tcPr>
            <w:tcW w:w="4253" w:type="dxa"/>
            <w:tcBorders>
              <w:top w:val="sing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proofErr w:type="gramStart"/>
            <w:r w:rsidRPr="001C4F4C">
              <w:rPr>
                <w:i/>
                <w:iCs/>
                <w:color w:val="000000"/>
                <w:sz w:val="24"/>
                <w:szCs w:val="24"/>
                <w:lang w:eastAsia="en-US"/>
              </w:rPr>
              <w:t>товары</w:t>
            </w:r>
            <w:proofErr w:type="gramEnd"/>
          </w:p>
        </w:tc>
        <w:tc>
          <w:tcPr>
            <w:tcW w:w="980" w:type="dxa"/>
            <w:tcBorders>
              <w:top w:val="single" w:sz="4" w:space="0" w:color="auto"/>
              <w:left w:val="single" w:sz="4" w:space="0" w:color="auto"/>
              <w:bottom w:val="double" w:sz="4" w:space="0" w:color="auto"/>
              <w:right w:val="doub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proofErr w:type="gramStart"/>
            <w:r w:rsidRPr="001C4F4C">
              <w:rPr>
                <w:i/>
                <w:iCs/>
                <w:color w:val="000000"/>
                <w:sz w:val="24"/>
                <w:szCs w:val="24"/>
                <w:lang w:eastAsia="en-US"/>
              </w:rPr>
              <w:t>индекс</w:t>
            </w:r>
            <w:proofErr w:type="gramEnd"/>
            <w:r w:rsidRPr="001C4F4C">
              <w:rPr>
                <w:i/>
                <w:iCs/>
                <w:color w:val="000000"/>
                <w:sz w:val="24"/>
                <w:szCs w:val="24"/>
                <w:lang w:eastAsia="en-US"/>
              </w:rPr>
              <w:t xml:space="preserve"> цен</w:t>
            </w:r>
          </w:p>
        </w:tc>
      </w:tr>
      <w:tr w:rsidR="00CD4F27" w:rsidRPr="001C4F4C" w:rsidTr="00567F44">
        <w:trPr>
          <w:jc w:val="center"/>
        </w:trPr>
        <w:tc>
          <w:tcPr>
            <w:tcW w:w="2402" w:type="dxa"/>
            <w:vMerge w:val="restart"/>
            <w:tcBorders>
              <w:top w:val="double" w:sz="4" w:space="0" w:color="auto"/>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Одежда</w:t>
            </w:r>
          </w:p>
        </w:tc>
        <w:tc>
          <w:tcPr>
            <w:tcW w:w="1213" w:type="dxa"/>
            <w:vMerge w:val="restart"/>
            <w:tcBorders>
              <w:top w:val="double" w:sz="4" w:space="0" w:color="auto"/>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100,9</w:t>
            </w:r>
          </w:p>
        </w:tc>
        <w:tc>
          <w:tcPr>
            <w:tcW w:w="4253" w:type="dxa"/>
            <w:tcBorders>
              <w:top w:val="double" w:sz="4" w:space="0" w:color="auto"/>
              <w:left w:val="single" w:sz="4" w:space="0" w:color="auto"/>
              <w:bottom w:val="nil"/>
              <w:right w:val="single" w:sz="4" w:space="0" w:color="auto"/>
            </w:tcBorders>
            <w:hideMark/>
          </w:tcPr>
          <w:p w:rsidR="00567F44"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Куртка женская без утеплителя </w:t>
            </w:r>
          </w:p>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w:t>
            </w:r>
            <w:proofErr w:type="gramStart"/>
            <w:r w:rsidRPr="001C4F4C">
              <w:rPr>
                <w:color w:val="000000"/>
                <w:sz w:val="24"/>
                <w:szCs w:val="24"/>
                <w:lang w:eastAsia="en-US"/>
              </w:rPr>
              <w:t>ветровка</w:t>
            </w:r>
            <w:proofErr w:type="gramEnd"/>
            <w:r w:rsidRPr="001C4F4C">
              <w:rPr>
                <w:color w:val="000000"/>
                <w:sz w:val="24"/>
                <w:szCs w:val="24"/>
                <w:lang w:eastAsia="en-US"/>
              </w:rPr>
              <w:t>)</w:t>
            </w:r>
          </w:p>
        </w:tc>
        <w:tc>
          <w:tcPr>
            <w:tcW w:w="980" w:type="dxa"/>
            <w:tcBorders>
              <w:top w:val="double" w:sz="4" w:space="0" w:color="auto"/>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103,4</w:t>
            </w:r>
          </w:p>
        </w:tc>
      </w:tr>
      <w:tr w:rsidR="00CD4F27" w:rsidRPr="001C4F4C" w:rsidTr="00567F44">
        <w:trPr>
          <w:jc w:val="center"/>
        </w:trPr>
        <w:tc>
          <w:tcPr>
            <w:tcW w:w="2402" w:type="dxa"/>
            <w:vMerge/>
            <w:tcBorders>
              <w:top w:val="double" w:sz="4" w:space="0" w:color="auto"/>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double" w:sz="4" w:space="0" w:color="auto"/>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Брюки женские из полушерстяных или смесовых тканей   </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99,2</w:t>
            </w:r>
          </w:p>
        </w:tc>
      </w:tr>
      <w:tr w:rsidR="00CD4F27" w:rsidRPr="001C4F4C" w:rsidTr="00567F44">
        <w:trPr>
          <w:jc w:val="center"/>
        </w:trPr>
        <w:tc>
          <w:tcPr>
            <w:tcW w:w="240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Трикотажные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изделия</w:t>
            </w:r>
            <w:proofErr w:type="gramEnd"/>
          </w:p>
        </w:tc>
        <w:tc>
          <w:tcPr>
            <w:tcW w:w="1213"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101,1</w:t>
            </w: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Майка, футболка женская бельевая</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102,7</w:t>
            </w:r>
          </w:p>
        </w:tc>
      </w:tr>
      <w:tr w:rsidR="00CD4F27" w:rsidRPr="001C4F4C" w:rsidTr="00567F44">
        <w:trPr>
          <w:jc w:val="center"/>
        </w:trPr>
        <w:tc>
          <w:tcPr>
            <w:tcW w:w="2402" w:type="dxa"/>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nil"/>
              <w:right w:val="single" w:sz="4" w:space="0" w:color="auto"/>
            </w:tcBorders>
            <w:hideMark/>
          </w:tcPr>
          <w:p w:rsidR="00567F44"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Костюм спортивный для детей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школьного</w:t>
            </w:r>
            <w:proofErr w:type="gramEnd"/>
            <w:r w:rsidRPr="001C4F4C">
              <w:rPr>
                <w:color w:val="000000"/>
                <w:sz w:val="24"/>
                <w:szCs w:val="24"/>
                <w:lang w:eastAsia="en-US"/>
              </w:rPr>
              <w:t xml:space="preserve"> возраста</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r>
      <w:tr w:rsidR="00CD4F27" w:rsidRPr="001C4F4C" w:rsidTr="00567F44">
        <w:trPr>
          <w:jc w:val="center"/>
        </w:trPr>
        <w:tc>
          <w:tcPr>
            <w:tcW w:w="240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Обувь кожаная, </w:t>
            </w:r>
          </w:p>
          <w:p w:rsidR="00567F44"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текстильная</w:t>
            </w:r>
            <w:proofErr w:type="gramEnd"/>
            <w:r w:rsidRPr="001C4F4C">
              <w:rPr>
                <w:color w:val="000000"/>
                <w:sz w:val="24"/>
                <w:szCs w:val="24"/>
                <w:lang w:eastAsia="en-US"/>
              </w:rPr>
              <w:t xml:space="preserve"> и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комбинированная</w:t>
            </w:r>
            <w:proofErr w:type="gramEnd"/>
            <w:r w:rsidRPr="001C4F4C">
              <w:rPr>
                <w:color w:val="000000"/>
                <w:sz w:val="24"/>
                <w:szCs w:val="24"/>
                <w:lang w:eastAsia="en-US"/>
              </w:rPr>
              <w:t xml:space="preserve"> </w:t>
            </w:r>
          </w:p>
        </w:tc>
        <w:tc>
          <w:tcPr>
            <w:tcW w:w="1213"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100,7</w:t>
            </w:r>
          </w:p>
        </w:tc>
        <w:tc>
          <w:tcPr>
            <w:tcW w:w="4253" w:type="dxa"/>
            <w:tcBorders>
              <w:top w:val="nil"/>
              <w:left w:val="single" w:sz="4" w:space="0" w:color="auto"/>
              <w:bottom w:val="nil"/>
              <w:right w:val="single" w:sz="4" w:space="0" w:color="auto"/>
            </w:tcBorders>
            <w:hideMark/>
          </w:tcPr>
          <w:p w:rsidR="00567F44"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Обувь домашняя с текстильным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верхом</w:t>
            </w:r>
            <w:proofErr w:type="gramEnd"/>
            <w:r w:rsidRPr="001C4F4C">
              <w:rPr>
                <w:color w:val="000000"/>
                <w:sz w:val="24"/>
                <w:szCs w:val="24"/>
                <w:lang w:eastAsia="en-US"/>
              </w:rPr>
              <w:t xml:space="preserve"> для детей</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106,3</w:t>
            </w:r>
          </w:p>
        </w:tc>
      </w:tr>
      <w:tr w:rsidR="00CD4F27" w:rsidRPr="001C4F4C" w:rsidTr="00567F44">
        <w:trPr>
          <w:trHeight w:val="197"/>
          <w:jc w:val="center"/>
        </w:trPr>
        <w:tc>
          <w:tcPr>
            <w:tcW w:w="2402" w:type="dxa"/>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both"/>
              <w:rPr>
                <w:color w:val="000000"/>
                <w:sz w:val="24"/>
                <w:szCs w:val="24"/>
                <w:lang w:eastAsia="en-US"/>
              </w:rPr>
            </w:pPr>
            <w:r w:rsidRPr="001C4F4C">
              <w:rPr>
                <w:color w:val="000000"/>
                <w:sz w:val="24"/>
                <w:szCs w:val="24"/>
                <w:lang w:eastAsia="en-US"/>
              </w:rPr>
              <w:t>Туфли женские закрытые с верхом из натуральной кожи</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r>
      <w:tr w:rsidR="00CD4F27" w:rsidRPr="001C4F4C" w:rsidTr="00567F44">
        <w:trPr>
          <w:jc w:val="center"/>
        </w:trPr>
        <w:tc>
          <w:tcPr>
            <w:tcW w:w="240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Моющие и чистящие средства</w:t>
            </w:r>
          </w:p>
        </w:tc>
        <w:tc>
          <w:tcPr>
            <w:tcW w:w="1213"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sz w:val="24"/>
                <w:szCs w:val="24"/>
                <w:lang w:eastAsia="en-US"/>
              </w:rPr>
            </w:pPr>
            <w:r w:rsidRPr="001C4F4C">
              <w:rPr>
                <w:sz w:val="24"/>
                <w:szCs w:val="24"/>
                <w:lang w:eastAsia="en-US"/>
              </w:rPr>
              <w:t>100,8</w:t>
            </w: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Мыло хозяйственное</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103,1</w:t>
            </w:r>
          </w:p>
        </w:tc>
      </w:tr>
      <w:tr w:rsidR="00CD4F27" w:rsidRPr="001C4F4C" w:rsidTr="00567F44">
        <w:trPr>
          <w:jc w:val="center"/>
        </w:trPr>
        <w:tc>
          <w:tcPr>
            <w:tcW w:w="2402" w:type="dxa"/>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nil"/>
              <w:right w:val="single" w:sz="4" w:space="0" w:color="auto"/>
            </w:tcBorders>
            <w:vAlign w:val="center"/>
            <w:hideMark/>
          </w:tcPr>
          <w:p w:rsidR="00CD4F27" w:rsidRPr="001C4F4C" w:rsidRDefault="00CD4F27" w:rsidP="00A15ACB">
            <w:pPr>
              <w:rPr>
                <w:lang w:eastAsia="en-US"/>
              </w:rPr>
            </w:pP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Жидкие чистящие и моющие средства</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99,6</w:t>
            </w:r>
          </w:p>
        </w:tc>
      </w:tr>
      <w:tr w:rsidR="00CD4F27" w:rsidRPr="001C4F4C" w:rsidTr="00567F44">
        <w:trPr>
          <w:jc w:val="center"/>
        </w:trPr>
        <w:tc>
          <w:tcPr>
            <w:tcW w:w="240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Мебель</w:t>
            </w:r>
          </w:p>
        </w:tc>
        <w:tc>
          <w:tcPr>
            <w:tcW w:w="1213"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100,7</w:t>
            </w: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Табурет для кухни</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102,4</w:t>
            </w:r>
          </w:p>
        </w:tc>
      </w:tr>
      <w:tr w:rsidR="00CD4F27" w:rsidRPr="001C4F4C" w:rsidTr="00567F44">
        <w:trPr>
          <w:jc w:val="center"/>
        </w:trPr>
        <w:tc>
          <w:tcPr>
            <w:tcW w:w="2402" w:type="dxa"/>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Шкаф навесной кухонный (полка), двухстворчатый </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98,5</w:t>
            </w:r>
          </w:p>
        </w:tc>
      </w:tr>
      <w:tr w:rsidR="00CD4F27" w:rsidRPr="001C4F4C" w:rsidTr="00567F44">
        <w:trPr>
          <w:jc w:val="center"/>
        </w:trPr>
        <w:tc>
          <w:tcPr>
            <w:tcW w:w="240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Электротовары и другие бытовые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приборы</w:t>
            </w:r>
            <w:proofErr w:type="gramEnd"/>
          </w:p>
        </w:tc>
        <w:tc>
          <w:tcPr>
            <w:tcW w:w="1213"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101,4</w:t>
            </w: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Печь микроволновая</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103,0</w:t>
            </w:r>
          </w:p>
        </w:tc>
      </w:tr>
      <w:tr w:rsidR="00CD4F27" w:rsidRPr="001C4F4C" w:rsidTr="00567F44">
        <w:trPr>
          <w:jc w:val="center"/>
        </w:trPr>
        <w:tc>
          <w:tcPr>
            <w:tcW w:w="2402" w:type="dxa"/>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nil"/>
              <w:right w:val="single" w:sz="4" w:space="0" w:color="auto"/>
            </w:tcBorders>
            <w:hideMark/>
          </w:tcPr>
          <w:p w:rsidR="00567F44"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Электроутюг с терморегулятором, </w:t>
            </w:r>
          </w:p>
          <w:p w:rsidR="00CD4F27" w:rsidRPr="001C4F4C" w:rsidRDefault="00CD4F27" w:rsidP="00A15ACB">
            <w:pPr>
              <w:pStyle w:val="126"/>
              <w:spacing w:line="256" w:lineRule="auto"/>
              <w:rPr>
                <w:color w:val="000000"/>
                <w:sz w:val="24"/>
                <w:szCs w:val="24"/>
                <w:lang w:eastAsia="en-US"/>
              </w:rPr>
            </w:pPr>
            <w:proofErr w:type="spellStart"/>
            <w:proofErr w:type="gramStart"/>
            <w:r w:rsidRPr="001C4F4C">
              <w:rPr>
                <w:color w:val="000000"/>
                <w:sz w:val="24"/>
                <w:szCs w:val="24"/>
                <w:lang w:eastAsia="en-US"/>
              </w:rPr>
              <w:t>пароувлажнителем</w:t>
            </w:r>
            <w:proofErr w:type="spellEnd"/>
            <w:proofErr w:type="gramEnd"/>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94,4</w:t>
            </w:r>
          </w:p>
        </w:tc>
      </w:tr>
      <w:tr w:rsidR="00CD4F27" w:rsidRPr="001C4F4C" w:rsidTr="00567F44">
        <w:trPr>
          <w:jc w:val="center"/>
        </w:trPr>
        <w:tc>
          <w:tcPr>
            <w:tcW w:w="240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proofErr w:type="spellStart"/>
            <w:r w:rsidRPr="001C4F4C">
              <w:rPr>
                <w:color w:val="000000"/>
                <w:sz w:val="24"/>
                <w:szCs w:val="24"/>
                <w:lang w:eastAsia="en-US"/>
              </w:rPr>
              <w:t>Телерадиотовары</w:t>
            </w:r>
            <w:proofErr w:type="spellEnd"/>
          </w:p>
        </w:tc>
        <w:tc>
          <w:tcPr>
            <w:tcW w:w="1213"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101,6</w:t>
            </w: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Переносной персональный компьютер (ноутбук)</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102,4</w:t>
            </w:r>
          </w:p>
        </w:tc>
      </w:tr>
      <w:tr w:rsidR="00CD4F27" w:rsidRPr="001C4F4C" w:rsidTr="00567F44">
        <w:trPr>
          <w:jc w:val="center"/>
        </w:trPr>
        <w:tc>
          <w:tcPr>
            <w:tcW w:w="2402" w:type="dxa"/>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Планшетный компьютер</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r>
      <w:tr w:rsidR="00CD4F27" w:rsidRPr="001C4F4C" w:rsidTr="00567F44">
        <w:trPr>
          <w:jc w:val="center"/>
        </w:trPr>
        <w:tc>
          <w:tcPr>
            <w:tcW w:w="240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Строительные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материалы</w:t>
            </w:r>
            <w:proofErr w:type="gramEnd"/>
          </w:p>
        </w:tc>
        <w:tc>
          <w:tcPr>
            <w:tcW w:w="1213"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100,4</w:t>
            </w: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Обои бумажные</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101,4</w:t>
            </w:r>
          </w:p>
        </w:tc>
      </w:tr>
      <w:tr w:rsidR="00CD4F27" w:rsidRPr="001C4F4C" w:rsidTr="00567F44">
        <w:trPr>
          <w:jc w:val="center"/>
        </w:trPr>
        <w:tc>
          <w:tcPr>
            <w:tcW w:w="2402" w:type="dxa"/>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Линолеум</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99,4</w:t>
            </w:r>
          </w:p>
        </w:tc>
      </w:tr>
      <w:tr w:rsidR="00CD4F27" w:rsidRPr="001C4F4C" w:rsidTr="00567F44">
        <w:trPr>
          <w:jc w:val="center"/>
        </w:trPr>
        <w:tc>
          <w:tcPr>
            <w:tcW w:w="240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Легковые автомобили</w:t>
            </w:r>
          </w:p>
        </w:tc>
        <w:tc>
          <w:tcPr>
            <w:tcW w:w="1213"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101,4</w:t>
            </w:r>
          </w:p>
        </w:tc>
        <w:tc>
          <w:tcPr>
            <w:tcW w:w="4253" w:type="dxa"/>
            <w:tcBorders>
              <w:top w:val="nil"/>
              <w:left w:val="single" w:sz="4" w:space="0" w:color="auto"/>
              <w:bottom w:val="nil"/>
              <w:right w:val="single" w:sz="4" w:space="0" w:color="auto"/>
            </w:tcBorders>
            <w:hideMark/>
          </w:tcPr>
          <w:p w:rsidR="00567F44"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Легковой автомобиль импортный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новый</w:t>
            </w:r>
            <w:proofErr w:type="gramEnd"/>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102,7</w:t>
            </w:r>
          </w:p>
        </w:tc>
      </w:tr>
      <w:tr w:rsidR="00CD4F27" w:rsidRPr="001C4F4C" w:rsidTr="00567F44">
        <w:trPr>
          <w:jc w:val="center"/>
        </w:trPr>
        <w:tc>
          <w:tcPr>
            <w:tcW w:w="2402" w:type="dxa"/>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Легковой автомобиль отечественный новый</w:t>
            </w:r>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r>
      <w:tr w:rsidR="00CD4F27" w:rsidRPr="001C4F4C" w:rsidTr="00567F44">
        <w:trPr>
          <w:jc w:val="center"/>
        </w:trPr>
        <w:tc>
          <w:tcPr>
            <w:tcW w:w="2402" w:type="dxa"/>
            <w:vMerge w:val="restart"/>
            <w:tcBorders>
              <w:top w:val="nil"/>
              <w:left w:val="double" w:sz="4" w:space="0" w:color="auto"/>
              <w:bottom w:val="double" w:sz="4" w:space="0" w:color="auto"/>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 xml:space="preserve">Медицинские </w:t>
            </w:r>
          </w:p>
          <w:p w:rsidR="00CD4F27" w:rsidRPr="001C4F4C" w:rsidRDefault="00CD4F27" w:rsidP="00A15ACB">
            <w:pPr>
              <w:pStyle w:val="126"/>
              <w:spacing w:line="256" w:lineRule="auto"/>
              <w:rPr>
                <w:color w:val="000000"/>
                <w:sz w:val="24"/>
                <w:szCs w:val="24"/>
                <w:lang w:eastAsia="en-US"/>
              </w:rPr>
            </w:pPr>
            <w:proofErr w:type="gramStart"/>
            <w:r w:rsidRPr="001C4F4C">
              <w:rPr>
                <w:color w:val="000000"/>
                <w:sz w:val="24"/>
                <w:szCs w:val="24"/>
                <w:lang w:eastAsia="en-US"/>
              </w:rPr>
              <w:t>товары</w:t>
            </w:r>
            <w:proofErr w:type="gramEnd"/>
          </w:p>
        </w:tc>
        <w:tc>
          <w:tcPr>
            <w:tcW w:w="1213" w:type="dxa"/>
            <w:vMerge w:val="restart"/>
            <w:tcBorders>
              <w:top w:val="nil"/>
              <w:left w:val="single" w:sz="4" w:space="0" w:color="auto"/>
              <w:bottom w:val="double" w:sz="4" w:space="0" w:color="auto"/>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100,7</w:t>
            </w:r>
          </w:p>
        </w:tc>
        <w:tc>
          <w:tcPr>
            <w:tcW w:w="4253" w:type="dxa"/>
            <w:tcBorders>
              <w:top w:val="nil"/>
              <w:left w:val="sing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proofErr w:type="spellStart"/>
            <w:r w:rsidRPr="001C4F4C">
              <w:rPr>
                <w:color w:val="000000"/>
                <w:sz w:val="24"/>
                <w:szCs w:val="24"/>
                <w:lang w:eastAsia="en-US"/>
              </w:rPr>
              <w:t>Аллохол</w:t>
            </w:r>
            <w:proofErr w:type="spellEnd"/>
          </w:p>
        </w:tc>
        <w:tc>
          <w:tcPr>
            <w:tcW w:w="980"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106,3</w:t>
            </w:r>
          </w:p>
        </w:tc>
      </w:tr>
      <w:tr w:rsidR="00CD4F27" w:rsidRPr="001C4F4C" w:rsidTr="00567F44">
        <w:trPr>
          <w:jc w:val="center"/>
        </w:trPr>
        <w:tc>
          <w:tcPr>
            <w:tcW w:w="2402" w:type="dxa"/>
            <w:vMerge/>
            <w:tcBorders>
              <w:top w:val="nil"/>
              <w:left w:val="double" w:sz="4" w:space="0" w:color="auto"/>
              <w:bottom w:val="double" w:sz="4" w:space="0" w:color="auto"/>
              <w:right w:val="single" w:sz="4" w:space="0" w:color="auto"/>
            </w:tcBorders>
            <w:vAlign w:val="center"/>
            <w:hideMark/>
          </w:tcPr>
          <w:p w:rsidR="00CD4F27" w:rsidRPr="001C4F4C" w:rsidRDefault="00CD4F27" w:rsidP="00A15ACB">
            <w:pPr>
              <w:rPr>
                <w:color w:val="000000"/>
                <w:lang w:eastAsia="en-US"/>
              </w:rPr>
            </w:pPr>
          </w:p>
        </w:tc>
        <w:tc>
          <w:tcPr>
            <w:tcW w:w="1213" w:type="dxa"/>
            <w:vMerge/>
            <w:tcBorders>
              <w:top w:val="nil"/>
              <w:left w:val="single" w:sz="4" w:space="0" w:color="auto"/>
              <w:bottom w:val="double" w:sz="4" w:space="0" w:color="auto"/>
              <w:right w:val="single" w:sz="4" w:space="0" w:color="auto"/>
            </w:tcBorders>
            <w:vAlign w:val="center"/>
            <w:hideMark/>
          </w:tcPr>
          <w:p w:rsidR="00CD4F27" w:rsidRPr="001C4F4C" w:rsidRDefault="00CD4F27" w:rsidP="00A15ACB">
            <w:pPr>
              <w:rPr>
                <w:color w:val="000000"/>
                <w:lang w:eastAsia="en-US"/>
              </w:rPr>
            </w:pPr>
          </w:p>
        </w:tc>
        <w:tc>
          <w:tcPr>
            <w:tcW w:w="4253" w:type="dxa"/>
            <w:tcBorders>
              <w:top w:val="nil"/>
              <w:left w:val="single" w:sz="4" w:space="0" w:color="auto"/>
              <w:bottom w:val="double" w:sz="4" w:space="0" w:color="auto"/>
              <w:right w:val="single" w:sz="4" w:space="0" w:color="auto"/>
            </w:tcBorders>
            <w:hideMark/>
          </w:tcPr>
          <w:p w:rsidR="00CD4F27" w:rsidRPr="001C4F4C" w:rsidRDefault="00CD4F27" w:rsidP="00A15ACB">
            <w:pPr>
              <w:pStyle w:val="126"/>
              <w:spacing w:line="256" w:lineRule="auto"/>
              <w:rPr>
                <w:color w:val="000000"/>
                <w:sz w:val="24"/>
                <w:szCs w:val="24"/>
                <w:lang w:eastAsia="en-US"/>
              </w:rPr>
            </w:pPr>
            <w:proofErr w:type="spellStart"/>
            <w:r w:rsidRPr="001C4F4C">
              <w:rPr>
                <w:color w:val="000000"/>
                <w:sz w:val="24"/>
                <w:szCs w:val="24"/>
                <w:lang w:eastAsia="en-US"/>
              </w:rPr>
              <w:t>Флуоцинолона</w:t>
            </w:r>
            <w:proofErr w:type="spellEnd"/>
            <w:r w:rsidRPr="001C4F4C">
              <w:rPr>
                <w:color w:val="000000"/>
                <w:sz w:val="24"/>
                <w:szCs w:val="24"/>
                <w:lang w:eastAsia="en-US"/>
              </w:rPr>
              <w:t xml:space="preserve"> </w:t>
            </w:r>
            <w:proofErr w:type="spellStart"/>
            <w:r w:rsidRPr="001C4F4C">
              <w:rPr>
                <w:color w:val="000000"/>
                <w:sz w:val="24"/>
                <w:szCs w:val="24"/>
                <w:lang w:eastAsia="en-US"/>
              </w:rPr>
              <w:t>ацетонид</w:t>
            </w:r>
            <w:proofErr w:type="spellEnd"/>
            <w:r w:rsidRPr="001C4F4C">
              <w:rPr>
                <w:color w:val="000000"/>
                <w:sz w:val="24"/>
                <w:szCs w:val="24"/>
                <w:lang w:eastAsia="en-US"/>
              </w:rPr>
              <w:t>, 0,025% мазь</w:t>
            </w:r>
          </w:p>
        </w:tc>
        <w:tc>
          <w:tcPr>
            <w:tcW w:w="980" w:type="dxa"/>
            <w:tcBorders>
              <w:top w:val="nil"/>
              <w:left w:val="single" w:sz="4" w:space="0" w:color="auto"/>
              <w:bottom w:val="double" w:sz="4" w:space="0" w:color="auto"/>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96,0</w:t>
            </w:r>
          </w:p>
        </w:tc>
      </w:tr>
    </w:tbl>
    <w:p w:rsidR="00CD4F27" w:rsidRPr="001C4F4C" w:rsidRDefault="00CD4F27" w:rsidP="00CD4F27">
      <w:pPr>
        <w:pStyle w:val="126"/>
        <w:spacing w:before="120"/>
        <w:ind w:firstLine="709"/>
        <w:jc w:val="both"/>
        <w:rPr>
          <w:sz w:val="28"/>
          <w:szCs w:val="28"/>
        </w:rPr>
      </w:pPr>
      <w:r w:rsidRPr="001C4F4C">
        <w:rPr>
          <w:sz w:val="28"/>
          <w:szCs w:val="28"/>
        </w:rPr>
        <w:t xml:space="preserve">Цены и тарифы на </w:t>
      </w:r>
      <w:r w:rsidRPr="001C4F4C">
        <w:rPr>
          <w:b/>
          <w:sz w:val="28"/>
          <w:szCs w:val="28"/>
        </w:rPr>
        <w:t>услуги</w:t>
      </w:r>
      <w:r w:rsidRPr="001C4F4C">
        <w:rPr>
          <w:sz w:val="28"/>
          <w:szCs w:val="28"/>
        </w:rPr>
        <w:t xml:space="preserve"> в декабре 2015г. увеличились на 0,5%, с начала года - на 28,5% (в декабре 2014г. - на 3,3%, с начала года - на 27,0%).</w:t>
      </w:r>
    </w:p>
    <w:p w:rsidR="00CD4F27" w:rsidRPr="001C4F4C" w:rsidRDefault="00CD4F27" w:rsidP="00CD4F27">
      <w:pPr>
        <w:pStyle w:val="126"/>
        <w:spacing w:before="120"/>
        <w:ind w:firstLine="709"/>
        <w:jc w:val="both"/>
      </w:pPr>
    </w:p>
    <w:p w:rsidR="00CD4F27" w:rsidRPr="001C4F4C" w:rsidRDefault="00CD4F27" w:rsidP="00CD4F27">
      <w:pPr>
        <w:spacing w:after="160" w:line="256" w:lineRule="auto"/>
        <w:rPr>
          <w:b/>
          <w:bCs/>
        </w:rPr>
      </w:pPr>
      <w:r w:rsidRPr="001C4F4C">
        <w:rPr>
          <w:b/>
          <w:bCs/>
        </w:rPr>
        <w:br w:type="page"/>
      </w:r>
    </w:p>
    <w:p w:rsidR="00CD4F27" w:rsidRPr="001C4F4C" w:rsidRDefault="00CD4F27" w:rsidP="00CD4F27">
      <w:pPr>
        <w:pStyle w:val="126"/>
        <w:jc w:val="center"/>
        <w:rPr>
          <w:b/>
          <w:bCs/>
          <w:sz w:val="24"/>
          <w:szCs w:val="24"/>
        </w:rPr>
      </w:pPr>
    </w:p>
    <w:p w:rsidR="00CD4F27" w:rsidRPr="001C4F4C" w:rsidRDefault="00CD4F27" w:rsidP="00CD4F27">
      <w:pPr>
        <w:pStyle w:val="126"/>
        <w:jc w:val="center"/>
        <w:rPr>
          <w:b/>
          <w:bCs/>
          <w:caps/>
          <w:sz w:val="24"/>
          <w:szCs w:val="24"/>
        </w:rPr>
      </w:pPr>
      <w:r w:rsidRPr="001C4F4C">
        <w:rPr>
          <w:b/>
          <w:bCs/>
          <w:sz w:val="24"/>
          <w:szCs w:val="24"/>
        </w:rPr>
        <w:t>Максимальное и минимальное изменение цен (тарифов)</w:t>
      </w:r>
    </w:p>
    <w:p w:rsidR="00CD4F27" w:rsidRPr="001C4F4C" w:rsidRDefault="00CD4F27" w:rsidP="00CD4F27">
      <w:pPr>
        <w:pStyle w:val="126"/>
        <w:jc w:val="center"/>
        <w:rPr>
          <w:b/>
          <w:bCs/>
          <w:sz w:val="24"/>
          <w:szCs w:val="24"/>
        </w:rPr>
      </w:pPr>
      <w:proofErr w:type="gramStart"/>
      <w:r w:rsidRPr="001C4F4C">
        <w:rPr>
          <w:b/>
          <w:bCs/>
          <w:sz w:val="24"/>
          <w:szCs w:val="24"/>
        </w:rPr>
        <w:t>на</w:t>
      </w:r>
      <w:proofErr w:type="gramEnd"/>
      <w:r w:rsidRPr="001C4F4C">
        <w:rPr>
          <w:b/>
          <w:bCs/>
          <w:sz w:val="24"/>
          <w:szCs w:val="24"/>
        </w:rPr>
        <w:t xml:space="preserve"> отдельные услуги в декабре 2015 года</w:t>
      </w:r>
    </w:p>
    <w:p w:rsidR="00CD4F27" w:rsidRPr="001C4F4C" w:rsidRDefault="00CD4F27" w:rsidP="00CD4F27">
      <w:pPr>
        <w:pStyle w:val="126"/>
        <w:ind w:right="397"/>
        <w:jc w:val="right"/>
        <w:rPr>
          <w:sz w:val="16"/>
          <w:szCs w:val="16"/>
        </w:rPr>
      </w:pPr>
      <w:r w:rsidRPr="001C4F4C">
        <w:rPr>
          <w:sz w:val="24"/>
          <w:szCs w:val="24"/>
        </w:rPr>
        <w:t>Таблица 4</w:t>
      </w:r>
    </w:p>
    <w:p w:rsidR="00CD4F27" w:rsidRPr="001C4F4C" w:rsidRDefault="00CD4F27" w:rsidP="00CD4F27">
      <w:pPr>
        <w:pStyle w:val="126"/>
        <w:ind w:right="397"/>
        <w:jc w:val="right"/>
        <w:rPr>
          <w:sz w:val="12"/>
          <w:szCs w:val="12"/>
        </w:rPr>
      </w:pPr>
    </w:p>
    <w:p w:rsidR="00CD4F27" w:rsidRPr="001C4F4C" w:rsidRDefault="00CD4F27" w:rsidP="00CD4F27">
      <w:pPr>
        <w:pStyle w:val="126"/>
        <w:ind w:right="397"/>
        <w:jc w:val="right"/>
        <w:rPr>
          <w:sz w:val="24"/>
          <w:szCs w:val="24"/>
        </w:rPr>
      </w:pPr>
      <w:proofErr w:type="gramStart"/>
      <w:r w:rsidRPr="001C4F4C">
        <w:rPr>
          <w:sz w:val="24"/>
          <w:szCs w:val="24"/>
        </w:rPr>
        <w:t>в</w:t>
      </w:r>
      <w:proofErr w:type="gramEnd"/>
      <w:r w:rsidRPr="001C4F4C">
        <w:rPr>
          <w:sz w:val="24"/>
          <w:szCs w:val="24"/>
        </w:rPr>
        <w:t xml:space="preserve"> процентах к предыдущему месяцу</w:t>
      </w:r>
    </w:p>
    <w:p w:rsidR="00CD4F27" w:rsidRPr="001C4F4C" w:rsidRDefault="00CD4F27" w:rsidP="00CD4F27">
      <w:pPr>
        <w:pStyle w:val="126"/>
        <w:jc w:val="center"/>
        <w:rPr>
          <w:b/>
          <w:bCs/>
          <w:sz w:val="12"/>
          <w:szCs w:val="12"/>
        </w:rPr>
      </w:pP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37"/>
        <w:gridCol w:w="1202"/>
        <w:gridCol w:w="2887"/>
        <w:gridCol w:w="1304"/>
      </w:tblGrid>
      <w:tr w:rsidR="00CD4F27" w:rsidRPr="001C4F4C" w:rsidTr="00567F44">
        <w:trPr>
          <w:tblHeader/>
          <w:jc w:val="center"/>
        </w:trPr>
        <w:tc>
          <w:tcPr>
            <w:tcW w:w="3382" w:type="dxa"/>
            <w:vMerge w:val="restart"/>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r w:rsidRPr="001C4F4C">
              <w:rPr>
                <w:i/>
                <w:iCs/>
                <w:color w:val="000000"/>
                <w:sz w:val="24"/>
                <w:szCs w:val="24"/>
                <w:lang w:eastAsia="en-US"/>
              </w:rPr>
              <w:t>Наименование услуг</w:t>
            </w:r>
          </w:p>
        </w:tc>
        <w:tc>
          <w:tcPr>
            <w:tcW w:w="1206" w:type="dxa"/>
            <w:vMerge w:val="restart"/>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r w:rsidRPr="001C4F4C">
              <w:rPr>
                <w:i/>
                <w:iCs/>
                <w:color w:val="000000"/>
                <w:sz w:val="24"/>
                <w:szCs w:val="24"/>
                <w:lang w:eastAsia="en-US"/>
              </w:rPr>
              <w:t xml:space="preserve">Индекс цен </w:t>
            </w:r>
          </w:p>
          <w:p w:rsidR="00CD4F27" w:rsidRPr="001C4F4C" w:rsidRDefault="00CD4F27" w:rsidP="00A15ACB">
            <w:pPr>
              <w:pStyle w:val="126"/>
              <w:spacing w:line="256" w:lineRule="auto"/>
              <w:ind w:left="-113"/>
              <w:jc w:val="center"/>
              <w:rPr>
                <w:i/>
                <w:iCs/>
                <w:color w:val="000000"/>
                <w:sz w:val="24"/>
                <w:szCs w:val="24"/>
                <w:lang w:eastAsia="en-US"/>
              </w:rPr>
            </w:pPr>
            <w:r w:rsidRPr="001C4F4C">
              <w:rPr>
                <w:i/>
                <w:iCs/>
                <w:color w:val="000000"/>
                <w:sz w:val="24"/>
                <w:szCs w:val="24"/>
                <w:lang w:eastAsia="en-US"/>
              </w:rPr>
              <w:t>(</w:t>
            </w:r>
            <w:proofErr w:type="gramStart"/>
            <w:r w:rsidRPr="001C4F4C">
              <w:rPr>
                <w:i/>
                <w:iCs/>
                <w:color w:val="000000"/>
                <w:sz w:val="24"/>
                <w:szCs w:val="24"/>
                <w:lang w:eastAsia="en-US"/>
              </w:rPr>
              <w:t>тарифов</w:t>
            </w:r>
            <w:proofErr w:type="gramEnd"/>
            <w:r w:rsidRPr="001C4F4C">
              <w:rPr>
                <w:i/>
                <w:iCs/>
                <w:color w:val="000000"/>
                <w:sz w:val="24"/>
                <w:szCs w:val="24"/>
                <w:lang w:eastAsia="en-US"/>
              </w:rPr>
              <w:t>)</w:t>
            </w:r>
          </w:p>
          <w:p w:rsidR="00CD4F27" w:rsidRPr="001C4F4C" w:rsidRDefault="00CD4F27" w:rsidP="00A15ACB">
            <w:pPr>
              <w:pStyle w:val="126"/>
              <w:spacing w:line="256" w:lineRule="auto"/>
              <w:jc w:val="center"/>
              <w:rPr>
                <w:i/>
                <w:iCs/>
                <w:color w:val="000000"/>
                <w:sz w:val="24"/>
                <w:szCs w:val="24"/>
                <w:lang w:eastAsia="en-US"/>
              </w:rPr>
            </w:pPr>
            <w:proofErr w:type="gramStart"/>
            <w:r w:rsidRPr="001C4F4C">
              <w:rPr>
                <w:i/>
                <w:iCs/>
                <w:color w:val="000000"/>
                <w:sz w:val="24"/>
                <w:szCs w:val="24"/>
                <w:lang w:eastAsia="en-US"/>
              </w:rPr>
              <w:t>в</w:t>
            </w:r>
            <w:proofErr w:type="gramEnd"/>
            <w:r w:rsidRPr="001C4F4C">
              <w:rPr>
                <w:i/>
                <w:iCs/>
                <w:color w:val="000000"/>
                <w:sz w:val="24"/>
                <w:szCs w:val="24"/>
                <w:lang w:eastAsia="en-US"/>
              </w:rPr>
              <w:t xml:space="preserve"> среднем по группе</w:t>
            </w:r>
          </w:p>
        </w:tc>
        <w:tc>
          <w:tcPr>
            <w:tcW w:w="4442" w:type="dxa"/>
            <w:gridSpan w:val="2"/>
            <w:tcBorders>
              <w:top w:val="double" w:sz="4" w:space="0" w:color="auto"/>
              <w:left w:val="single" w:sz="4" w:space="0" w:color="auto"/>
              <w:bottom w:val="single" w:sz="4" w:space="0" w:color="auto"/>
              <w:right w:val="doub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r w:rsidRPr="001C4F4C">
              <w:rPr>
                <w:i/>
                <w:iCs/>
                <w:color w:val="000000"/>
                <w:sz w:val="24"/>
                <w:szCs w:val="24"/>
                <w:lang w:eastAsia="en-US"/>
              </w:rPr>
              <w:t xml:space="preserve">Максимальное и минимальное </w:t>
            </w:r>
            <w:r w:rsidRPr="001C4F4C">
              <w:rPr>
                <w:i/>
                <w:iCs/>
                <w:color w:val="000000"/>
                <w:sz w:val="24"/>
                <w:szCs w:val="24"/>
                <w:lang w:eastAsia="en-US"/>
              </w:rPr>
              <w:br/>
              <w:t>изменение цен (тарифов) внутри группы</w:t>
            </w:r>
          </w:p>
        </w:tc>
      </w:tr>
      <w:tr w:rsidR="00CD4F27" w:rsidRPr="001C4F4C" w:rsidTr="00567F44">
        <w:trPr>
          <w:tblHeader/>
          <w:jc w:val="center"/>
        </w:trPr>
        <w:tc>
          <w:tcPr>
            <w:tcW w:w="0" w:type="auto"/>
            <w:vMerge/>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rPr>
                <w:i/>
                <w:iCs/>
                <w:color w:val="000000"/>
                <w:lang w:eastAsia="en-US"/>
              </w:rPr>
            </w:pPr>
          </w:p>
        </w:tc>
        <w:tc>
          <w:tcPr>
            <w:tcW w:w="1206" w:type="dxa"/>
            <w:vMerge/>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rPr>
                <w:i/>
                <w:iCs/>
                <w:color w:val="000000"/>
                <w:lang w:eastAsia="en-US"/>
              </w:rPr>
            </w:pPr>
          </w:p>
        </w:tc>
        <w:tc>
          <w:tcPr>
            <w:tcW w:w="3138" w:type="dxa"/>
            <w:tcBorders>
              <w:top w:val="sing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color w:val="000000"/>
                <w:sz w:val="24"/>
                <w:szCs w:val="24"/>
                <w:lang w:eastAsia="en-US"/>
              </w:rPr>
            </w:pPr>
            <w:proofErr w:type="gramStart"/>
            <w:r w:rsidRPr="001C4F4C">
              <w:rPr>
                <w:i/>
                <w:iCs/>
                <w:color w:val="000000"/>
                <w:sz w:val="24"/>
                <w:szCs w:val="24"/>
                <w:lang w:eastAsia="en-US"/>
              </w:rPr>
              <w:t>услуги</w:t>
            </w:r>
            <w:proofErr w:type="gramEnd"/>
          </w:p>
        </w:tc>
        <w:tc>
          <w:tcPr>
            <w:tcW w:w="1304" w:type="dxa"/>
            <w:tcBorders>
              <w:top w:val="single" w:sz="4" w:space="0" w:color="auto"/>
              <w:left w:val="single" w:sz="4" w:space="0" w:color="auto"/>
              <w:bottom w:val="double" w:sz="4" w:space="0" w:color="auto"/>
              <w:right w:val="double" w:sz="4" w:space="0" w:color="auto"/>
            </w:tcBorders>
            <w:vAlign w:val="bottom"/>
            <w:hideMark/>
          </w:tcPr>
          <w:p w:rsidR="00CD4F27" w:rsidRPr="001C4F4C" w:rsidRDefault="00CD4F27" w:rsidP="00A15ACB">
            <w:pPr>
              <w:pStyle w:val="126"/>
              <w:spacing w:line="256" w:lineRule="auto"/>
              <w:jc w:val="center"/>
              <w:rPr>
                <w:i/>
                <w:iCs/>
                <w:color w:val="000000"/>
                <w:sz w:val="24"/>
                <w:szCs w:val="24"/>
                <w:lang w:eastAsia="en-US"/>
              </w:rPr>
            </w:pPr>
            <w:proofErr w:type="gramStart"/>
            <w:r w:rsidRPr="001C4F4C">
              <w:rPr>
                <w:i/>
                <w:iCs/>
                <w:color w:val="000000"/>
                <w:sz w:val="24"/>
                <w:szCs w:val="24"/>
                <w:lang w:eastAsia="en-US"/>
              </w:rPr>
              <w:t>индекс</w:t>
            </w:r>
            <w:proofErr w:type="gramEnd"/>
            <w:r w:rsidRPr="001C4F4C">
              <w:rPr>
                <w:i/>
                <w:iCs/>
                <w:color w:val="000000"/>
                <w:sz w:val="24"/>
                <w:szCs w:val="24"/>
                <w:lang w:eastAsia="en-US"/>
              </w:rPr>
              <w:t xml:space="preserve"> цен</w:t>
            </w:r>
          </w:p>
          <w:p w:rsidR="00CD4F27" w:rsidRPr="001C4F4C" w:rsidRDefault="00CD4F27" w:rsidP="00A15ACB">
            <w:pPr>
              <w:pStyle w:val="126"/>
              <w:spacing w:line="256" w:lineRule="auto"/>
              <w:jc w:val="center"/>
              <w:rPr>
                <w:i/>
                <w:iCs/>
                <w:color w:val="000000"/>
                <w:sz w:val="24"/>
                <w:szCs w:val="24"/>
                <w:lang w:eastAsia="en-US"/>
              </w:rPr>
            </w:pPr>
            <w:r w:rsidRPr="001C4F4C">
              <w:rPr>
                <w:i/>
                <w:iCs/>
                <w:color w:val="000000"/>
                <w:sz w:val="24"/>
                <w:szCs w:val="24"/>
                <w:lang w:eastAsia="en-US"/>
              </w:rPr>
              <w:t>(</w:t>
            </w:r>
            <w:proofErr w:type="gramStart"/>
            <w:r w:rsidRPr="001C4F4C">
              <w:rPr>
                <w:i/>
                <w:iCs/>
                <w:color w:val="000000"/>
                <w:sz w:val="24"/>
                <w:szCs w:val="24"/>
                <w:lang w:eastAsia="en-US"/>
              </w:rPr>
              <w:t>тарифов</w:t>
            </w:r>
            <w:proofErr w:type="gramEnd"/>
            <w:r w:rsidRPr="001C4F4C">
              <w:rPr>
                <w:i/>
                <w:iCs/>
                <w:color w:val="000000"/>
                <w:sz w:val="24"/>
                <w:szCs w:val="24"/>
                <w:lang w:eastAsia="en-US"/>
              </w:rPr>
              <w:t>)</w:t>
            </w:r>
          </w:p>
        </w:tc>
      </w:tr>
      <w:tr w:rsidR="00CD4F27" w:rsidRPr="001C4F4C" w:rsidTr="00567F44">
        <w:trPr>
          <w:tblHeader/>
          <w:jc w:val="center"/>
        </w:trPr>
        <w:tc>
          <w:tcPr>
            <w:tcW w:w="0" w:type="auto"/>
            <w:vMerge w:val="restart"/>
            <w:tcBorders>
              <w:top w:val="double" w:sz="4" w:space="0" w:color="auto"/>
              <w:left w:val="double" w:sz="4" w:space="0" w:color="auto"/>
              <w:bottom w:val="nil"/>
              <w:right w:val="single" w:sz="4" w:space="0" w:color="auto"/>
            </w:tcBorders>
            <w:hideMark/>
          </w:tcPr>
          <w:p w:rsidR="00CD4F27" w:rsidRPr="001C4F4C" w:rsidRDefault="00CD4F27" w:rsidP="00A15ACB">
            <w:pPr>
              <w:spacing w:line="256" w:lineRule="auto"/>
              <w:rPr>
                <w:iCs/>
                <w:color w:val="000000"/>
                <w:lang w:eastAsia="en-US"/>
              </w:rPr>
            </w:pPr>
            <w:r w:rsidRPr="001C4F4C">
              <w:rPr>
                <w:iCs/>
                <w:color w:val="000000"/>
                <w:lang w:eastAsia="en-US"/>
              </w:rPr>
              <w:t>Бытовые услуги</w:t>
            </w:r>
          </w:p>
        </w:tc>
        <w:tc>
          <w:tcPr>
            <w:tcW w:w="1206" w:type="dxa"/>
            <w:vMerge w:val="restart"/>
            <w:tcBorders>
              <w:top w:val="double" w:sz="4" w:space="0" w:color="auto"/>
              <w:left w:val="single" w:sz="4" w:space="0" w:color="auto"/>
              <w:bottom w:val="nil"/>
              <w:right w:val="single" w:sz="4" w:space="0" w:color="auto"/>
            </w:tcBorders>
            <w:hideMark/>
          </w:tcPr>
          <w:p w:rsidR="00CD4F27" w:rsidRPr="001C4F4C" w:rsidRDefault="00CD4F27" w:rsidP="00A15ACB">
            <w:pPr>
              <w:spacing w:line="256" w:lineRule="auto"/>
              <w:jc w:val="right"/>
              <w:rPr>
                <w:iCs/>
                <w:color w:val="000000"/>
                <w:lang w:eastAsia="en-US"/>
              </w:rPr>
            </w:pPr>
            <w:r w:rsidRPr="001C4F4C">
              <w:rPr>
                <w:iCs/>
                <w:color w:val="000000"/>
                <w:lang w:eastAsia="en-US"/>
              </w:rPr>
              <w:t>100,8</w:t>
            </w:r>
          </w:p>
        </w:tc>
        <w:tc>
          <w:tcPr>
            <w:tcW w:w="3138" w:type="dxa"/>
            <w:tcBorders>
              <w:top w:val="double" w:sz="4" w:space="0" w:color="auto"/>
              <w:left w:val="single" w:sz="4" w:space="0" w:color="auto"/>
              <w:bottom w:val="nil"/>
              <w:right w:val="single" w:sz="4" w:space="0" w:color="auto"/>
            </w:tcBorders>
            <w:hideMark/>
          </w:tcPr>
          <w:p w:rsidR="00CD4F27" w:rsidRPr="001C4F4C" w:rsidRDefault="00CD4F27" w:rsidP="00A15ACB">
            <w:pPr>
              <w:pStyle w:val="126"/>
              <w:spacing w:line="216" w:lineRule="auto"/>
              <w:rPr>
                <w:iCs/>
                <w:color w:val="000000"/>
                <w:sz w:val="24"/>
                <w:szCs w:val="24"/>
                <w:lang w:eastAsia="en-US"/>
              </w:rPr>
            </w:pPr>
            <w:r w:rsidRPr="001C4F4C">
              <w:rPr>
                <w:iCs/>
                <w:color w:val="000000"/>
                <w:sz w:val="24"/>
                <w:szCs w:val="24"/>
                <w:lang w:eastAsia="en-US"/>
              </w:rPr>
              <w:t>Постановка набоек</w:t>
            </w:r>
          </w:p>
        </w:tc>
        <w:tc>
          <w:tcPr>
            <w:tcW w:w="1304" w:type="dxa"/>
            <w:tcBorders>
              <w:top w:val="double" w:sz="4" w:space="0" w:color="auto"/>
              <w:left w:val="single" w:sz="4" w:space="0" w:color="auto"/>
              <w:bottom w:val="nil"/>
              <w:right w:val="double" w:sz="4" w:space="0" w:color="auto"/>
            </w:tcBorders>
            <w:hideMark/>
          </w:tcPr>
          <w:p w:rsidR="00CD4F27" w:rsidRPr="001C4F4C" w:rsidRDefault="00CD4F27" w:rsidP="00A15ACB">
            <w:pPr>
              <w:pStyle w:val="126"/>
              <w:spacing w:line="256" w:lineRule="auto"/>
              <w:jc w:val="right"/>
              <w:rPr>
                <w:iCs/>
                <w:color w:val="000000"/>
                <w:sz w:val="24"/>
                <w:szCs w:val="24"/>
                <w:lang w:eastAsia="en-US"/>
              </w:rPr>
            </w:pPr>
            <w:r w:rsidRPr="001C4F4C">
              <w:rPr>
                <w:iCs/>
                <w:color w:val="000000"/>
                <w:sz w:val="24"/>
                <w:szCs w:val="24"/>
                <w:lang w:eastAsia="en-US"/>
              </w:rPr>
              <w:t>105,2</w:t>
            </w:r>
          </w:p>
        </w:tc>
      </w:tr>
      <w:tr w:rsidR="00CD4F27" w:rsidRPr="001C4F4C" w:rsidTr="00567F44">
        <w:trPr>
          <w:tblHeader/>
          <w:jc w:val="center"/>
        </w:trPr>
        <w:tc>
          <w:tcPr>
            <w:tcW w:w="0" w:type="auto"/>
            <w:vMerge/>
            <w:tcBorders>
              <w:top w:val="double" w:sz="4" w:space="0" w:color="auto"/>
              <w:left w:val="double" w:sz="4" w:space="0" w:color="auto"/>
              <w:bottom w:val="nil"/>
              <w:right w:val="single" w:sz="4" w:space="0" w:color="auto"/>
            </w:tcBorders>
            <w:vAlign w:val="center"/>
            <w:hideMark/>
          </w:tcPr>
          <w:p w:rsidR="00CD4F27" w:rsidRPr="001C4F4C" w:rsidRDefault="00CD4F27" w:rsidP="00A15ACB">
            <w:pPr>
              <w:rPr>
                <w:iCs/>
                <w:color w:val="000000"/>
                <w:lang w:eastAsia="en-US"/>
              </w:rPr>
            </w:pPr>
          </w:p>
        </w:tc>
        <w:tc>
          <w:tcPr>
            <w:tcW w:w="1206" w:type="dxa"/>
            <w:vMerge/>
            <w:tcBorders>
              <w:top w:val="double" w:sz="4" w:space="0" w:color="auto"/>
              <w:left w:val="single" w:sz="4" w:space="0" w:color="auto"/>
              <w:bottom w:val="nil"/>
              <w:right w:val="single" w:sz="4" w:space="0" w:color="auto"/>
            </w:tcBorders>
            <w:vAlign w:val="center"/>
            <w:hideMark/>
          </w:tcPr>
          <w:p w:rsidR="00CD4F27" w:rsidRPr="001C4F4C" w:rsidRDefault="00CD4F27" w:rsidP="00A15ACB">
            <w:pPr>
              <w:rPr>
                <w:iCs/>
                <w:color w:val="000000"/>
                <w:lang w:eastAsia="en-US"/>
              </w:rPr>
            </w:pPr>
          </w:p>
        </w:tc>
        <w:tc>
          <w:tcPr>
            <w:tcW w:w="3138" w:type="dxa"/>
            <w:tcBorders>
              <w:top w:val="nil"/>
              <w:left w:val="single" w:sz="4" w:space="0" w:color="auto"/>
              <w:bottom w:val="nil"/>
              <w:right w:val="single" w:sz="4" w:space="0" w:color="auto"/>
            </w:tcBorders>
            <w:hideMark/>
          </w:tcPr>
          <w:p w:rsidR="00CD4F27" w:rsidRPr="001C4F4C" w:rsidRDefault="00CD4F27" w:rsidP="00A15ACB">
            <w:pPr>
              <w:pStyle w:val="126"/>
              <w:spacing w:line="216" w:lineRule="auto"/>
              <w:rPr>
                <w:iCs/>
                <w:color w:val="000000"/>
                <w:sz w:val="24"/>
                <w:szCs w:val="24"/>
                <w:lang w:eastAsia="en-US"/>
              </w:rPr>
            </w:pPr>
            <w:r w:rsidRPr="001C4F4C">
              <w:rPr>
                <w:iCs/>
                <w:color w:val="000000"/>
                <w:sz w:val="24"/>
                <w:szCs w:val="24"/>
                <w:lang w:eastAsia="en-US"/>
              </w:rPr>
              <w:t>Установка пластиковых окон</w:t>
            </w:r>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iCs/>
                <w:color w:val="000000"/>
                <w:sz w:val="24"/>
                <w:szCs w:val="24"/>
                <w:lang w:eastAsia="en-US"/>
              </w:rPr>
            </w:pPr>
            <w:r w:rsidRPr="001C4F4C">
              <w:rPr>
                <w:iCs/>
                <w:color w:val="000000"/>
                <w:sz w:val="24"/>
                <w:szCs w:val="24"/>
                <w:lang w:eastAsia="en-US"/>
              </w:rPr>
              <w:t>98,9</w:t>
            </w:r>
          </w:p>
        </w:tc>
      </w:tr>
      <w:tr w:rsidR="00CD4F27" w:rsidRPr="001C4F4C" w:rsidTr="00567F44">
        <w:trPr>
          <w:jc w:val="center"/>
        </w:trPr>
        <w:tc>
          <w:tcPr>
            <w:tcW w:w="338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Услуги пассажирского транспорта</w:t>
            </w:r>
          </w:p>
        </w:tc>
        <w:tc>
          <w:tcPr>
            <w:tcW w:w="1206"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100,2</w:t>
            </w:r>
          </w:p>
        </w:tc>
        <w:tc>
          <w:tcPr>
            <w:tcW w:w="3138" w:type="dxa"/>
            <w:tcBorders>
              <w:top w:val="nil"/>
              <w:left w:val="single" w:sz="4" w:space="0" w:color="auto"/>
              <w:bottom w:val="nil"/>
              <w:right w:val="single" w:sz="4" w:space="0" w:color="auto"/>
            </w:tcBorders>
            <w:hideMark/>
          </w:tcPr>
          <w:p w:rsidR="00CD4F27" w:rsidRPr="001C4F4C" w:rsidRDefault="00CD4F27" w:rsidP="00A15ACB">
            <w:pPr>
              <w:pStyle w:val="126"/>
              <w:spacing w:line="216" w:lineRule="auto"/>
              <w:rPr>
                <w:color w:val="000000"/>
                <w:sz w:val="24"/>
                <w:szCs w:val="24"/>
                <w:lang w:eastAsia="en-US"/>
              </w:rPr>
            </w:pPr>
            <w:r w:rsidRPr="001C4F4C">
              <w:rPr>
                <w:color w:val="000000"/>
                <w:sz w:val="24"/>
                <w:szCs w:val="24"/>
                <w:lang w:eastAsia="en-US"/>
              </w:rPr>
              <w:t>Проезд в плацкартном вагоне скорого нефирменного поезда дальнего следования</w:t>
            </w:r>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113,5</w:t>
            </w:r>
          </w:p>
        </w:tc>
      </w:tr>
      <w:tr w:rsidR="00CD4F27" w:rsidRPr="001C4F4C" w:rsidTr="00567F44">
        <w:trPr>
          <w:jc w:val="center"/>
        </w:trPr>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06"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3138" w:type="dxa"/>
            <w:tcBorders>
              <w:top w:val="nil"/>
              <w:left w:val="single" w:sz="4" w:space="0" w:color="auto"/>
              <w:bottom w:val="nil"/>
              <w:right w:val="single" w:sz="4" w:space="0" w:color="auto"/>
            </w:tcBorders>
            <w:hideMark/>
          </w:tcPr>
          <w:p w:rsidR="00CD4F27" w:rsidRPr="001C4F4C" w:rsidRDefault="00CD4F27" w:rsidP="00A15ACB">
            <w:pPr>
              <w:pStyle w:val="126"/>
              <w:spacing w:line="216" w:lineRule="auto"/>
              <w:rPr>
                <w:color w:val="000000"/>
                <w:sz w:val="24"/>
                <w:szCs w:val="24"/>
                <w:lang w:eastAsia="en-US"/>
              </w:rPr>
            </w:pPr>
            <w:r w:rsidRPr="001C4F4C">
              <w:rPr>
                <w:color w:val="000000"/>
                <w:sz w:val="24"/>
                <w:szCs w:val="24"/>
                <w:lang w:eastAsia="en-US"/>
              </w:rPr>
              <w:t>Полет в салоне экономического класса самолета</w:t>
            </w:r>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92,1</w:t>
            </w:r>
          </w:p>
        </w:tc>
      </w:tr>
      <w:tr w:rsidR="00CD4F27" w:rsidRPr="001C4F4C" w:rsidTr="00567F44">
        <w:trPr>
          <w:jc w:val="center"/>
        </w:trPr>
        <w:tc>
          <w:tcPr>
            <w:tcW w:w="338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sz w:val="24"/>
                <w:szCs w:val="24"/>
                <w:lang w:eastAsia="en-US"/>
              </w:rPr>
            </w:pPr>
            <w:r w:rsidRPr="001C4F4C">
              <w:rPr>
                <w:sz w:val="24"/>
                <w:szCs w:val="24"/>
                <w:lang w:eastAsia="en-US"/>
              </w:rPr>
              <w:t>Жилищно-коммунальные услуги</w:t>
            </w:r>
          </w:p>
        </w:tc>
        <w:tc>
          <w:tcPr>
            <w:tcW w:w="1206"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sz w:val="24"/>
                <w:szCs w:val="24"/>
                <w:lang w:eastAsia="en-US"/>
              </w:rPr>
            </w:pPr>
            <w:r w:rsidRPr="001C4F4C">
              <w:rPr>
                <w:sz w:val="24"/>
                <w:szCs w:val="24"/>
                <w:lang w:eastAsia="en-US"/>
              </w:rPr>
              <w:t>100,5</w:t>
            </w:r>
          </w:p>
        </w:tc>
        <w:tc>
          <w:tcPr>
            <w:tcW w:w="3138" w:type="dxa"/>
            <w:tcBorders>
              <w:top w:val="nil"/>
              <w:left w:val="single" w:sz="4" w:space="0" w:color="auto"/>
              <w:bottom w:val="nil"/>
              <w:right w:val="single" w:sz="4" w:space="0" w:color="auto"/>
            </w:tcBorders>
            <w:hideMark/>
          </w:tcPr>
          <w:p w:rsidR="00CD4F27" w:rsidRPr="001C4F4C" w:rsidRDefault="00CD4F27" w:rsidP="00A15ACB">
            <w:pPr>
              <w:pStyle w:val="126"/>
              <w:spacing w:line="216" w:lineRule="auto"/>
              <w:rPr>
                <w:sz w:val="24"/>
                <w:szCs w:val="24"/>
                <w:lang w:eastAsia="en-US"/>
              </w:rPr>
            </w:pPr>
            <w:r w:rsidRPr="001C4F4C">
              <w:rPr>
                <w:sz w:val="24"/>
                <w:szCs w:val="24"/>
                <w:lang w:eastAsia="en-US"/>
              </w:rPr>
              <w:t xml:space="preserve">Содержание, ремонт жилья для граждан - собственников жилья в результате приватизации, граждан - собственников жилых помещений по иным основаниям  </w:t>
            </w:r>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sz w:val="24"/>
                <w:szCs w:val="24"/>
                <w:lang w:eastAsia="en-US"/>
              </w:rPr>
            </w:pPr>
            <w:r w:rsidRPr="001C4F4C">
              <w:rPr>
                <w:sz w:val="24"/>
                <w:szCs w:val="24"/>
                <w:lang w:eastAsia="en-US"/>
              </w:rPr>
              <w:t>106,7</w:t>
            </w:r>
          </w:p>
        </w:tc>
      </w:tr>
      <w:tr w:rsidR="00CD4F27" w:rsidRPr="001C4F4C" w:rsidTr="00567F44">
        <w:trPr>
          <w:jc w:val="center"/>
        </w:trPr>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lang w:eastAsia="en-US"/>
              </w:rPr>
            </w:pPr>
          </w:p>
        </w:tc>
        <w:tc>
          <w:tcPr>
            <w:tcW w:w="1206" w:type="dxa"/>
            <w:vMerge/>
            <w:tcBorders>
              <w:top w:val="nil"/>
              <w:left w:val="single" w:sz="4" w:space="0" w:color="auto"/>
              <w:bottom w:val="nil"/>
              <w:right w:val="single" w:sz="4" w:space="0" w:color="auto"/>
            </w:tcBorders>
            <w:vAlign w:val="center"/>
            <w:hideMark/>
          </w:tcPr>
          <w:p w:rsidR="00CD4F27" w:rsidRPr="001C4F4C" w:rsidRDefault="00CD4F27" w:rsidP="00A15ACB">
            <w:pPr>
              <w:rPr>
                <w:lang w:eastAsia="en-US"/>
              </w:rPr>
            </w:pPr>
          </w:p>
        </w:tc>
        <w:tc>
          <w:tcPr>
            <w:tcW w:w="3138" w:type="dxa"/>
            <w:tcBorders>
              <w:top w:val="nil"/>
              <w:left w:val="single" w:sz="4" w:space="0" w:color="auto"/>
              <w:bottom w:val="nil"/>
              <w:right w:val="single" w:sz="4" w:space="0" w:color="auto"/>
            </w:tcBorders>
            <w:hideMark/>
          </w:tcPr>
          <w:p w:rsidR="00CD4F27" w:rsidRPr="001C4F4C" w:rsidRDefault="00CD4F27" w:rsidP="00A15ACB">
            <w:pPr>
              <w:pStyle w:val="126"/>
              <w:spacing w:line="216" w:lineRule="auto"/>
              <w:rPr>
                <w:sz w:val="24"/>
                <w:szCs w:val="24"/>
                <w:lang w:eastAsia="en-US"/>
              </w:rPr>
            </w:pPr>
            <w:r w:rsidRPr="001C4F4C">
              <w:rPr>
                <w:sz w:val="24"/>
                <w:szCs w:val="24"/>
                <w:lang w:eastAsia="en-US"/>
              </w:rPr>
              <w:t>Отопление</w:t>
            </w:r>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sz w:val="24"/>
                <w:szCs w:val="24"/>
                <w:lang w:eastAsia="en-US"/>
              </w:rPr>
            </w:pPr>
            <w:r w:rsidRPr="001C4F4C">
              <w:rPr>
                <w:sz w:val="24"/>
                <w:szCs w:val="24"/>
                <w:lang w:eastAsia="en-US"/>
              </w:rPr>
              <w:t>100,0</w:t>
            </w:r>
          </w:p>
        </w:tc>
      </w:tr>
      <w:tr w:rsidR="00CD4F27" w:rsidRPr="001C4F4C" w:rsidTr="00567F44">
        <w:trPr>
          <w:jc w:val="center"/>
        </w:trPr>
        <w:tc>
          <w:tcPr>
            <w:tcW w:w="0" w:type="auto"/>
            <w:vMerge w:val="restart"/>
            <w:tcBorders>
              <w:top w:val="nil"/>
              <w:left w:val="double" w:sz="4" w:space="0" w:color="auto"/>
              <w:right w:val="single" w:sz="4" w:space="0" w:color="auto"/>
            </w:tcBorders>
          </w:tcPr>
          <w:p w:rsidR="00CD4F27" w:rsidRPr="001C4F4C" w:rsidRDefault="00CD4F27" w:rsidP="00A15ACB">
            <w:pPr>
              <w:rPr>
                <w:lang w:eastAsia="en-US"/>
              </w:rPr>
            </w:pPr>
            <w:r w:rsidRPr="001C4F4C">
              <w:rPr>
                <w:lang w:eastAsia="en-US"/>
              </w:rPr>
              <w:t>Санаторно-оздоровительные услуги</w:t>
            </w:r>
          </w:p>
        </w:tc>
        <w:tc>
          <w:tcPr>
            <w:tcW w:w="1206" w:type="dxa"/>
            <w:tcBorders>
              <w:top w:val="nil"/>
              <w:left w:val="single" w:sz="4" w:space="0" w:color="auto"/>
              <w:bottom w:val="nil"/>
              <w:right w:val="single" w:sz="4" w:space="0" w:color="auto"/>
            </w:tcBorders>
          </w:tcPr>
          <w:p w:rsidR="00CD4F27" w:rsidRPr="001C4F4C" w:rsidRDefault="00CD4F27" w:rsidP="00A15ACB">
            <w:pPr>
              <w:jc w:val="right"/>
              <w:rPr>
                <w:lang w:eastAsia="en-US"/>
              </w:rPr>
            </w:pPr>
            <w:r w:rsidRPr="001C4F4C">
              <w:rPr>
                <w:lang w:eastAsia="en-US"/>
              </w:rPr>
              <w:t>98,4</w:t>
            </w:r>
          </w:p>
        </w:tc>
        <w:tc>
          <w:tcPr>
            <w:tcW w:w="3138" w:type="dxa"/>
            <w:tcBorders>
              <w:top w:val="nil"/>
              <w:left w:val="single" w:sz="4" w:space="0" w:color="auto"/>
              <w:bottom w:val="nil"/>
              <w:right w:val="single" w:sz="4" w:space="0" w:color="auto"/>
            </w:tcBorders>
          </w:tcPr>
          <w:p w:rsidR="00CD4F27" w:rsidRPr="001C4F4C" w:rsidRDefault="00CD4F27" w:rsidP="00A15ACB">
            <w:pPr>
              <w:pStyle w:val="126"/>
              <w:spacing w:line="216" w:lineRule="auto"/>
              <w:rPr>
                <w:sz w:val="24"/>
                <w:szCs w:val="24"/>
                <w:lang w:eastAsia="en-US"/>
              </w:rPr>
            </w:pPr>
            <w:r w:rsidRPr="001C4F4C">
              <w:rPr>
                <w:sz w:val="24"/>
                <w:szCs w:val="24"/>
                <w:lang w:eastAsia="en-US"/>
              </w:rPr>
              <w:t xml:space="preserve">Дом отдыха, пансионат </w:t>
            </w:r>
          </w:p>
        </w:tc>
        <w:tc>
          <w:tcPr>
            <w:tcW w:w="1304" w:type="dxa"/>
            <w:tcBorders>
              <w:top w:val="nil"/>
              <w:left w:val="single" w:sz="4" w:space="0" w:color="auto"/>
              <w:bottom w:val="nil"/>
              <w:right w:val="double" w:sz="4" w:space="0" w:color="auto"/>
            </w:tcBorders>
          </w:tcPr>
          <w:p w:rsidR="00CD4F27" w:rsidRPr="001C4F4C" w:rsidRDefault="00CD4F27" w:rsidP="00A15ACB">
            <w:pPr>
              <w:pStyle w:val="126"/>
              <w:spacing w:line="256" w:lineRule="auto"/>
              <w:jc w:val="right"/>
              <w:rPr>
                <w:sz w:val="24"/>
                <w:szCs w:val="24"/>
                <w:lang w:eastAsia="en-US"/>
              </w:rPr>
            </w:pPr>
            <w:r w:rsidRPr="001C4F4C">
              <w:rPr>
                <w:sz w:val="24"/>
                <w:szCs w:val="24"/>
                <w:lang w:eastAsia="en-US"/>
              </w:rPr>
              <w:t>98,8</w:t>
            </w:r>
          </w:p>
        </w:tc>
      </w:tr>
      <w:tr w:rsidR="00CD4F27" w:rsidRPr="001C4F4C" w:rsidTr="00567F44">
        <w:trPr>
          <w:jc w:val="center"/>
        </w:trPr>
        <w:tc>
          <w:tcPr>
            <w:tcW w:w="0" w:type="auto"/>
            <w:vMerge/>
            <w:tcBorders>
              <w:left w:val="double" w:sz="4" w:space="0" w:color="auto"/>
              <w:bottom w:val="nil"/>
              <w:right w:val="single" w:sz="4" w:space="0" w:color="auto"/>
            </w:tcBorders>
            <w:vAlign w:val="center"/>
          </w:tcPr>
          <w:p w:rsidR="00CD4F27" w:rsidRPr="001C4F4C" w:rsidRDefault="00CD4F27" w:rsidP="00A15ACB">
            <w:pPr>
              <w:rPr>
                <w:lang w:eastAsia="en-US"/>
              </w:rPr>
            </w:pPr>
          </w:p>
        </w:tc>
        <w:tc>
          <w:tcPr>
            <w:tcW w:w="1206" w:type="dxa"/>
            <w:tcBorders>
              <w:top w:val="nil"/>
              <w:left w:val="single" w:sz="4" w:space="0" w:color="auto"/>
              <w:bottom w:val="nil"/>
              <w:right w:val="single" w:sz="4" w:space="0" w:color="auto"/>
            </w:tcBorders>
            <w:vAlign w:val="center"/>
          </w:tcPr>
          <w:p w:rsidR="00CD4F27" w:rsidRPr="001C4F4C" w:rsidRDefault="00CD4F27" w:rsidP="00A15ACB">
            <w:pPr>
              <w:rPr>
                <w:lang w:eastAsia="en-US"/>
              </w:rPr>
            </w:pPr>
          </w:p>
        </w:tc>
        <w:tc>
          <w:tcPr>
            <w:tcW w:w="3138" w:type="dxa"/>
            <w:tcBorders>
              <w:top w:val="nil"/>
              <w:left w:val="single" w:sz="4" w:space="0" w:color="auto"/>
              <w:bottom w:val="nil"/>
              <w:right w:val="single" w:sz="4" w:space="0" w:color="auto"/>
            </w:tcBorders>
          </w:tcPr>
          <w:p w:rsidR="00CD4F27" w:rsidRPr="001C4F4C" w:rsidRDefault="00CD4F27" w:rsidP="00A15ACB">
            <w:pPr>
              <w:pStyle w:val="126"/>
              <w:spacing w:line="216" w:lineRule="auto"/>
              <w:rPr>
                <w:sz w:val="24"/>
                <w:szCs w:val="24"/>
                <w:lang w:eastAsia="en-US"/>
              </w:rPr>
            </w:pPr>
            <w:r w:rsidRPr="001C4F4C">
              <w:rPr>
                <w:sz w:val="24"/>
                <w:szCs w:val="24"/>
                <w:lang w:eastAsia="en-US"/>
              </w:rPr>
              <w:t>Санаторий</w:t>
            </w:r>
          </w:p>
        </w:tc>
        <w:tc>
          <w:tcPr>
            <w:tcW w:w="1304" w:type="dxa"/>
            <w:tcBorders>
              <w:top w:val="nil"/>
              <w:left w:val="single" w:sz="4" w:space="0" w:color="auto"/>
              <w:bottom w:val="nil"/>
              <w:right w:val="double" w:sz="4" w:space="0" w:color="auto"/>
            </w:tcBorders>
          </w:tcPr>
          <w:p w:rsidR="00CD4F27" w:rsidRPr="001C4F4C" w:rsidRDefault="00CD4F27" w:rsidP="00A15ACB">
            <w:pPr>
              <w:pStyle w:val="126"/>
              <w:spacing w:line="256" w:lineRule="auto"/>
              <w:jc w:val="right"/>
              <w:rPr>
                <w:sz w:val="24"/>
                <w:szCs w:val="24"/>
                <w:lang w:eastAsia="en-US"/>
              </w:rPr>
            </w:pPr>
            <w:r w:rsidRPr="001C4F4C">
              <w:rPr>
                <w:sz w:val="24"/>
                <w:szCs w:val="24"/>
                <w:lang w:eastAsia="en-US"/>
              </w:rPr>
              <w:t>98,0</w:t>
            </w:r>
          </w:p>
        </w:tc>
      </w:tr>
      <w:tr w:rsidR="00CD4F27" w:rsidRPr="001C4F4C" w:rsidTr="00567F44">
        <w:trPr>
          <w:jc w:val="center"/>
        </w:trPr>
        <w:tc>
          <w:tcPr>
            <w:tcW w:w="3382" w:type="dxa"/>
            <w:vMerge w:val="restart"/>
            <w:tcBorders>
              <w:top w:val="nil"/>
              <w:left w:val="double" w:sz="4" w:space="0" w:color="auto"/>
              <w:bottom w:val="nil"/>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Медицинские услуги</w:t>
            </w:r>
          </w:p>
        </w:tc>
        <w:tc>
          <w:tcPr>
            <w:tcW w:w="1206" w:type="dxa"/>
            <w:vMerge w:val="restart"/>
            <w:tcBorders>
              <w:top w:val="nil"/>
              <w:left w:val="single" w:sz="4" w:space="0" w:color="auto"/>
              <w:bottom w:val="nil"/>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101,4</w:t>
            </w:r>
          </w:p>
        </w:tc>
        <w:tc>
          <w:tcPr>
            <w:tcW w:w="3138" w:type="dxa"/>
            <w:tcBorders>
              <w:top w:val="nil"/>
              <w:left w:val="single" w:sz="4" w:space="0" w:color="auto"/>
              <w:bottom w:val="nil"/>
              <w:right w:val="single" w:sz="4" w:space="0" w:color="auto"/>
            </w:tcBorders>
            <w:hideMark/>
          </w:tcPr>
          <w:p w:rsidR="00CD4F27" w:rsidRPr="001C4F4C" w:rsidRDefault="00CD4F27" w:rsidP="00A15ACB">
            <w:pPr>
              <w:pStyle w:val="126"/>
              <w:spacing w:line="216" w:lineRule="auto"/>
              <w:rPr>
                <w:color w:val="000000"/>
                <w:sz w:val="24"/>
                <w:szCs w:val="24"/>
                <w:lang w:eastAsia="en-US"/>
              </w:rPr>
            </w:pPr>
            <w:r w:rsidRPr="001C4F4C">
              <w:rPr>
                <w:color w:val="000000"/>
                <w:sz w:val="24"/>
                <w:szCs w:val="24"/>
                <w:lang w:eastAsia="en-US"/>
              </w:rPr>
              <w:t>Ультразвуковое исследование брюшной полости</w:t>
            </w:r>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104,1</w:t>
            </w:r>
          </w:p>
        </w:tc>
      </w:tr>
      <w:tr w:rsidR="00CD4F27" w:rsidRPr="001C4F4C" w:rsidTr="00567F44">
        <w:trPr>
          <w:jc w:val="center"/>
        </w:trPr>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06"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3138" w:type="dxa"/>
            <w:tcBorders>
              <w:top w:val="nil"/>
              <w:left w:val="single" w:sz="4" w:space="0" w:color="auto"/>
              <w:bottom w:val="nil"/>
              <w:right w:val="single" w:sz="4" w:space="0" w:color="auto"/>
            </w:tcBorders>
            <w:hideMark/>
          </w:tcPr>
          <w:p w:rsidR="00CD4F27" w:rsidRPr="001C4F4C" w:rsidRDefault="00CD4F27" w:rsidP="00A15ACB">
            <w:pPr>
              <w:pStyle w:val="126"/>
              <w:spacing w:line="216" w:lineRule="auto"/>
              <w:rPr>
                <w:color w:val="000000"/>
                <w:sz w:val="24"/>
                <w:szCs w:val="24"/>
                <w:lang w:eastAsia="en-US"/>
              </w:rPr>
            </w:pPr>
            <w:r w:rsidRPr="001C4F4C">
              <w:rPr>
                <w:color w:val="000000"/>
                <w:sz w:val="24"/>
                <w:szCs w:val="24"/>
                <w:lang w:eastAsia="en-US"/>
              </w:rPr>
              <w:t>Лечение кариеса</w:t>
            </w:r>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100,1</w:t>
            </w:r>
          </w:p>
        </w:tc>
      </w:tr>
      <w:tr w:rsidR="00CD4F27" w:rsidRPr="001C4F4C" w:rsidTr="00567F44">
        <w:trPr>
          <w:jc w:val="center"/>
        </w:trPr>
        <w:tc>
          <w:tcPr>
            <w:tcW w:w="3382" w:type="dxa"/>
            <w:vMerge w:val="restart"/>
            <w:tcBorders>
              <w:top w:val="nil"/>
              <w:left w:val="double" w:sz="4" w:space="0" w:color="auto"/>
              <w:bottom w:val="double" w:sz="4" w:space="0" w:color="auto"/>
              <w:right w:val="single" w:sz="4" w:space="0" w:color="auto"/>
            </w:tcBorders>
            <w:hideMark/>
          </w:tcPr>
          <w:p w:rsidR="00CD4F27" w:rsidRPr="001C4F4C" w:rsidRDefault="00CD4F27" w:rsidP="00A15ACB">
            <w:pPr>
              <w:pStyle w:val="126"/>
              <w:spacing w:line="256" w:lineRule="auto"/>
              <w:rPr>
                <w:color w:val="000000"/>
                <w:sz w:val="24"/>
                <w:szCs w:val="24"/>
                <w:lang w:eastAsia="en-US"/>
              </w:rPr>
            </w:pPr>
            <w:r w:rsidRPr="001C4F4C">
              <w:rPr>
                <w:color w:val="000000"/>
                <w:sz w:val="24"/>
                <w:szCs w:val="24"/>
                <w:lang w:eastAsia="en-US"/>
              </w:rPr>
              <w:t>Услуги правового характера</w:t>
            </w:r>
          </w:p>
        </w:tc>
        <w:tc>
          <w:tcPr>
            <w:tcW w:w="1206" w:type="dxa"/>
            <w:vMerge w:val="restart"/>
            <w:tcBorders>
              <w:top w:val="nil"/>
              <w:left w:val="single" w:sz="4" w:space="0" w:color="auto"/>
              <w:bottom w:val="double" w:sz="4" w:space="0" w:color="auto"/>
              <w:right w:val="sing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100,9</w:t>
            </w:r>
          </w:p>
        </w:tc>
        <w:tc>
          <w:tcPr>
            <w:tcW w:w="3138" w:type="dxa"/>
            <w:tcBorders>
              <w:top w:val="nil"/>
              <w:left w:val="single" w:sz="4" w:space="0" w:color="auto"/>
              <w:bottom w:val="nil"/>
              <w:right w:val="single" w:sz="4" w:space="0" w:color="auto"/>
            </w:tcBorders>
            <w:hideMark/>
          </w:tcPr>
          <w:p w:rsidR="002F491D" w:rsidRPr="001C4F4C" w:rsidRDefault="00CD4F27" w:rsidP="00A15ACB">
            <w:pPr>
              <w:pStyle w:val="126"/>
              <w:spacing w:line="216" w:lineRule="auto"/>
              <w:rPr>
                <w:color w:val="000000"/>
                <w:sz w:val="24"/>
                <w:szCs w:val="24"/>
                <w:lang w:eastAsia="en-US"/>
              </w:rPr>
            </w:pPr>
            <w:r w:rsidRPr="001C4F4C">
              <w:rPr>
                <w:color w:val="000000"/>
                <w:sz w:val="24"/>
                <w:szCs w:val="24"/>
                <w:lang w:eastAsia="en-US"/>
              </w:rPr>
              <w:t xml:space="preserve">Устная консультация юриста по семейным </w:t>
            </w:r>
          </w:p>
          <w:p w:rsidR="00CD4F27" w:rsidRPr="001C4F4C" w:rsidRDefault="00CD4F27" w:rsidP="00A15ACB">
            <w:pPr>
              <w:pStyle w:val="126"/>
              <w:spacing w:line="216" w:lineRule="auto"/>
              <w:rPr>
                <w:color w:val="000000"/>
                <w:sz w:val="24"/>
                <w:szCs w:val="24"/>
                <w:lang w:eastAsia="en-US"/>
              </w:rPr>
            </w:pPr>
            <w:proofErr w:type="gramStart"/>
            <w:r w:rsidRPr="001C4F4C">
              <w:rPr>
                <w:color w:val="000000"/>
                <w:sz w:val="24"/>
                <w:szCs w:val="24"/>
                <w:lang w:eastAsia="en-US"/>
              </w:rPr>
              <w:t>вопросам</w:t>
            </w:r>
            <w:proofErr w:type="gramEnd"/>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101,7</w:t>
            </w:r>
          </w:p>
        </w:tc>
      </w:tr>
      <w:tr w:rsidR="00CD4F27" w:rsidRPr="001C4F4C" w:rsidTr="00567F44">
        <w:trPr>
          <w:jc w:val="center"/>
        </w:trPr>
        <w:tc>
          <w:tcPr>
            <w:tcW w:w="0" w:type="auto"/>
            <w:vMerge/>
            <w:tcBorders>
              <w:top w:val="nil"/>
              <w:left w:val="doub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1206" w:type="dxa"/>
            <w:vMerge/>
            <w:tcBorders>
              <w:top w:val="nil"/>
              <w:left w:val="single" w:sz="4" w:space="0" w:color="auto"/>
              <w:bottom w:val="nil"/>
              <w:right w:val="single" w:sz="4" w:space="0" w:color="auto"/>
            </w:tcBorders>
            <w:vAlign w:val="center"/>
            <w:hideMark/>
          </w:tcPr>
          <w:p w:rsidR="00CD4F27" w:rsidRPr="001C4F4C" w:rsidRDefault="00CD4F27" w:rsidP="00A15ACB">
            <w:pPr>
              <w:rPr>
                <w:color w:val="000000"/>
                <w:lang w:eastAsia="en-US"/>
              </w:rPr>
            </w:pPr>
          </w:p>
        </w:tc>
        <w:tc>
          <w:tcPr>
            <w:tcW w:w="3138" w:type="dxa"/>
            <w:tcBorders>
              <w:top w:val="nil"/>
              <w:left w:val="single" w:sz="4" w:space="0" w:color="auto"/>
              <w:bottom w:val="nil"/>
              <w:right w:val="single" w:sz="4" w:space="0" w:color="auto"/>
            </w:tcBorders>
            <w:hideMark/>
          </w:tcPr>
          <w:p w:rsidR="002F491D" w:rsidRPr="001C4F4C" w:rsidRDefault="00CD4F27" w:rsidP="00A15ACB">
            <w:pPr>
              <w:pStyle w:val="126"/>
              <w:spacing w:line="216" w:lineRule="auto"/>
              <w:rPr>
                <w:color w:val="000000"/>
                <w:sz w:val="24"/>
                <w:szCs w:val="24"/>
                <w:lang w:eastAsia="en-US"/>
              </w:rPr>
            </w:pPr>
            <w:r w:rsidRPr="001C4F4C">
              <w:rPr>
                <w:color w:val="000000"/>
                <w:sz w:val="24"/>
                <w:szCs w:val="24"/>
                <w:lang w:eastAsia="en-US"/>
              </w:rPr>
              <w:t xml:space="preserve">Удостоверение </w:t>
            </w:r>
          </w:p>
          <w:p w:rsidR="00CD4F27" w:rsidRPr="001C4F4C" w:rsidRDefault="00CD4F27" w:rsidP="00A15ACB">
            <w:pPr>
              <w:pStyle w:val="126"/>
              <w:spacing w:line="216" w:lineRule="auto"/>
              <w:rPr>
                <w:color w:val="000000"/>
                <w:sz w:val="24"/>
                <w:szCs w:val="24"/>
                <w:lang w:eastAsia="en-US"/>
              </w:rPr>
            </w:pPr>
            <w:proofErr w:type="gramStart"/>
            <w:r w:rsidRPr="001C4F4C">
              <w:rPr>
                <w:color w:val="000000"/>
                <w:sz w:val="24"/>
                <w:szCs w:val="24"/>
                <w:lang w:eastAsia="en-US"/>
              </w:rPr>
              <w:t>завещания</w:t>
            </w:r>
            <w:proofErr w:type="gramEnd"/>
            <w:r w:rsidRPr="001C4F4C">
              <w:rPr>
                <w:color w:val="000000"/>
                <w:sz w:val="24"/>
                <w:szCs w:val="24"/>
                <w:lang w:eastAsia="en-US"/>
              </w:rPr>
              <w:t xml:space="preserve"> в нотариальной конторе</w:t>
            </w:r>
          </w:p>
        </w:tc>
        <w:tc>
          <w:tcPr>
            <w:tcW w:w="1304" w:type="dxa"/>
            <w:tcBorders>
              <w:top w:val="nil"/>
              <w:left w:val="single" w:sz="4" w:space="0" w:color="auto"/>
              <w:bottom w:val="nil"/>
              <w:right w:val="double" w:sz="4" w:space="0" w:color="auto"/>
            </w:tcBorders>
            <w:hideMark/>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r>
      <w:tr w:rsidR="00CD4F27" w:rsidRPr="001C4F4C" w:rsidTr="00567F44">
        <w:trPr>
          <w:jc w:val="center"/>
        </w:trPr>
        <w:tc>
          <w:tcPr>
            <w:tcW w:w="0" w:type="auto"/>
            <w:tcBorders>
              <w:top w:val="nil"/>
              <w:left w:val="double" w:sz="4" w:space="0" w:color="auto"/>
              <w:bottom w:val="nil"/>
              <w:right w:val="single" w:sz="4" w:space="0" w:color="auto"/>
            </w:tcBorders>
          </w:tcPr>
          <w:p w:rsidR="00CD4F27" w:rsidRPr="001C4F4C" w:rsidRDefault="00CD4F27" w:rsidP="00A15ACB">
            <w:pPr>
              <w:rPr>
                <w:color w:val="000000"/>
                <w:lang w:eastAsia="en-US"/>
              </w:rPr>
            </w:pPr>
            <w:r w:rsidRPr="001C4F4C">
              <w:rPr>
                <w:color w:val="000000"/>
                <w:lang w:eastAsia="en-US"/>
              </w:rPr>
              <w:t>Услуги физической культуры и спорта</w:t>
            </w:r>
          </w:p>
        </w:tc>
        <w:tc>
          <w:tcPr>
            <w:tcW w:w="1206" w:type="dxa"/>
            <w:tcBorders>
              <w:top w:val="nil"/>
              <w:left w:val="single" w:sz="4" w:space="0" w:color="auto"/>
              <w:bottom w:val="nil"/>
              <w:right w:val="single" w:sz="4" w:space="0" w:color="auto"/>
            </w:tcBorders>
          </w:tcPr>
          <w:p w:rsidR="00CD4F27" w:rsidRPr="001C4F4C" w:rsidRDefault="00CD4F27" w:rsidP="00A15ACB">
            <w:pPr>
              <w:jc w:val="right"/>
              <w:rPr>
                <w:color w:val="000000"/>
                <w:lang w:eastAsia="en-US"/>
              </w:rPr>
            </w:pPr>
            <w:r w:rsidRPr="001C4F4C">
              <w:rPr>
                <w:color w:val="000000"/>
                <w:lang w:eastAsia="en-US"/>
              </w:rPr>
              <w:t>100,9</w:t>
            </w:r>
          </w:p>
        </w:tc>
        <w:tc>
          <w:tcPr>
            <w:tcW w:w="3138" w:type="dxa"/>
            <w:tcBorders>
              <w:top w:val="nil"/>
              <w:left w:val="single" w:sz="4" w:space="0" w:color="auto"/>
              <w:bottom w:val="nil"/>
              <w:right w:val="single" w:sz="4" w:space="0" w:color="auto"/>
            </w:tcBorders>
          </w:tcPr>
          <w:p w:rsidR="00CD4F27" w:rsidRPr="001C4F4C" w:rsidRDefault="00CD4F27" w:rsidP="00A15ACB">
            <w:pPr>
              <w:pStyle w:val="126"/>
              <w:spacing w:line="216" w:lineRule="auto"/>
              <w:rPr>
                <w:color w:val="000000"/>
                <w:sz w:val="24"/>
                <w:szCs w:val="24"/>
                <w:lang w:eastAsia="en-US"/>
              </w:rPr>
            </w:pPr>
            <w:r w:rsidRPr="001C4F4C">
              <w:rPr>
                <w:color w:val="000000"/>
                <w:sz w:val="24"/>
                <w:szCs w:val="24"/>
                <w:lang w:eastAsia="en-US"/>
              </w:rPr>
              <w:t>Занятия в группах общей физической подготовки</w:t>
            </w:r>
          </w:p>
        </w:tc>
        <w:tc>
          <w:tcPr>
            <w:tcW w:w="1304" w:type="dxa"/>
            <w:tcBorders>
              <w:top w:val="nil"/>
              <w:left w:val="single" w:sz="4" w:space="0" w:color="auto"/>
              <w:bottom w:val="nil"/>
              <w:right w:val="double" w:sz="4" w:space="0" w:color="auto"/>
            </w:tcBorders>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101,9</w:t>
            </w:r>
          </w:p>
        </w:tc>
      </w:tr>
      <w:tr w:rsidR="00CD4F27" w:rsidRPr="001C4F4C" w:rsidTr="00567F44">
        <w:trPr>
          <w:jc w:val="center"/>
        </w:trPr>
        <w:tc>
          <w:tcPr>
            <w:tcW w:w="0" w:type="auto"/>
            <w:tcBorders>
              <w:top w:val="nil"/>
              <w:left w:val="double" w:sz="4" w:space="0" w:color="auto"/>
              <w:bottom w:val="nil"/>
              <w:right w:val="single" w:sz="4" w:space="0" w:color="auto"/>
            </w:tcBorders>
            <w:vAlign w:val="center"/>
          </w:tcPr>
          <w:p w:rsidR="00CD4F27" w:rsidRPr="001C4F4C" w:rsidRDefault="00CD4F27" w:rsidP="00A15ACB">
            <w:pPr>
              <w:rPr>
                <w:color w:val="000000"/>
                <w:lang w:eastAsia="en-US"/>
              </w:rPr>
            </w:pPr>
          </w:p>
        </w:tc>
        <w:tc>
          <w:tcPr>
            <w:tcW w:w="1206" w:type="dxa"/>
            <w:tcBorders>
              <w:top w:val="nil"/>
              <w:left w:val="single" w:sz="4" w:space="0" w:color="auto"/>
              <w:bottom w:val="nil"/>
              <w:right w:val="single" w:sz="4" w:space="0" w:color="auto"/>
            </w:tcBorders>
            <w:vAlign w:val="center"/>
          </w:tcPr>
          <w:p w:rsidR="00CD4F27" w:rsidRPr="001C4F4C" w:rsidRDefault="00CD4F27" w:rsidP="00A15ACB">
            <w:pPr>
              <w:rPr>
                <w:color w:val="000000"/>
                <w:lang w:eastAsia="en-US"/>
              </w:rPr>
            </w:pPr>
          </w:p>
        </w:tc>
        <w:tc>
          <w:tcPr>
            <w:tcW w:w="3138" w:type="dxa"/>
            <w:tcBorders>
              <w:top w:val="nil"/>
              <w:left w:val="single" w:sz="4" w:space="0" w:color="auto"/>
              <w:bottom w:val="nil"/>
              <w:right w:val="single" w:sz="4" w:space="0" w:color="auto"/>
            </w:tcBorders>
          </w:tcPr>
          <w:p w:rsidR="00CD4F27" w:rsidRPr="001C4F4C" w:rsidRDefault="00CD4F27" w:rsidP="00A15ACB">
            <w:pPr>
              <w:pStyle w:val="126"/>
              <w:spacing w:line="216" w:lineRule="auto"/>
              <w:rPr>
                <w:color w:val="000000"/>
                <w:sz w:val="24"/>
                <w:szCs w:val="24"/>
                <w:lang w:eastAsia="en-US"/>
              </w:rPr>
            </w:pPr>
            <w:r w:rsidRPr="001C4F4C">
              <w:rPr>
                <w:color w:val="000000"/>
                <w:sz w:val="24"/>
                <w:szCs w:val="24"/>
                <w:lang w:eastAsia="en-US"/>
              </w:rPr>
              <w:t>Занятия в плавательных бассейнах</w:t>
            </w:r>
          </w:p>
        </w:tc>
        <w:tc>
          <w:tcPr>
            <w:tcW w:w="1304" w:type="dxa"/>
            <w:tcBorders>
              <w:top w:val="nil"/>
              <w:left w:val="single" w:sz="4" w:space="0" w:color="auto"/>
              <w:bottom w:val="nil"/>
              <w:right w:val="double" w:sz="4" w:space="0" w:color="auto"/>
            </w:tcBorders>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r>
      <w:tr w:rsidR="00CD4F27" w:rsidRPr="001C4F4C" w:rsidTr="00567F44">
        <w:trPr>
          <w:jc w:val="center"/>
        </w:trPr>
        <w:tc>
          <w:tcPr>
            <w:tcW w:w="0" w:type="auto"/>
            <w:tcBorders>
              <w:top w:val="nil"/>
              <w:left w:val="double" w:sz="4" w:space="0" w:color="auto"/>
              <w:bottom w:val="nil"/>
              <w:right w:val="single" w:sz="4" w:space="0" w:color="auto"/>
            </w:tcBorders>
          </w:tcPr>
          <w:p w:rsidR="00CD4F27" w:rsidRPr="001C4F4C" w:rsidRDefault="00CD4F27" w:rsidP="00A15ACB">
            <w:pPr>
              <w:rPr>
                <w:color w:val="000000"/>
                <w:lang w:eastAsia="en-US"/>
              </w:rPr>
            </w:pPr>
            <w:r w:rsidRPr="001C4F4C">
              <w:rPr>
                <w:color w:val="000000"/>
                <w:lang w:eastAsia="en-US"/>
              </w:rPr>
              <w:t>Посреднические и прочие услуги</w:t>
            </w:r>
          </w:p>
        </w:tc>
        <w:tc>
          <w:tcPr>
            <w:tcW w:w="1206" w:type="dxa"/>
            <w:tcBorders>
              <w:top w:val="nil"/>
              <w:left w:val="single" w:sz="4" w:space="0" w:color="auto"/>
              <w:bottom w:val="nil"/>
              <w:right w:val="single" w:sz="4" w:space="0" w:color="auto"/>
            </w:tcBorders>
          </w:tcPr>
          <w:p w:rsidR="00CD4F27" w:rsidRPr="001C4F4C" w:rsidRDefault="00CD4F27" w:rsidP="00A15ACB">
            <w:pPr>
              <w:jc w:val="right"/>
              <w:rPr>
                <w:color w:val="000000"/>
                <w:lang w:eastAsia="en-US"/>
              </w:rPr>
            </w:pPr>
            <w:r w:rsidRPr="001C4F4C">
              <w:rPr>
                <w:color w:val="000000"/>
                <w:lang w:eastAsia="en-US"/>
              </w:rPr>
              <w:t>101,1</w:t>
            </w:r>
          </w:p>
        </w:tc>
        <w:tc>
          <w:tcPr>
            <w:tcW w:w="3138" w:type="dxa"/>
            <w:tcBorders>
              <w:top w:val="nil"/>
              <w:left w:val="single" w:sz="4" w:space="0" w:color="auto"/>
              <w:bottom w:val="nil"/>
              <w:right w:val="single" w:sz="4" w:space="0" w:color="auto"/>
            </w:tcBorders>
          </w:tcPr>
          <w:p w:rsidR="002F491D" w:rsidRPr="001C4F4C" w:rsidRDefault="00CD4F27" w:rsidP="00A15ACB">
            <w:pPr>
              <w:pStyle w:val="126"/>
              <w:spacing w:line="216" w:lineRule="auto"/>
              <w:rPr>
                <w:color w:val="000000"/>
                <w:sz w:val="24"/>
                <w:szCs w:val="24"/>
                <w:lang w:eastAsia="en-US"/>
              </w:rPr>
            </w:pPr>
            <w:r w:rsidRPr="001C4F4C">
              <w:rPr>
                <w:color w:val="000000"/>
                <w:sz w:val="24"/>
                <w:szCs w:val="24"/>
                <w:lang w:eastAsia="en-US"/>
              </w:rPr>
              <w:t xml:space="preserve">Ксерокопирование </w:t>
            </w:r>
          </w:p>
          <w:p w:rsidR="00CD4F27" w:rsidRPr="001C4F4C" w:rsidRDefault="00CD4F27" w:rsidP="00A15ACB">
            <w:pPr>
              <w:pStyle w:val="126"/>
              <w:spacing w:line="216" w:lineRule="auto"/>
              <w:rPr>
                <w:color w:val="000000"/>
                <w:sz w:val="24"/>
                <w:szCs w:val="24"/>
                <w:lang w:eastAsia="en-US"/>
              </w:rPr>
            </w:pPr>
            <w:proofErr w:type="gramStart"/>
            <w:r w:rsidRPr="001C4F4C">
              <w:rPr>
                <w:color w:val="000000"/>
                <w:sz w:val="24"/>
                <w:szCs w:val="24"/>
                <w:lang w:eastAsia="en-US"/>
              </w:rPr>
              <w:t>документа</w:t>
            </w:r>
            <w:proofErr w:type="gramEnd"/>
          </w:p>
        </w:tc>
        <w:tc>
          <w:tcPr>
            <w:tcW w:w="1304" w:type="dxa"/>
            <w:tcBorders>
              <w:top w:val="nil"/>
              <w:left w:val="single" w:sz="4" w:space="0" w:color="auto"/>
              <w:bottom w:val="nil"/>
              <w:right w:val="double" w:sz="4" w:space="0" w:color="auto"/>
            </w:tcBorders>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102,8</w:t>
            </w:r>
          </w:p>
        </w:tc>
      </w:tr>
      <w:tr w:rsidR="00CD4F27" w:rsidRPr="001C4F4C" w:rsidTr="00567F44">
        <w:trPr>
          <w:jc w:val="center"/>
        </w:trPr>
        <w:tc>
          <w:tcPr>
            <w:tcW w:w="0" w:type="auto"/>
            <w:tcBorders>
              <w:top w:val="nil"/>
              <w:left w:val="double" w:sz="4" w:space="0" w:color="auto"/>
              <w:bottom w:val="double" w:sz="4" w:space="0" w:color="auto"/>
              <w:right w:val="single" w:sz="4" w:space="0" w:color="auto"/>
            </w:tcBorders>
            <w:vAlign w:val="center"/>
          </w:tcPr>
          <w:p w:rsidR="00CD4F27" w:rsidRPr="001C4F4C" w:rsidRDefault="00CD4F27" w:rsidP="00A15ACB">
            <w:pPr>
              <w:rPr>
                <w:color w:val="000000"/>
                <w:lang w:eastAsia="en-US"/>
              </w:rPr>
            </w:pPr>
          </w:p>
        </w:tc>
        <w:tc>
          <w:tcPr>
            <w:tcW w:w="1206" w:type="dxa"/>
            <w:tcBorders>
              <w:top w:val="nil"/>
              <w:left w:val="single" w:sz="4" w:space="0" w:color="auto"/>
              <w:bottom w:val="double" w:sz="4" w:space="0" w:color="auto"/>
              <w:right w:val="single" w:sz="4" w:space="0" w:color="auto"/>
            </w:tcBorders>
            <w:vAlign w:val="center"/>
          </w:tcPr>
          <w:p w:rsidR="00CD4F27" w:rsidRPr="001C4F4C" w:rsidRDefault="00CD4F27" w:rsidP="00A15ACB">
            <w:pPr>
              <w:rPr>
                <w:color w:val="000000"/>
                <w:lang w:eastAsia="en-US"/>
              </w:rPr>
            </w:pPr>
          </w:p>
        </w:tc>
        <w:tc>
          <w:tcPr>
            <w:tcW w:w="3138" w:type="dxa"/>
            <w:tcBorders>
              <w:top w:val="nil"/>
              <w:left w:val="single" w:sz="4" w:space="0" w:color="auto"/>
              <w:bottom w:val="double" w:sz="4" w:space="0" w:color="auto"/>
              <w:right w:val="single" w:sz="4" w:space="0" w:color="auto"/>
            </w:tcBorders>
          </w:tcPr>
          <w:p w:rsidR="00CD4F27" w:rsidRPr="001C4F4C" w:rsidRDefault="00CD4F27" w:rsidP="00A15ACB">
            <w:pPr>
              <w:pStyle w:val="126"/>
              <w:spacing w:line="216" w:lineRule="auto"/>
              <w:rPr>
                <w:color w:val="000000"/>
                <w:sz w:val="24"/>
                <w:szCs w:val="24"/>
                <w:lang w:eastAsia="en-US"/>
              </w:rPr>
            </w:pPr>
            <w:r w:rsidRPr="001C4F4C">
              <w:rPr>
                <w:color w:val="000000"/>
                <w:sz w:val="24"/>
                <w:szCs w:val="24"/>
                <w:lang w:eastAsia="en-US"/>
              </w:rPr>
              <w:t>Повторное получение гербового документа в органах ЗАГС</w:t>
            </w:r>
          </w:p>
        </w:tc>
        <w:tc>
          <w:tcPr>
            <w:tcW w:w="1304" w:type="dxa"/>
            <w:tcBorders>
              <w:top w:val="nil"/>
              <w:left w:val="single" w:sz="4" w:space="0" w:color="auto"/>
              <w:bottom w:val="double" w:sz="4" w:space="0" w:color="auto"/>
              <w:right w:val="double" w:sz="4" w:space="0" w:color="auto"/>
            </w:tcBorders>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r>
    </w:tbl>
    <w:p w:rsidR="00CD4F27" w:rsidRPr="001C4F4C" w:rsidRDefault="00CD4F27" w:rsidP="00CD4F27">
      <w:pPr>
        <w:pStyle w:val="126"/>
        <w:jc w:val="center"/>
        <w:rPr>
          <w:b/>
          <w:bCs/>
          <w:caps/>
          <w:sz w:val="16"/>
          <w:szCs w:val="16"/>
        </w:rPr>
      </w:pPr>
    </w:p>
    <w:p w:rsidR="00567F44" w:rsidRPr="001C4F4C" w:rsidRDefault="00567F44">
      <w:pPr>
        <w:spacing w:after="160" w:line="259" w:lineRule="auto"/>
        <w:rPr>
          <w:b/>
          <w:bCs/>
        </w:rPr>
      </w:pPr>
      <w:r w:rsidRPr="001C4F4C">
        <w:rPr>
          <w:b/>
          <w:bCs/>
        </w:rPr>
        <w:br w:type="page"/>
      </w:r>
    </w:p>
    <w:p w:rsidR="00CD4F27" w:rsidRPr="001C4F4C" w:rsidRDefault="00CD4F27" w:rsidP="00CD4F27">
      <w:pPr>
        <w:pStyle w:val="126"/>
        <w:jc w:val="center"/>
        <w:rPr>
          <w:b/>
          <w:bCs/>
          <w:caps/>
          <w:sz w:val="24"/>
          <w:szCs w:val="24"/>
        </w:rPr>
      </w:pPr>
      <w:r w:rsidRPr="001C4F4C">
        <w:rPr>
          <w:b/>
          <w:bCs/>
          <w:sz w:val="24"/>
          <w:szCs w:val="24"/>
        </w:rPr>
        <w:lastRenderedPageBreak/>
        <w:t>Средние тарифы на жилищно-коммунальные услуги</w:t>
      </w:r>
    </w:p>
    <w:p w:rsidR="00CD4F27" w:rsidRPr="001C4F4C" w:rsidRDefault="00CD4F27" w:rsidP="00CD4F27">
      <w:pPr>
        <w:pStyle w:val="126"/>
        <w:jc w:val="center"/>
        <w:rPr>
          <w:b/>
          <w:bCs/>
          <w:sz w:val="16"/>
          <w:szCs w:val="16"/>
        </w:rPr>
      </w:pPr>
      <w:proofErr w:type="gramStart"/>
      <w:r w:rsidRPr="001C4F4C">
        <w:rPr>
          <w:b/>
          <w:bCs/>
          <w:sz w:val="24"/>
          <w:szCs w:val="24"/>
        </w:rPr>
        <w:t>в</w:t>
      </w:r>
      <w:proofErr w:type="gramEnd"/>
      <w:r w:rsidRPr="001C4F4C">
        <w:rPr>
          <w:b/>
          <w:bCs/>
          <w:sz w:val="24"/>
          <w:szCs w:val="24"/>
        </w:rPr>
        <w:t xml:space="preserve"> декабре 2015 года</w:t>
      </w:r>
    </w:p>
    <w:p w:rsidR="00CD4F27" w:rsidRPr="001C4F4C" w:rsidRDefault="00CD4F27" w:rsidP="00CD4F27">
      <w:pPr>
        <w:pStyle w:val="126"/>
        <w:ind w:right="340"/>
        <w:jc w:val="right"/>
        <w:rPr>
          <w:sz w:val="24"/>
          <w:szCs w:val="24"/>
        </w:rPr>
      </w:pPr>
      <w:r w:rsidRPr="001C4F4C">
        <w:rPr>
          <w:sz w:val="24"/>
          <w:szCs w:val="24"/>
        </w:rPr>
        <w:t>Таблица 5</w:t>
      </w:r>
    </w:p>
    <w:p w:rsidR="00CD4F27" w:rsidRPr="001C4F4C" w:rsidRDefault="00CD4F27" w:rsidP="00CD4F27">
      <w:pPr>
        <w:pStyle w:val="126"/>
        <w:jc w:val="right"/>
        <w:rPr>
          <w:b/>
          <w:bCs/>
          <w:caps/>
          <w:sz w:val="16"/>
          <w:szCs w:val="16"/>
        </w:rPr>
      </w:pPr>
    </w:p>
    <w:tbl>
      <w:tblPr>
        <w:tblW w:w="88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27"/>
        <w:gridCol w:w="1287"/>
        <w:gridCol w:w="1227"/>
        <w:gridCol w:w="1384"/>
      </w:tblGrid>
      <w:tr w:rsidR="00CD4F27" w:rsidRPr="001C4F4C" w:rsidTr="00567F44">
        <w:trPr>
          <w:tblHeader/>
          <w:jc w:val="center"/>
        </w:trPr>
        <w:tc>
          <w:tcPr>
            <w:tcW w:w="2792" w:type="pct"/>
            <w:vMerge w:val="restart"/>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Виды жилищно-коммунальных услуг</w:t>
            </w:r>
          </w:p>
        </w:tc>
        <w:tc>
          <w:tcPr>
            <w:tcW w:w="729" w:type="pct"/>
            <w:vMerge w:val="restart"/>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Рублей</w:t>
            </w:r>
          </w:p>
        </w:tc>
        <w:tc>
          <w:tcPr>
            <w:tcW w:w="1479" w:type="pct"/>
            <w:gridSpan w:val="2"/>
            <w:tcBorders>
              <w:top w:val="double" w:sz="4" w:space="0" w:color="auto"/>
              <w:left w:val="single" w:sz="4" w:space="0" w:color="auto"/>
              <w:bottom w:val="single" w:sz="4" w:space="0" w:color="auto"/>
              <w:right w:val="double" w:sz="4" w:space="0" w:color="auto"/>
            </w:tcBorders>
            <w:vAlign w:val="center"/>
            <w:hideMark/>
          </w:tcPr>
          <w:p w:rsidR="00CD4F27" w:rsidRPr="001C4F4C" w:rsidRDefault="00CD4F27" w:rsidP="00A15ACB">
            <w:pPr>
              <w:pStyle w:val="126"/>
              <w:spacing w:line="256" w:lineRule="auto"/>
              <w:jc w:val="center"/>
              <w:rPr>
                <w:i/>
                <w:iCs/>
                <w:sz w:val="24"/>
                <w:szCs w:val="24"/>
                <w:lang w:eastAsia="en-US"/>
              </w:rPr>
            </w:pPr>
            <w:r w:rsidRPr="001C4F4C">
              <w:rPr>
                <w:i/>
                <w:iCs/>
                <w:sz w:val="24"/>
                <w:szCs w:val="24"/>
                <w:lang w:eastAsia="en-US"/>
              </w:rPr>
              <w:t>В % к</w:t>
            </w:r>
          </w:p>
        </w:tc>
      </w:tr>
      <w:tr w:rsidR="00CD4F27" w:rsidRPr="001C4F4C" w:rsidTr="00567F44">
        <w:trPr>
          <w:tblHeader/>
          <w:jc w:val="center"/>
        </w:trPr>
        <w:tc>
          <w:tcPr>
            <w:tcW w:w="2792" w:type="pct"/>
            <w:vMerge/>
            <w:tcBorders>
              <w:top w:val="double" w:sz="4" w:space="0" w:color="auto"/>
              <w:left w:val="double" w:sz="4" w:space="0" w:color="auto"/>
              <w:bottom w:val="double" w:sz="4" w:space="0" w:color="auto"/>
              <w:right w:val="single" w:sz="4" w:space="0" w:color="auto"/>
            </w:tcBorders>
            <w:vAlign w:val="center"/>
            <w:hideMark/>
          </w:tcPr>
          <w:p w:rsidR="00CD4F27" w:rsidRPr="001C4F4C" w:rsidRDefault="00CD4F27" w:rsidP="00A15ACB">
            <w:pPr>
              <w:rPr>
                <w:i/>
                <w:iCs/>
                <w:lang w:eastAsia="en-US"/>
              </w:rPr>
            </w:pPr>
          </w:p>
        </w:tc>
        <w:tc>
          <w:tcPr>
            <w:tcW w:w="729" w:type="pct"/>
            <w:vMerge/>
            <w:tcBorders>
              <w:top w:val="double" w:sz="4" w:space="0" w:color="auto"/>
              <w:left w:val="single" w:sz="4" w:space="0" w:color="auto"/>
              <w:bottom w:val="double" w:sz="4" w:space="0" w:color="auto"/>
              <w:right w:val="single" w:sz="4" w:space="0" w:color="auto"/>
            </w:tcBorders>
            <w:vAlign w:val="center"/>
            <w:hideMark/>
          </w:tcPr>
          <w:p w:rsidR="00CD4F27" w:rsidRPr="001C4F4C" w:rsidRDefault="00CD4F27" w:rsidP="00A15ACB">
            <w:pPr>
              <w:rPr>
                <w:i/>
                <w:iCs/>
                <w:lang w:eastAsia="en-US"/>
              </w:rPr>
            </w:pPr>
          </w:p>
        </w:tc>
        <w:tc>
          <w:tcPr>
            <w:tcW w:w="695" w:type="pct"/>
            <w:tcBorders>
              <w:top w:val="single" w:sz="4" w:space="0" w:color="auto"/>
              <w:left w:val="single" w:sz="4" w:space="0" w:color="auto"/>
              <w:bottom w:val="double" w:sz="4" w:space="0" w:color="auto"/>
              <w:right w:val="single" w:sz="4" w:space="0" w:color="auto"/>
            </w:tcBorders>
            <w:hideMark/>
          </w:tcPr>
          <w:p w:rsidR="00CD4F27" w:rsidRPr="001C4F4C" w:rsidRDefault="00CD4F27" w:rsidP="00A15ACB">
            <w:pPr>
              <w:pStyle w:val="126"/>
              <w:spacing w:line="256" w:lineRule="auto"/>
              <w:jc w:val="center"/>
              <w:rPr>
                <w:i/>
                <w:sz w:val="24"/>
                <w:szCs w:val="24"/>
                <w:lang w:eastAsia="en-US"/>
              </w:rPr>
            </w:pPr>
            <w:proofErr w:type="gramStart"/>
            <w:r w:rsidRPr="001C4F4C">
              <w:rPr>
                <w:i/>
                <w:sz w:val="24"/>
                <w:szCs w:val="24"/>
                <w:lang w:eastAsia="en-US"/>
              </w:rPr>
              <w:t>ноябрю</w:t>
            </w:r>
            <w:proofErr w:type="gramEnd"/>
          </w:p>
          <w:p w:rsidR="00CD4F27" w:rsidRPr="001C4F4C" w:rsidRDefault="00CD4F27" w:rsidP="00A15ACB">
            <w:pPr>
              <w:pStyle w:val="126"/>
              <w:spacing w:line="256" w:lineRule="auto"/>
              <w:jc w:val="center"/>
              <w:rPr>
                <w:i/>
                <w:sz w:val="24"/>
                <w:szCs w:val="24"/>
                <w:lang w:eastAsia="en-US"/>
              </w:rPr>
            </w:pPr>
            <w:r w:rsidRPr="001C4F4C">
              <w:rPr>
                <w:i/>
                <w:sz w:val="24"/>
                <w:szCs w:val="24"/>
                <w:lang w:eastAsia="en-US"/>
              </w:rPr>
              <w:t>2015г.</w:t>
            </w:r>
          </w:p>
        </w:tc>
        <w:tc>
          <w:tcPr>
            <w:tcW w:w="784" w:type="pct"/>
            <w:tcBorders>
              <w:top w:val="single" w:sz="4" w:space="0" w:color="auto"/>
              <w:left w:val="single" w:sz="4" w:space="0" w:color="auto"/>
              <w:bottom w:val="double" w:sz="4" w:space="0" w:color="auto"/>
              <w:right w:val="double" w:sz="4" w:space="0" w:color="auto"/>
            </w:tcBorders>
            <w:vAlign w:val="center"/>
            <w:hideMark/>
          </w:tcPr>
          <w:p w:rsidR="00CD4F27" w:rsidRPr="001C4F4C" w:rsidRDefault="00CD4F27" w:rsidP="00A15ACB">
            <w:pPr>
              <w:pStyle w:val="126"/>
              <w:spacing w:line="256" w:lineRule="auto"/>
              <w:jc w:val="center"/>
              <w:rPr>
                <w:i/>
                <w:sz w:val="24"/>
                <w:szCs w:val="24"/>
                <w:lang w:eastAsia="en-US"/>
              </w:rPr>
            </w:pPr>
            <w:proofErr w:type="gramStart"/>
            <w:r w:rsidRPr="001C4F4C">
              <w:rPr>
                <w:i/>
                <w:sz w:val="24"/>
                <w:szCs w:val="24"/>
                <w:lang w:eastAsia="en-US"/>
              </w:rPr>
              <w:t>декабрю</w:t>
            </w:r>
            <w:proofErr w:type="gramEnd"/>
          </w:p>
          <w:p w:rsidR="00CD4F27" w:rsidRPr="001C4F4C" w:rsidRDefault="00CD4F27" w:rsidP="00A15ACB">
            <w:pPr>
              <w:pStyle w:val="126"/>
              <w:spacing w:line="256" w:lineRule="auto"/>
              <w:jc w:val="center"/>
              <w:rPr>
                <w:i/>
                <w:sz w:val="24"/>
                <w:szCs w:val="24"/>
                <w:lang w:eastAsia="en-US"/>
              </w:rPr>
            </w:pPr>
            <w:r w:rsidRPr="001C4F4C">
              <w:rPr>
                <w:i/>
                <w:sz w:val="24"/>
                <w:szCs w:val="24"/>
                <w:lang w:eastAsia="en-US"/>
              </w:rPr>
              <w:t>2014г.</w:t>
            </w:r>
          </w:p>
        </w:tc>
      </w:tr>
      <w:tr w:rsidR="00CD4F27" w:rsidRPr="001C4F4C" w:rsidTr="00567F44">
        <w:trPr>
          <w:jc w:val="center"/>
        </w:trPr>
        <w:tc>
          <w:tcPr>
            <w:tcW w:w="2792" w:type="pct"/>
            <w:tcBorders>
              <w:top w:val="double" w:sz="4" w:space="0" w:color="auto"/>
              <w:left w:val="double" w:sz="4" w:space="0" w:color="auto"/>
              <w:bottom w:val="nil"/>
              <w:right w:val="single" w:sz="4" w:space="0" w:color="auto"/>
            </w:tcBorders>
            <w:vAlign w:val="center"/>
          </w:tcPr>
          <w:p w:rsidR="00CD4F27" w:rsidRPr="001C4F4C" w:rsidRDefault="00CD4F27" w:rsidP="00A15ACB">
            <w:pPr>
              <w:spacing w:line="256" w:lineRule="auto"/>
              <w:rPr>
                <w:rFonts w:ascii="Times New Roman CYR" w:hAnsi="Times New Roman CYR" w:cs="Times New Roman CYR"/>
                <w:lang w:eastAsia="uk-UA"/>
              </w:rPr>
            </w:pPr>
            <w:r w:rsidRPr="001C4F4C">
              <w:rPr>
                <w:color w:val="000000"/>
                <w:lang w:eastAsia="en-US"/>
              </w:rPr>
              <w:t>Содержание и ремонт жилья в государственном и муниципальном жилищных фондах, м</w:t>
            </w:r>
            <w:r w:rsidRPr="001C4F4C">
              <w:rPr>
                <w:color w:val="000000"/>
                <w:vertAlign w:val="superscript"/>
                <w:lang w:eastAsia="en-US"/>
              </w:rPr>
              <w:t>2</w:t>
            </w:r>
            <w:r w:rsidRPr="001C4F4C">
              <w:rPr>
                <w:color w:val="000000"/>
                <w:lang w:eastAsia="en-US"/>
              </w:rPr>
              <w:t xml:space="preserve"> общей площади</w:t>
            </w:r>
          </w:p>
        </w:tc>
        <w:tc>
          <w:tcPr>
            <w:tcW w:w="729" w:type="pct"/>
            <w:tcBorders>
              <w:top w:val="double" w:sz="4" w:space="0" w:color="auto"/>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10,03</w:t>
            </w:r>
          </w:p>
        </w:tc>
        <w:tc>
          <w:tcPr>
            <w:tcW w:w="695" w:type="pct"/>
            <w:tcBorders>
              <w:top w:val="double" w:sz="4" w:space="0" w:color="auto"/>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double" w:sz="4" w:space="0" w:color="auto"/>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167,5</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hideMark/>
          </w:tcPr>
          <w:p w:rsidR="00CD4F27" w:rsidRPr="001C4F4C" w:rsidRDefault="00CD4F27" w:rsidP="00A15ACB">
            <w:pPr>
              <w:spacing w:line="256" w:lineRule="auto"/>
              <w:rPr>
                <w:rFonts w:ascii="Times New Roman CYR" w:hAnsi="Times New Roman CYR" w:cs="Times New Roman CYR"/>
                <w:lang w:eastAsia="uk-UA"/>
              </w:rPr>
            </w:pPr>
            <w:r w:rsidRPr="001C4F4C">
              <w:rPr>
                <w:rFonts w:ascii="Times New Roman CYR" w:hAnsi="Times New Roman CYR" w:cs="Times New Roman CYR"/>
                <w:lang w:eastAsia="en-US"/>
              </w:rPr>
              <w:t>Аренда однокомнатной квартиры у частных лиц, месяц</w:t>
            </w:r>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11166,22</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100,8</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127,6</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hideMark/>
          </w:tcPr>
          <w:p w:rsidR="00CD4F27" w:rsidRPr="001C4F4C" w:rsidRDefault="00CD4F27" w:rsidP="00A15ACB">
            <w:pPr>
              <w:spacing w:line="256" w:lineRule="auto"/>
              <w:rPr>
                <w:rFonts w:ascii="Times New Roman CYR" w:hAnsi="Times New Roman CYR" w:cs="Times New Roman CYR"/>
                <w:lang w:eastAsia="en-US"/>
              </w:rPr>
            </w:pPr>
            <w:r w:rsidRPr="001C4F4C">
              <w:rPr>
                <w:rFonts w:ascii="Times New Roman CYR" w:hAnsi="Times New Roman CYR" w:cs="Times New Roman CYR"/>
                <w:lang w:eastAsia="en-US"/>
              </w:rPr>
              <w:t>Аренда двухкомнатной квартиры у частных лиц, месяц</w:t>
            </w:r>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15159,36</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100,6</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128,7</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hideMark/>
          </w:tcPr>
          <w:p w:rsidR="00CD4F27" w:rsidRPr="001C4F4C" w:rsidRDefault="00CD4F27" w:rsidP="00A15ACB">
            <w:pPr>
              <w:spacing w:line="256" w:lineRule="auto"/>
              <w:rPr>
                <w:rFonts w:ascii="Times New Roman CYR" w:hAnsi="Times New Roman CYR" w:cs="Times New Roman CYR"/>
                <w:lang w:eastAsia="en-US"/>
              </w:rPr>
            </w:pPr>
            <w:r w:rsidRPr="001C4F4C">
              <w:rPr>
                <w:rFonts w:ascii="Times New Roman CYR" w:hAnsi="Times New Roman CYR" w:cs="Times New Roman CYR"/>
                <w:lang w:eastAsia="en-US"/>
              </w:rPr>
              <w:t>Отопление, Гкал</w:t>
            </w:r>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1527,58</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123,2</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hideMark/>
          </w:tcPr>
          <w:p w:rsidR="00CD4F27" w:rsidRPr="001C4F4C" w:rsidRDefault="00CD4F27" w:rsidP="00A15ACB">
            <w:pPr>
              <w:spacing w:line="256" w:lineRule="auto"/>
              <w:rPr>
                <w:rFonts w:ascii="Times New Roman CYR" w:hAnsi="Times New Roman CYR" w:cs="Times New Roman CYR"/>
                <w:lang w:eastAsia="en-US"/>
              </w:rPr>
            </w:pPr>
            <w:r w:rsidRPr="001C4F4C">
              <w:rPr>
                <w:color w:val="000000"/>
                <w:lang w:eastAsia="en-US"/>
              </w:rPr>
              <w:t>Водоснабжение холодное, м</w:t>
            </w:r>
            <w:r w:rsidRPr="001C4F4C">
              <w:rPr>
                <w:color w:val="000000"/>
                <w:vertAlign w:val="superscript"/>
                <w:lang w:eastAsia="en-US"/>
              </w:rPr>
              <w:t>3</w:t>
            </w:r>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17,13</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148,1</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hideMark/>
          </w:tcPr>
          <w:p w:rsidR="00CD4F27" w:rsidRPr="001C4F4C" w:rsidRDefault="00CD4F27" w:rsidP="00A15ACB">
            <w:pPr>
              <w:spacing w:line="256" w:lineRule="auto"/>
              <w:rPr>
                <w:color w:val="000000"/>
                <w:lang w:eastAsia="en-US"/>
              </w:rPr>
            </w:pPr>
            <w:r w:rsidRPr="001C4F4C">
              <w:rPr>
                <w:color w:val="000000"/>
                <w:lang w:eastAsia="en-US"/>
              </w:rPr>
              <w:t>Водоотведение, м</w:t>
            </w:r>
            <w:r w:rsidRPr="001C4F4C">
              <w:rPr>
                <w:color w:val="000000"/>
                <w:vertAlign w:val="superscript"/>
                <w:lang w:eastAsia="en-US"/>
              </w:rPr>
              <w:t>3</w:t>
            </w:r>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10,58</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148,1</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hideMark/>
          </w:tcPr>
          <w:p w:rsidR="00CD4F27" w:rsidRPr="001C4F4C" w:rsidRDefault="00CD4F27" w:rsidP="00A15ACB">
            <w:pPr>
              <w:spacing w:line="256" w:lineRule="auto"/>
              <w:rPr>
                <w:color w:val="000000"/>
                <w:lang w:eastAsia="en-US"/>
              </w:rPr>
            </w:pPr>
            <w:r w:rsidRPr="001C4F4C">
              <w:rPr>
                <w:color w:val="000000"/>
                <w:lang w:eastAsia="en-US"/>
              </w:rPr>
              <w:t>Водоснабжение горячее, м</w:t>
            </w:r>
            <w:r w:rsidRPr="001C4F4C">
              <w:rPr>
                <w:color w:val="000000"/>
                <w:vertAlign w:val="superscript"/>
                <w:lang w:eastAsia="en-US"/>
              </w:rPr>
              <w:t>3</w:t>
            </w:r>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71,81</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123,2</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hideMark/>
          </w:tcPr>
          <w:p w:rsidR="00CD4F27" w:rsidRPr="001C4F4C" w:rsidRDefault="00CD4F27" w:rsidP="00A15ACB">
            <w:pPr>
              <w:spacing w:line="256" w:lineRule="auto"/>
              <w:rPr>
                <w:color w:val="000000"/>
                <w:lang w:eastAsia="en-US"/>
              </w:rPr>
            </w:pPr>
            <w:r w:rsidRPr="001C4F4C">
              <w:rPr>
                <w:color w:val="000000"/>
                <w:lang w:eastAsia="en-US"/>
              </w:rPr>
              <w:t>Газ сетевой, месяц с человека</w:t>
            </w:r>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64,83</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124,9</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tcPr>
          <w:p w:rsidR="00567F44" w:rsidRPr="001C4F4C" w:rsidRDefault="00CD4F27" w:rsidP="00A15ACB">
            <w:pPr>
              <w:spacing w:line="256" w:lineRule="auto"/>
              <w:rPr>
                <w:color w:val="000000"/>
                <w:lang w:eastAsia="en-US"/>
              </w:rPr>
            </w:pPr>
            <w:r w:rsidRPr="001C4F4C">
              <w:rPr>
                <w:color w:val="000000"/>
                <w:lang w:eastAsia="en-US"/>
              </w:rPr>
              <w:t xml:space="preserve">Газ сетевой с использованием счетчиков </w:t>
            </w:r>
          </w:p>
          <w:p w:rsidR="00CD4F27" w:rsidRPr="001C4F4C" w:rsidRDefault="00CD4F27" w:rsidP="00A15ACB">
            <w:pPr>
              <w:spacing w:line="256" w:lineRule="auto"/>
              <w:rPr>
                <w:color w:val="000000"/>
                <w:lang w:eastAsia="en-US"/>
              </w:rPr>
            </w:pPr>
            <w:proofErr w:type="gramStart"/>
            <w:r w:rsidRPr="001C4F4C">
              <w:rPr>
                <w:color w:val="000000"/>
                <w:lang w:eastAsia="en-US"/>
              </w:rPr>
              <w:t>индивидуального</w:t>
            </w:r>
            <w:proofErr w:type="gramEnd"/>
            <w:r w:rsidRPr="001C4F4C">
              <w:rPr>
                <w:color w:val="000000"/>
                <w:lang w:eastAsia="en-US"/>
              </w:rPr>
              <w:t xml:space="preserve"> учета, м</w:t>
            </w:r>
            <w:r w:rsidRPr="001C4F4C">
              <w:rPr>
                <w:color w:val="000000"/>
                <w:vertAlign w:val="superscript"/>
                <w:lang w:eastAsia="en-US"/>
              </w:rPr>
              <w:t>3</w:t>
            </w:r>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5,17</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108,4</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tcPr>
          <w:p w:rsidR="00CD4F27" w:rsidRPr="001C4F4C" w:rsidRDefault="00CD4F27" w:rsidP="00A15ACB">
            <w:pPr>
              <w:spacing w:line="256" w:lineRule="auto"/>
              <w:rPr>
                <w:color w:val="000000"/>
                <w:lang w:eastAsia="en-US"/>
              </w:rPr>
            </w:pPr>
            <w:r w:rsidRPr="001C4F4C">
              <w:rPr>
                <w:color w:val="000000"/>
                <w:lang w:eastAsia="en-US"/>
              </w:rPr>
              <w:t xml:space="preserve">Электроэнергия в квартирах без электроплит по установленной социальной норме потребления, 100 </w:t>
            </w:r>
            <w:proofErr w:type="spellStart"/>
            <w:r w:rsidRPr="001C4F4C">
              <w:rPr>
                <w:color w:val="000000"/>
                <w:lang w:eastAsia="en-US"/>
              </w:rPr>
              <w:t>кВт.ч</w:t>
            </w:r>
            <w:proofErr w:type="spellEnd"/>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144,00</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130,9</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tcPr>
          <w:p w:rsidR="00567F44" w:rsidRPr="001C4F4C" w:rsidRDefault="00CD4F27" w:rsidP="00A15ACB">
            <w:pPr>
              <w:spacing w:line="256" w:lineRule="auto"/>
              <w:rPr>
                <w:color w:val="000000"/>
                <w:lang w:eastAsia="en-US"/>
              </w:rPr>
            </w:pPr>
            <w:r w:rsidRPr="001C4F4C">
              <w:rPr>
                <w:color w:val="000000"/>
                <w:lang w:eastAsia="en-US"/>
              </w:rPr>
              <w:t xml:space="preserve">Электроэнергия в квартирах без электроплит сверх установленной социальной нормы </w:t>
            </w:r>
          </w:p>
          <w:p w:rsidR="00CD4F27" w:rsidRPr="001C4F4C" w:rsidRDefault="00CD4F27" w:rsidP="00A15ACB">
            <w:pPr>
              <w:spacing w:line="256" w:lineRule="auto"/>
              <w:rPr>
                <w:color w:val="000000"/>
                <w:lang w:eastAsia="en-US"/>
              </w:rPr>
            </w:pPr>
            <w:proofErr w:type="gramStart"/>
            <w:r w:rsidRPr="001C4F4C">
              <w:rPr>
                <w:color w:val="000000"/>
                <w:lang w:eastAsia="en-US"/>
              </w:rPr>
              <w:t>потребления</w:t>
            </w:r>
            <w:proofErr w:type="gramEnd"/>
            <w:r w:rsidRPr="001C4F4C">
              <w:rPr>
                <w:color w:val="000000"/>
                <w:lang w:eastAsia="en-US"/>
              </w:rPr>
              <w:t xml:space="preserve">, 100 </w:t>
            </w:r>
            <w:proofErr w:type="spellStart"/>
            <w:r w:rsidRPr="001C4F4C">
              <w:rPr>
                <w:color w:val="000000"/>
                <w:lang w:eastAsia="en-US"/>
              </w:rPr>
              <w:t>кВт.ч</w:t>
            </w:r>
            <w:proofErr w:type="spellEnd"/>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188,00</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130,6</w:t>
            </w:r>
          </w:p>
        </w:tc>
      </w:tr>
      <w:tr w:rsidR="00CD4F27" w:rsidRPr="001C4F4C" w:rsidTr="00567F44">
        <w:trPr>
          <w:jc w:val="center"/>
        </w:trPr>
        <w:tc>
          <w:tcPr>
            <w:tcW w:w="2792" w:type="pct"/>
            <w:tcBorders>
              <w:top w:val="nil"/>
              <w:left w:val="double" w:sz="4" w:space="0" w:color="auto"/>
              <w:bottom w:val="nil"/>
              <w:right w:val="single" w:sz="4" w:space="0" w:color="auto"/>
            </w:tcBorders>
            <w:vAlign w:val="center"/>
          </w:tcPr>
          <w:p w:rsidR="00567F44" w:rsidRPr="001C4F4C" w:rsidRDefault="00CD4F27" w:rsidP="00A15ACB">
            <w:pPr>
              <w:spacing w:line="256" w:lineRule="auto"/>
              <w:rPr>
                <w:color w:val="000000"/>
                <w:lang w:eastAsia="en-US"/>
              </w:rPr>
            </w:pPr>
            <w:r w:rsidRPr="001C4F4C">
              <w:rPr>
                <w:color w:val="000000"/>
                <w:lang w:eastAsia="en-US"/>
              </w:rPr>
              <w:t xml:space="preserve">Электроэнергия в квартирах с электроплитами по установленной социальной норме </w:t>
            </w:r>
          </w:p>
          <w:p w:rsidR="00CD4F27" w:rsidRPr="001C4F4C" w:rsidRDefault="00CD4F27" w:rsidP="00A15ACB">
            <w:pPr>
              <w:spacing w:line="256" w:lineRule="auto"/>
              <w:rPr>
                <w:color w:val="000000"/>
                <w:lang w:eastAsia="en-US"/>
              </w:rPr>
            </w:pPr>
            <w:proofErr w:type="gramStart"/>
            <w:r w:rsidRPr="001C4F4C">
              <w:rPr>
                <w:color w:val="000000"/>
                <w:lang w:eastAsia="en-US"/>
              </w:rPr>
              <w:t>потребления</w:t>
            </w:r>
            <w:proofErr w:type="gramEnd"/>
            <w:r w:rsidRPr="001C4F4C">
              <w:rPr>
                <w:color w:val="000000"/>
                <w:lang w:eastAsia="en-US"/>
              </w:rPr>
              <w:t xml:space="preserve">, 100 </w:t>
            </w:r>
            <w:proofErr w:type="spellStart"/>
            <w:r w:rsidRPr="001C4F4C">
              <w:rPr>
                <w:color w:val="000000"/>
                <w:lang w:eastAsia="en-US"/>
              </w:rPr>
              <w:t>кВт.ч</w:t>
            </w:r>
            <w:proofErr w:type="spellEnd"/>
          </w:p>
        </w:tc>
        <w:tc>
          <w:tcPr>
            <w:tcW w:w="729"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110,00</w:t>
            </w:r>
          </w:p>
        </w:tc>
        <w:tc>
          <w:tcPr>
            <w:tcW w:w="695" w:type="pct"/>
            <w:tcBorders>
              <w:top w:val="nil"/>
              <w:left w:val="single" w:sz="4" w:space="0" w:color="auto"/>
              <w:bottom w:val="nil"/>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nil"/>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129,4</w:t>
            </w:r>
          </w:p>
        </w:tc>
      </w:tr>
      <w:tr w:rsidR="00CD4F27" w:rsidRPr="001C4F4C" w:rsidTr="00567F44">
        <w:trPr>
          <w:jc w:val="center"/>
        </w:trPr>
        <w:tc>
          <w:tcPr>
            <w:tcW w:w="2792" w:type="pct"/>
            <w:tcBorders>
              <w:top w:val="nil"/>
              <w:left w:val="double" w:sz="4" w:space="0" w:color="auto"/>
              <w:bottom w:val="double" w:sz="4" w:space="0" w:color="auto"/>
              <w:right w:val="single" w:sz="4" w:space="0" w:color="auto"/>
            </w:tcBorders>
            <w:vAlign w:val="center"/>
          </w:tcPr>
          <w:p w:rsidR="00CD4F27" w:rsidRPr="001C4F4C" w:rsidRDefault="00CD4F27" w:rsidP="00A15ACB">
            <w:pPr>
              <w:spacing w:line="256" w:lineRule="auto"/>
              <w:rPr>
                <w:color w:val="000000"/>
                <w:lang w:eastAsia="en-US"/>
              </w:rPr>
            </w:pPr>
            <w:r w:rsidRPr="001C4F4C">
              <w:rPr>
                <w:color w:val="000000"/>
                <w:lang w:eastAsia="en-US"/>
              </w:rPr>
              <w:t xml:space="preserve">Электроэнергия в квартирах с электроплитами сверх установленной социальной нормы потребления, 100 </w:t>
            </w:r>
            <w:proofErr w:type="spellStart"/>
            <w:r w:rsidRPr="001C4F4C">
              <w:rPr>
                <w:color w:val="000000"/>
                <w:lang w:eastAsia="en-US"/>
              </w:rPr>
              <w:t>кВт.ч</w:t>
            </w:r>
            <w:proofErr w:type="spellEnd"/>
          </w:p>
        </w:tc>
        <w:tc>
          <w:tcPr>
            <w:tcW w:w="729" w:type="pct"/>
            <w:tcBorders>
              <w:top w:val="nil"/>
              <w:left w:val="single" w:sz="4" w:space="0" w:color="auto"/>
              <w:bottom w:val="double" w:sz="4" w:space="0" w:color="auto"/>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144,00</w:t>
            </w:r>
          </w:p>
        </w:tc>
        <w:tc>
          <w:tcPr>
            <w:tcW w:w="695" w:type="pct"/>
            <w:tcBorders>
              <w:top w:val="nil"/>
              <w:left w:val="single" w:sz="4" w:space="0" w:color="auto"/>
              <w:bottom w:val="double" w:sz="4" w:space="0" w:color="auto"/>
              <w:right w:val="sing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100,0</w:t>
            </w:r>
          </w:p>
        </w:tc>
        <w:tc>
          <w:tcPr>
            <w:tcW w:w="784" w:type="pct"/>
            <w:tcBorders>
              <w:top w:val="nil"/>
              <w:left w:val="single" w:sz="4" w:space="0" w:color="auto"/>
              <w:bottom w:val="double" w:sz="4" w:space="0" w:color="auto"/>
              <w:right w:val="double" w:sz="4" w:space="0" w:color="auto"/>
            </w:tcBorders>
            <w:vAlign w:val="bottom"/>
          </w:tcPr>
          <w:p w:rsidR="00CD4F27" w:rsidRPr="001C4F4C" w:rsidRDefault="00CD4F27" w:rsidP="00A15ACB">
            <w:pPr>
              <w:pStyle w:val="126"/>
              <w:spacing w:line="256" w:lineRule="auto"/>
              <w:jc w:val="right"/>
              <w:rPr>
                <w:color w:val="000000"/>
                <w:sz w:val="24"/>
                <w:szCs w:val="24"/>
                <w:lang w:eastAsia="en-US"/>
              </w:rPr>
            </w:pPr>
            <w:r w:rsidRPr="001C4F4C">
              <w:rPr>
                <w:color w:val="000000"/>
                <w:sz w:val="24"/>
                <w:szCs w:val="24"/>
                <w:lang w:eastAsia="en-US"/>
              </w:rPr>
              <w:t>130,9</w:t>
            </w:r>
          </w:p>
        </w:tc>
      </w:tr>
    </w:tbl>
    <w:p w:rsidR="00CD4F27" w:rsidRPr="001C4F4C" w:rsidRDefault="00CD4F27" w:rsidP="00CD4F27">
      <w:pPr>
        <w:pStyle w:val="126"/>
      </w:pPr>
    </w:p>
    <w:p w:rsidR="00CD4F27" w:rsidRPr="001C4F4C" w:rsidRDefault="00CD4F27" w:rsidP="00CD4F27">
      <w:pPr>
        <w:pStyle w:val="126"/>
        <w:ind w:firstLine="142"/>
      </w:pPr>
    </w:p>
    <w:p w:rsidR="00CD4F27" w:rsidRPr="001C4F4C" w:rsidRDefault="00CD4F27" w:rsidP="00CD4F27">
      <w:pPr>
        <w:pStyle w:val="126"/>
      </w:pPr>
    </w:p>
    <w:p w:rsidR="00CD4F27" w:rsidRPr="001C4F4C" w:rsidRDefault="00CD4F27" w:rsidP="00CD4F27">
      <w:pPr>
        <w:pStyle w:val="126"/>
      </w:pPr>
    </w:p>
    <w:p w:rsidR="00CD4F27" w:rsidRPr="001C4F4C" w:rsidRDefault="00CD4F27" w:rsidP="00CD4F27">
      <w:pPr>
        <w:spacing w:after="160" w:line="256" w:lineRule="auto"/>
        <w:rPr>
          <w:b/>
        </w:rPr>
      </w:pPr>
      <w:r w:rsidRPr="001C4F4C">
        <w:rPr>
          <w:b/>
        </w:rPr>
        <w:br w:type="page"/>
      </w:r>
      <w:bookmarkStart w:id="119" w:name="_Toc382655132"/>
      <w:bookmarkStart w:id="120" w:name="_Toc372296211"/>
      <w:bookmarkStart w:id="121" w:name="_Toc361401176"/>
    </w:p>
    <w:p w:rsidR="00CD4F27" w:rsidRPr="001C4F4C" w:rsidRDefault="00CD4F27" w:rsidP="00CD4F27">
      <w:pPr>
        <w:pStyle w:val="1"/>
        <w:rPr>
          <w:sz w:val="16"/>
          <w:szCs w:val="16"/>
          <w:lang w:val="ru-RU"/>
        </w:rPr>
      </w:pPr>
      <w:bookmarkStart w:id="122" w:name="_Toc432768078"/>
    </w:p>
    <w:p w:rsidR="00CD4F27" w:rsidRPr="001C4F4C" w:rsidRDefault="00CD4F27" w:rsidP="00CD4F27">
      <w:pPr>
        <w:pStyle w:val="1"/>
        <w:spacing w:line="204" w:lineRule="auto"/>
        <w:rPr>
          <w:sz w:val="24"/>
          <w:lang w:val="ru-RU"/>
        </w:rPr>
      </w:pPr>
      <w:bookmarkStart w:id="123" w:name="_Toc441479186"/>
      <w:r w:rsidRPr="001C4F4C">
        <w:rPr>
          <w:sz w:val="24"/>
          <w:lang w:val="ru-RU"/>
        </w:rPr>
        <w:t>ЦЕНЫ ПРОИЗВОДИТЕЛЕЙ</w:t>
      </w:r>
      <w:bookmarkEnd w:id="119"/>
      <w:bookmarkEnd w:id="120"/>
      <w:bookmarkEnd w:id="121"/>
      <w:bookmarkEnd w:id="122"/>
      <w:bookmarkEnd w:id="123"/>
    </w:p>
    <w:p w:rsidR="00CD4F27" w:rsidRPr="001C4F4C" w:rsidRDefault="00CD4F27" w:rsidP="00CD4F27">
      <w:pPr>
        <w:pStyle w:val="126"/>
        <w:spacing w:line="204" w:lineRule="auto"/>
        <w:jc w:val="center"/>
        <w:rPr>
          <w:rFonts w:ascii="Arial" w:hAnsi="Arial" w:cs="Arial"/>
          <w:b/>
          <w:sz w:val="16"/>
          <w:szCs w:val="16"/>
        </w:rPr>
      </w:pPr>
    </w:p>
    <w:p w:rsidR="00CD4F27" w:rsidRPr="001C4F4C" w:rsidRDefault="00CD4F27" w:rsidP="00567F44">
      <w:pPr>
        <w:pStyle w:val="126"/>
        <w:ind w:firstLine="709"/>
        <w:jc w:val="both"/>
        <w:rPr>
          <w:sz w:val="28"/>
          <w:szCs w:val="28"/>
        </w:rPr>
      </w:pPr>
      <w:r w:rsidRPr="001C4F4C">
        <w:rPr>
          <w:b/>
          <w:sz w:val="28"/>
          <w:szCs w:val="28"/>
        </w:rPr>
        <w:t>Индекс цен производителей промышленных товаров</w:t>
      </w:r>
      <w:r w:rsidRPr="001C4F4C">
        <w:rPr>
          <w:sz w:val="28"/>
          <w:szCs w:val="28"/>
        </w:rPr>
        <w:t xml:space="preserve"> в декабре 2015г. относительно декабря 2014г. составил</w:t>
      </w:r>
      <w:r w:rsidRPr="001C4F4C">
        <w:rPr>
          <w:color w:val="FF0000"/>
          <w:sz w:val="28"/>
          <w:szCs w:val="28"/>
        </w:rPr>
        <w:t xml:space="preserve"> </w:t>
      </w:r>
      <w:r w:rsidRPr="001C4F4C">
        <w:rPr>
          <w:color w:val="000000"/>
          <w:sz w:val="28"/>
          <w:szCs w:val="28"/>
        </w:rPr>
        <w:t>130,1%</w:t>
      </w:r>
      <w:r w:rsidRPr="001C4F4C">
        <w:rPr>
          <w:sz w:val="28"/>
          <w:szCs w:val="28"/>
        </w:rPr>
        <w:t>, в том числе индекс цен на продукцию добычи полезных ископаемых - 113,2%, обрабатывающих производств - 136,2%, производства и распределения электроэнергии, газа и воды - 117,0%.</w:t>
      </w:r>
    </w:p>
    <w:p w:rsidR="00CD4F27" w:rsidRPr="001C4F4C" w:rsidRDefault="00CD4F27" w:rsidP="00CD4F27">
      <w:pPr>
        <w:pStyle w:val="126"/>
        <w:spacing w:line="204" w:lineRule="auto"/>
        <w:jc w:val="center"/>
        <w:rPr>
          <w:b/>
          <w:caps/>
          <w:sz w:val="12"/>
          <w:szCs w:val="12"/>
        </w:rPr>
      </w:pPr>
    </w:p>
    <w:p w:rsidR="00CD4F27" w:rsidRPr="001C4F4C" w:rsidRDefault="00CD4F27" w:rsidP="00CD4F27">
      <w:pPr>
        <w:pStyle w:val="126"/>
        <w:spacing w:line="204" w:lineRule="auto"/>
        <w:jc w:val="center"/>
        <w:rPr>
          <w:b/>
          <w:caps/>
          <w:sz w:val="24"/>
          <w:szCs w:val="24"/>
          <w:vertAlign w:val="superscript"/>
        </w:rPr>
      </w:pPr>
      <w:r w:rsidRPr="001C4F4C">
        <w:rPr>
          <w:b/>
          <w:sz w:val="24"/>
          <w:szCs w:val="24"/>
        </w:rPr>
        <w:t>Изменение цен производителей промышленных товаров в 2015 году</w:t>
      </w:r>
      <w:r w:rsidRPr="001C4F4C">
        <w:rPr>
          <w:b/>
          <w:caps/>
          <w:sz w:val="24"/>
          <w:szCs w:val="24"/>
          <w:vertAlign w:val="superscript"/>
        </w:rPr>
        <w:t>1)</w:t>
      </w:r>
    </w:p>
    <w:p w:rsidR="00CD4F27" w:rsidRPr="001C4F4C" w:rsidRDefault="00CD4F27" w:rsidP="00CD4F27">
      <w:pPr>
        <w:pStyle w:val="126"/>
        <w:spacing w:line="204" w:lineRule="auto"/>
        <w:jc w:val="right"/>
        <w:rPr>
          <w:sz w:val="16"/>
          <w:szCs w:val="16"/>
        </w:rPr>
      </w:pPr>
      <w:r w:rsidRPr="001C4F4C">
        <w:rPr>
          <w:sz w:val="24"/>
          <w:szCs w:val="24"/>
        </w:rPr>
        <w:t>Таблица 6</w:t>
      </w:r>
    </w:p>
    <w:p w:rsidR="00CD4F27" w:rsidRPr="001C4F4C" w:rsidRDefault="00CD4F27" w:rsidP="00CD4F27">
      <w:pPr>
        <w:pStyle w:val="126"/>
        <w:spacing w:line="204" w:lineRule="auto"/>
        <w:jc w:val="right"/>
        <w:rPr>
          <w:sz w:val="24"/>
          <w:szCs w:val="24"/>
        </w:rPr>
      </w:pPr>
      <w:proofErr w:type="gramStart"/>
      <w:r w:rsidRPr="001C4F4C">
        <w:rPr>
          <w:sz w:val="24"/>
          <w:szCs w:val="24"/>
        </w:rPr>
        <w:t>на</w:t>
      </w:r>
      <w:proofErr w:type="gramEnd"/>
      <w:r w:rsidRPr="001C4F4C">
        <w:rPr>
          <w:sz w:val="24"/>
          <w:szCs w:val="24"/>
        </w:rPr>
        <w:t xml:space="preserve"> конец периода; в процентах</w:t>
      </w:r>
    </w:p>
    <w:p w:rsidR="00CD4F27" w:rsidRPr="001C4F4C" w:rsidRDefault="00CD4F27" w:rsidP="00CD4F27">
      <w:pPr>
        <w:pStyle w:val="126"/>
        <w:spacing w:line="204" w:lineRule="auto"/>
        <w:jc w:val="right"/>
        <w:rPr>
          <w:sz w:val="16"/>
          <w:szCs w:val="16"/>
        </w:rPr>
      </w:pPr>
    </w:p>
    <w:tbl>
      <w:tblPr>
        <w:tblW w:w="94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0"/>
        <w:gridCol w:w="1121"/>
        <w:gridCol w:w="987"/>
        <w:gridCol w:w="1122"/>
        <w:gridCol w:w="961"/>
        <w:gridCol w:w="15"/>
        <w:gridCol w:w="1062"/>
        <w:gridCol w:w="962"/>
        <w:gridCol w:w="1016"/>
        <w:gridCol w:w="1007"/>
      </w:tblGrid>
      <w:tr w:rsidR="00CD4F27" w:rsidRPr="001C4F4C" w:rsidTr="00A15ACB">
        <w:trPr>
          <w:cantSplit/>
          <w:trHeight w:val="602"/>
          <w:tblHeader/>
          <w:jc w:val="center"/>
        </w:trPr>
        <w:tc>
          <w:tcPr>
            <w:tcW w:w="1230" w:type="dxa"/>
            <w:vMerge w:val="restart"/>
            <w:tcBorders>
              <w:top w:val="double" w:sz="4" w:space="0" w:color="auto"/>
              <w:left w:val="double" w:sz="4" w:space="0" w:color="auto"/>
              <w:right w:val="single" w:sz="4" w:space="0" w:color="auto"/>
            </w:tcBorders>
          </w:tcPr>
          <w:p w:rsidR="00CD4F27" w:rsidRPr="001C4F4C" w:rsidRDefault="00CD4F27" w:rsidP="00CD4F27">
            <w:pPr>
              <w:pStyle w:val="126"/>
              <w:spacing w:line="204" w:lineRule="auto"/>
              <w:jc w:val="center"/>
              <w:rPr>
                <w:i/>
                <w:sz w:val="24"/>
                <w:szCs w:val="24"/>
                <w:highlight w:val="magenta"/>
                <w:lang w:eastAsia="en-US"/>
              </w:rPr>
            </w:pPr>
          </w:p>
        </w:tc>
        <w:tc>
          <w:tcPr>
            <w:tcW w:w="2108" w:type="dxa"/>
            <w:gridSpan w:val="2"/>
            <w:vMerge w:val="restart"/>
            <w:tcBorders>
              <w:top w:val="double" w:sz="4" w:space="0" w:color="auto"/>
              <w:left w:val="single" w:sz="4" w:space="0" w:color="auto"/>
              <w:right w:val="single" w:sz="4" w:space="0" w:color="auto"/>
            </w:tcBorders>
            <w:vAlign w:val="center"/>
            <w:hideMark/>
          </w:tcPr>
          <w:p w:rsidR="00CD4F27" w:rsidRPr="001C4F4C" w:rsidRDefault="00CD4F27" w:rsidP="00CD4F27">
            <w:pPr>
              <w:pStyle w:val="126"/>
              <w:spacing w:line="204" w:lineRule="auto"/>
              <w:jc w:val="center"/>
              <w:rPr>
                <w:i/>
                <w:sz w:val="24"/>
                <w:szCs w:val="24"/>
                <w:highlight w:val="magenta"/>
                <w:lang w:eastAsia="en-US"/>
              </w:rPr>
            </w:pPr>
            <w:r w:rsidRPr="001C4F4C">
              <w:rPr>
                <w:i/>
                <w:sz w:val="24"/>
                <w:szCs w:val="24"/>
                <w:lang w:eastAsia="en-US"/>
              </w:rPr>
              <w:t>Всего</w:t>
            </w:r>
          </w:p>
        </w:tc>
        <w:tc>
          <w:tcPr>
            <w:tcW w:w="6145" w:type="dxa"/>
            <w:gridSpan w:val="7"/>
            <w:tcBorders>
              <w:top w:val="double" w:sz="4" w:space="0" w:color="auto"/>
              <w:left w:val="single" w:sz="4" w:space="0" w:color="auto"/>
              <w:bottom w:val="single" w:sz="4" w:space="0" w:color="auto"/>
              <w:right w:val="double" w:sz="4" w:space="0" w:color="auto"/>
            </w:tcBorders>
            <w:vAlign w:val="center"/>
            <w:hideMark/>
          </w:tcPr>
          <w:p w:rsidR="00CD4F27" w:rsidRPr="001C4F4C" w:rsidRDefault="00CD4F27" w:rsidP="00CD4F27">
            <w:pPr>
              <w:pStyle w:val="126"/>
              <w:spacing w:line="204" w:lineRule="auto"/>
              <w:jc w:val="center"/>
              <w:rPr>
                <w:i/>
                <w:sz w:val="24"/>
                <w:szCs w:val="24"/>
                <w:lang w:eastAsia="en-US"/>
              </w:rPr>
            </w:pPr>
            <w:r w:rsidRPr="001C4F4C">
              <w:rPr>
                <w:i/>
                <w:sz w:val="24"/>
                <w:szCs w:val="24"/>
                <w:lang w:eastAsia="en-US"/>
              </w:rPr>
              <w:t xml:space="preserve">В том числе по видам экономической </w:t>
            </w:r>
          </w:p>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деятельности</w:t>
            </w:r>
            <w:proofErr w:type="gramEnd"/>
          </w:p>
        </w:tc>
      </w:tr>
      <w:tr w:rsidR="00CD4F27" w:rsidRPr="001C4F4C" w:rsidTr="00567F44">
        <w:trPr>
          <w:cantSplit/>
          <w:trHeight w:val="1006"/>
          <w:tblHeader/>
          <w:jc w:val="center"/>
        </w:trPr>
        <w:tc>
          <w:tcPr>
            <w:tcW w:w="1230" w:type="dxa"/>
            <w:vMerge/>
            <w:tcBorders>
              <w:left w:val="double" w:sz="4" w:space="0" w:color="auto"/>
              <w:right w:val="single" w:sz="4" w:space="0" w:color="auto"/>
            </w:tcBorders>
            <w:vAlign w:val="center"/>
            <w:hideMark/>
          </w:tcPr>
          <w:p w:rsidR="00CD4F27" w:rsidRPr="001C4F4C" w:rsidRDefault="00CD4F27" w:rsidP="00CD4F27">
            <w:pPr>
              <w:spacing w:line="204" w:lineRule="auto"/>
              <w:rPr>
                <w:i/>
                <w:highlight w:val="magenta"/>
                <w:lang w:eastAsia="en-US"/>
              </w:rPr>
            </w:pPr>
          </w:p>
        </w:tc>
        <w:tc>
          <w:tcPr>
            <w:tcW w:w="2108" w:type="dxa"/>
            <w:gridSpan w:val="2"/>
            <w:vMerge/>
            <w:tcBorders>
              <w:left w:val="single" w:sz="4" w:space="0" w:color="auto"/>
              <w:right w:val="single" w:sz="4" w:space="0" w:color="auto"/>
            </w:tcBorders>
            <w:vAlign w:val="center"/>
            <w:hideMark/>
          </w:tcPr>
          <w:p w:rsidR="00CD4F27" w:rsidRPr="001C4F4C" w:rsidRDefault="00CD4F27" w:rsidP="00CD4F27">
            <w:pPr>
              <w:spacing w:line="204" w:lineRule="auto"/>
              <w:rPr>
                <w:i/>
                <w:highlight w:val="magenta"/>
                <w:lang w:eastAsia="en-US"/>
              </w:rPr>
            </w:pPr>
          </w:p>
        </w:tc>
        <w:tc>
          <w:tcPr>
            <w:tcW w:w="2098" w:type="dxa"/>
            <w:gridSpan w:val="3"/>
            <w:tcBorders>
              <w:top w:val="single" w:sz="4" w:space="0" w:color="auto"/>
              <w:left w:val="single" w:sz="4" w:space="0" w:color="auto"/>
              <w:bottom w:val="single" w:sz="4" w:space="0" w:color="auto"/>
              <w:right w:val="single" w:sz="4" w:space="0" w:color="auto"/>
            </w:tcBorders>
            <w:vAlign w:val="center"/>
            <w:hideMark/>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добыча</w:t>
            </w:r>
            <w:proofErr w:type="gramEnd"/>
            <w:r w:rsidRPr="001C4F4C">
              <w:rPr>
                <w:i/>
                <w:sz w:val="24"/>
                <w:szCs w:val="24"/>
                <w:lang w:eastAsia="en-US"/>
              </w:rPr>
              <w:t xml:space="preserve"> полезных ископаемых</w:t>
            </w:r>
          </w:p>
        </w:tc>
        <w:tc>
          <w:tcPr>
            <w:tcW w:w="2024" w:type="dxa"/>
            <w:gridSpan w:val="2"/>
            <w:tcBorders>
              <w:top w:val="single" w:sz="4" w:space="0" w:color="auto"/>
              <w:left w:val="single" w:sz="4" w:space="0" w:color="auto"/>
              <w:bottom w:val="single" w:sz="4" w:space="0" w:color="auto"/>
              <w:right w:val="single" w:sz="4" w:space="0" w:color="auto"/>
            </w:tcBorders>
            <w:vAlign w:val="center"/>
            <w:hideMark/>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обрабатывающие</w:t>
            </w:r>
            <w:proofErr w:type="gramEnd"/>
            <w:r w:rsidRPr="001C4F4C">
              <w:rPr>
                <w:i/>
                <w:sz w:val="24"/>
                <w:szCs w:val="24"/>
                <w:lang w:eastAsia="en-US"/>
              </w:rPr>
              <w:t xml:space="preserve"> производства</w:t>
            </w:r>
          </w:p>
        </w:tc>
        <w:tc>
          <w:tcPr>
            <w:tcW w:w="2023" w:type="dxa"/>
            <w:gridSpan w:val="2"/>
            <w:tcBorders>
              <w:top w:val="single" w:sz="4" w:space="0" w:color="auto"/>
              <w:left w:val="single" w:sz="4" w:space="0" w:color="auto"/>
              <w:bottom w:val="single" w:sz="4" w:space="0" w:color="auto"/>
              <w:right w:val="double" w:sz="4" w:space="0" w:color="auto"/>
            </w:tcBorders>
            <w:vAlign w:val="center"/>
            <w:hideMark/>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производство</w:t>
            </w:r>
            <w:proofErr w:type="gramEnd"/>
            <w:r w:rsidRPr="001C4F4C">
              <w:rPr>
                <w:i/>
                <w:sz w:val="24"/>
                <w:szCs w:val="24"/>
                <w:lang w:eastAsia="en-US"/>
              </w:rPr>
              <w:t xml:space="preserve"> и распределение электроэнергии, газа и воды</w:t>
            </w:r>
          </w:p>
        </w:tc>
      </w:tr>
      <w:tr w:rsidR="00CD4F27" w:rsidRPr="001C4F4C" w:rsidTr="00452610">
        <w:trPr>
          <w:cantSplit/>
          <w:trHeight w:val="1513"/>
          <w:tblHeader/>
          <w:jc w:val="center"/>
        </w:trPr>
        <w:tc>
          <w:tcPr>
            <w:tcW w:w="1230" w:type="dxa"/>
            <w:vMerge/>
            <w:tcBorders>
              <w:left w:val="double" w:sz="4" w:space="0" w:color="auto"/>
              <w:bottom w:val="double" w:sz="4" w:space="0" w:color="auto"/>
              <w:right w:val="single" w:sz="4" w:space="0" w:color="auto"/>
            </w:tcBorders>
            <w:vAlign w:val="center"/>
          </w:tcPr>
          <w:p w:rsidR="00CD4F27" w:rsidRPr="001C4F4C" w:rsidRDefault="00CD4F27" w:rsidP="00CD4F27">
            <w:pPr>
              <w:spacing w:line="204" w:lineRule="auto"/>
              <w:rPr>
                <w:i/>
                <w:highlight w:val="magenta"/>
                <w:lang w:eastAsia="en-US"/>
              </w:rPr>
            </w:pPr>
          </w:p>
        </w:tc>
        <w:tc>
          <w:tcPr>
            <w:tcW w:w="1121" w:type="dxa"/>
            <w:tcBorders>
              <w:left w:val="single" w:sz="4" w:space="0" w:color="auto"/>
              <w:bottom w:val="double" w:sz="4" w:space="0" w:color="auto"/>
              <w:right w:val="single" w:sz="4" w:space="0" w:color="auto"/>
            </w:tcBorders>
            <w:vAlign w:val="center"/>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к</w:t>
            </w:r>
            <w:proofErr w:type="gramEnd"/>
            <w:r w:rsidRPr="001C4F4C">
              <w:rPr>
                <w:i/>
                <w:sz w:val="24"/>
                <w:szCs w:val="24"/>
                <w:lang w:eastAsia="en-US"/>
              </w:rPr>
              <w:t xml:space="preserve"> предыдущему периоду</w:t>
            </w:r>
          </w:p>
        </w:tc>
        <w:tc>
          <w:tcPr>
            <w:tcW w:w="987" w:type="dxa"/>
            <w:tcBorders>
              <w:left w:val="single" w:sz="4" w:space="0" w:color="auto"/>
              <w:bottom w:val="double" w:sz="4" w:space="0" w:color="auto"/>
              <w:right w:val="single" w:sz="4" w:space="0" w:color="auto"/>
            </w:tcBorders>
            <w:vAlign w:val="center"/>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к</w:t>
            </w:r>
            <w:proofErr w:type="gramEnd"/>
            <w:r w:rsidRPr="001C4F4C">
              <w:rPr>
                <w:i/>
                <w:sz w:val="24"/>
                <w:szCs w:val="24"/>
                <w:lang w:eastAsia="en-US"/>
              </w:rPr>
              <w:t xml:space="preserve"> декабрю предыдущего года</w:t>
            </w:r>
          </w:p>
        </w:tc>
        <w:tc>
          <w:tcPr>
            <w:tcW w:w="1122" w:type="dxa"/>
            <w:tcBorders>
              <w:top w:val="single" w:sz="4" w:space="0" w:color="auto"/>
              <w:left w:val="single" w:sz="4" w:space="0" w:color="auto"/>
              <w:bottom w:val="double" w:sz="4" w:space="0" w:color="auto"/>
              <w:right w:val="single" w:sz="4" w:space="0" w:color="auto"/>
            </w:tcBorders>
            <w:vAlign w:val="center"/>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к</w:t>
            </w:r>
            <w:proofErr w:type="gramEnd"/>
            <w:r w:rsidRPr="001C4F4C">
              <w:rPr>
                <w:i/>
                <w:sz w:val="24"/>
                <w:szCs w:val="24"/>
                <w:lang w:eastAsia="en-US"/>
              </w:rPr>
              <w:t xml:space="preserve"> предыдущему периоду</w:t>
            </w:r>
          </w:p>
        </w:tc>
        <w:tc>
          <w:tcPr>
            <w:tcW w:w="961" w:type="dxa"/>
            <w:tcBorders>
              <w:top w:val="single" w:sz="4" w:space="0" w:color="auto"/>
              <w:left w:val="single" w:sz="4" w:space="0" w:color="auto"/>
              <w:bottom w:val="double" w:sz="4" w:space="0" w:color="auto"/>
              <w:right w:val="single" w:sz="4" w:space="0" w:color="auto"/>
            </w:tcBorders>
            <w:vAlign w:val="center"/>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к</w:t>
            </w:r>
            <w:proofErr w:type="gramEnd"/>
            <w:r w:rsidRPr="001C4F4C">
              <w:rPr>
                <w:i/>
                <w:sz w:val="24"/>
                <w:szCs w:val="24"/>
                <w:lang w:eastAsia="en-US"/>
              </w:rPr>
              <w:t xml:space="preserve"> декабрю предыдущего года</w:t>
            </w:r>
          </w:p>
        </w:tc>
        <w:tc>
          <w:tcPr>
            <w:tcW w:w="1077" w:type="dxa"/>
            <w:gridSpan w:val="2"/>
            <w:tcBorders>
              <w:top w:val="single" w:sz="4" w:space="0" w:color="auto"/>
              <w:left w:val="single" w:sz="4" w:space="0" w:color="auto"/>
              <w:bottom w:val="double" w:sz="4" w:space="0" w:color="auto"/>
              <w:right w:val="single" w:sz="4" w:space="0" w:color="auto"/>
            </w:tcBorders>
            <w:vAlign w:val="center"/>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к</w:t>
            </w:r>
            <w:proofErr w:type="gramEnd"/>
            <w:r w:rsidRPr="001C4F4C">
              <w:rPr>
                <w:i/>
                <w:sz w:val="24"/>
                <w:szCs w:val="24"/>
                <w:lang w:eastAsia="en-US"/>
              </w:rPr>
              <w:t xml:space="preserve"> предыдущему периоду</w:t>
            </w:r>
          </w:p>
        </w:tc>
        <w:tc>
          <w:tcPr>
            <w:tcW w:w="962" w:type="dxa"/>
            <w:tcBorders>
              <w:top w:val="single" w:sz="4" w:space="0" w:color="auto"/>
              <w:left w:val="single" w:sz="4" w:space="0" w:color="auto"/>
              <w:bottom w:val="double" w:sz="4" w:space="0" w:color="auto"/>
              <w:right w:val="single" w:sz="4" w:space="0" w:color="auto"/>
            </w:tcBorders>
            <w:vAlign w:val="center"/>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к</w:t>
            </w:r>
            <w:proofErr w:type="gramEnd"/>
            <w:r w:rsidRPr="001C4F4C">
              <w:rPr>
                <w:i/>
                <w:sz w:val="24"/>
                <w:szCs w:val="24"/>
                <w:lang w:eastAsia="en-US"/>
              </w:rPr>
              <w:t xml:space="preserve"> декабрю предыдущего года</w:t>
            </w:r>
          </w:p>
        </w:tc>
        <w:tc>
          <w:tcPr>
            <w:tcW w:w="1016" w:type="dxa"/>
            <w:tcBorders>
              <w:top w:val="single" w:sz="4" w:space="0" w:color="auto"/>
              <w:left w:val="single" w:sz="4" w:space="0" w:color="auto"/>
              <w:bottom w:val="double" w:sz="4" w:space="0" w:color="auto"/>
              <w:right w:val="single" w:sz="4" w:space="0" w:color="auto"/>
            </w:tcBorders>
            <w:vAlign w:val="center"/>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к</w:t>
            </w:r>
            <w:proofErr w:type="gramEnd"/>
            <w:r w:rsidRPr="001C4F4C">
              <w:rPr>
                <w:i/>
                <w:sz w:val="24"/>
                <w:szCs w:val="24"/>
                <w:lang w:eastAsia="en-US"/>
              </w:rPr>
              <w:t xml:space="preserve"> предыдущему периоду</w:t>
            </w:r>
          </w:p>
        </w:tc>
        <w:tc>
          <w:tcPr>
            <w:tcW w:w="1007" w:type="dxa"/>
            <w:tcBorders>
              <w:top w:val="single" w:sz="4" w:space="0" w:color="auto"/>
              <w:left w:val="single" w:sz="4" w:space="0" w:color="auto"/>
              <w:bottom w:val="double" w:sz="4" w:space="0" w:color="auto"/>
              <w:right w:val="double" w:sz="4" w:space="0" w:color="auto"/>
            </w:tcBorders>
            <w:vAlign w:val="center"/>
          </w:tcPr>
          <w:p w:rsidR="00CD4F27" w:rsidRPr="001C4F4C" w:rsidRDefault="00CD4F27" w:rsidP="00CD4F27">
            <w:pPr>
              <w:pStyle w:val="126"/>
              <w:spacing w:line="204" w:lineRule="auto"/>
              <w:jc w:val="center"/>
              <w:rPr>
                <w:i/>
                <w:sz w:val="24"/>
                <w:szCs w:val="24"/>
                <w:lang w:eastAsia="en-US"/>
              </w:rPr>
            </w:pPr>
            <w:proofErr w:type="gramStart"/>
            <w:r w:rsidRPr="001C4F4C">
              <w:rPr>
                <w:i/>
                <w:sz w:val="24"/>
                <w:szCs w:val="24"/>
                <w:lang w:eastAsia="en-US"/>
              </w:rPr>
              <w:t>к</w:t>
            </w:r>
            <w:proofErr w:type="gramEnd"/>
            <w:r w:rsidRPr="001C4F4C">
              <w:rPr>
                <w:i/>
                <w:sz w:val="24"/>
                <w:szCs w:val="24"/>
                <w:lang w:eastAsia="en-US"/>
              </w:rPr>
              <w:t xml:space="preserve"> декабрю предыдущего года</w:t>
            </w:r>
          </w:p>
        </w:tc>
      </w:tr>
      <w:tr w:rsidR="00CD4F27" w:rsidRPr="001C4F4C" w:rsidTr="00452610">
        <w:trPr>
          <w:cantSplit/>
          <w:trHeight w:val="306"/>
          <w:tblHeader/>
          <w:jc w:val="center"/>
        </w:trPr>
        <w:tc>
          <w:tcPr>
            <w:tcW w:w="1230" w:type="dxa"/>
            <w:tcBorders>
              <w:top w:val="double" w:sz="4" w:space="0" w:color="auto"/>
              <w:left w:val="double" w:sz="4" w:space="0" w:color="auto"/>
              <w:bottom w:val="nil"/>
              <w:right w:val="single" w:sz="4" w:space="0" w:color="auto"/>
            </w:tcBorders>
            <w:vAlign w:val="center"/>
          </w:tcPr>
          <w:p w:rsidR="00CD4F27" w:rsidRPr="001C4F4C" w:rsidRDefault="00CD4F27" w:rsidP="00CD4F27">
            <w:pPr>
              <w:spacing w:line="204" w:lineRule="auto"/>
              <w:rPr>
                <w:i/>
                <w:highlight w:val="magenta"/>
                <w:lang w:eastAsia="en-US"/>
              </w:rPr>
            </w:pPr>
            <w:r w:rsidRPr="001C4F4C">
              <w:rPr>
                <w:lang w:eastAsia="en-US"/>
              </w:rPr>
              <w:t>Январь</w:t>
            </w:r>
            <w:r w:rsidRPr="001C4F4C">
              <w:rPr>
                <w:vertAlign w:val="superscript"/>
                <w:lang w:eastAsia="en-US"/>
              </w:rPr>
              <w:t>2)</w:t>
            </w:r>
          </w:p>
        </w:tc>
        <w:tc>
          <w:tcPr>
            <w:tcW w:w="1121" w:type="dxa"/>
            <w:tcBorders>
              <w:top w:val="double" w:sz="4" w:space="0" w:color="auto"/>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115,6</w:t>
            </w:r>
          </w:p>
        </w:tc>
        <w:tc>
          <w:tcPr>
            <w:tcW w:w="987" w:type="dxa"/>
            <w:tcBorders>
              <w:top w:val="double" w:sz="4" w:space="0" w:color="auto"/>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115,6</w:t>
            </w:r>
          </w:p>
        </w:tc>
        <w:tc>
          <w:tcPr>
            <w:tcW w:w="1122" w:type="dxa"/>
            <w:tcBorders>
              <w:top w:val="double" w:sz="4" w:space="0" w:color="auto"/>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103,0</w:t>
            </w:r>
          </w:p>
        </w:tc>
        <w:tc>
          <w:tcPr>
            <w:tcW w:w="961" w:type="dxa"/>
            <w:tcBorders>
              <w:top w:val="double" w:sz="4" w:space="0" w:color="auto"/>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103,0</w:t>
            </w:r>
          </w:p>
        </w:tc>
        <w:tc>
          <w:tcPr>
            <w:tcW w:w="1077" w:type="dxa"/>
            <w:gridSpan w:val="2"/>
            <w:tcBorders>
              <w:top w:val="double" w:sz="4" w:space="0" w:color="auto"/>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118,7</w:t>
            </w:r>
          </w:p>
        </w:tc>
        <w:tc>
          <w:tcPr>
            <w:tcW w:w="962" w:type="dxa"/>
            <w:tcBorders>
              <w:top w:val="double" w:sz="4" w:space="0" w:color="auto"/>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118,7</w:t>
            </w:r>
          </w:p>
        </w:tc>
        <w:tc>
          <w:tcPr>
            <w:tcW w:w="1016" w:type="dxa"/>
            <w:tcBorders>
              <w:top w:val="double" w:sz="4" w:space="0" w:color="auto"/>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109,7</w:t>
            </w:r>
          </w:p>
        </w:tc>
        <w:tc>
          <w:tcPr>
            <w:tcW w:w="1007" w:type="dxa"/>
            <w:tcBorders>
              <w:top w:val="double" w:sz="4" w:space="0" w:color="auto"/>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109,7</w:t>
            </w:r>
          </w:p>
        </w:tc>
      </w:tr>
      <w:tr w:rsidR="00CD4F27" w:rsidRPr="001C4F4C" w:rsidTr="00A15ACB">
        <w:trPr>
          <w:cantSplit/>
          <w:trHeight w:val="294"/>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i/>
                <w:highlight w:val="magenta"/>
                <w:lang w:eastAsia="en-US"/>
              </w:rPr>
            </w:pPr>
            <w:r w:rsidRPr="001C4F4C">
              <w:rPr>
                <w:lang w:eastAsia="en-US"/>
              </w:rPr>
              <w:t>Февраль</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101,2</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117,0</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100,1</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103,1</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101,7</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120,8</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109,7</w:t>
            </w:r>
          </w:p>
        </w:tc>
      </w:tr>
      <w:tr w:rsidR="00CD4F27" w:rsidRPr="001C4F4C" w:rsidTr="00A15ACB">
        <w:trPr>
          <w:cantSplit/>
          <w:trHeight w:val="306"/>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i/>
                <w:highlight w:val="magenta"/>
                <w:lang w:eastAsia="en-US"/>
              </w:rPr>
            </w:pPr>
            <w:r w:rsidRPr="001C4F4C">
              <w:rPr>
                <w:lang w:eastAsia="en-US"/>
              </w:rPr>
              <w:t>Март</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102,7</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120,2</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100,3</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103,4</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103,8</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125,4</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109,7</w:t>
            </w:r>
          </w:p>
        </w:tc>
      </w:tr>
      <w:tr w:rsidR="00CD4F27" w:rsidRPr="001C4F4C" w:rsidTr="00A15ACB">
        <w:trPr>
          <w:cantSplit/>
          <w:trHeight w:val="294"/>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i/>
                <w:highlight w:val="magenta"/>
                <w:lang w:eastAsia="en-US"/>
              </w:rPr>
            </w:pPr>
            <w:r w:rsidRPr="001C4F4C">
              <w:rPr>
                <w:lang w:eastAsia="en-US"/>
              </w:rPr>
              <w:t>Апрель</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101,6</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122,1</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101,2</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104,6</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102,2</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128,1</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109,7</w:t>
            </w:r>
          </w:p>
        </w:tc>
      </w:tr>
      <w:tr w:rsidR="00CD4F27" w:rsidRPr="001C4F4C" w:rsidTr="00A15ACB">
        <w:trPr>
          <w:cantSplit/>
          <w:trHeight w:val="306"/>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i/>
                <w:highlight w:val="magenta"/>
                <w:lang w:eastAsia="en-US"/>
              </w:rPr>
            </w:pPr>
            <w:r w:rsidRPr="001C4F4C">
              <w:rPr>
                <w:lang w:eastAsia="en-US"/>
              </w:rPr>
              <w:t>Май</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99,7</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121,8</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100,0</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104,6</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99,6</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127,6</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109,7</w:t>
            </w:r>
          </w:p>
        </w:tc>
      </w:tr>
      <w:tr w:rsidR="00CD4F27" w:rsidRPr="001C4F4C" w:rsidTr="00A15ACB">
        <w:trPr>
          <w:cantSplit/>
          <w:trHeight w:val="294"/>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i/>
                <w:highlight w:val="magenta"/>
                <w:lang w:eastAsia="en-US"/>
              </w:rPr>
            </w:pPr>
            <w:r w:rsidRPr="001C4F4C">
              <w:rPr>
                <w:lang w:eastAsia="en-US"/>
              </w:rPr>
              <w:t>Июнь</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99,7</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121,4</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100,0</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104,6</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99,6</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127,0</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i/>
                <w:sz w:val="24"/>
                <w:szCs w:val="24"/>
                <w:lang w:eastAsia="en-US"/>
              </w:rPr>
            </w:pPr>
            <w:r w:rsidRPr="001C4F4C">
              <w:rPr>
                <w:sz w:val="24"/>
                <w:szCs w:val="24"/>
                <w:lang w:eastAsia="en-US"/>
              </w:rPr>
              <w:t>109,7</w:t>
            </w:r>
          </w:p>
        </w:tc>
      </w:tr>
      <w:tr w:rsidR="00CD4F27" w:rsidRPr="001C4F4C" w:rsidTr="00A15ACB">
        <w:trPr>
          <w:cantSplit/>
          <w:trHeight w:val="294"/>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lang w:eastAsia="en-US"/>
              </w:rPr>
            </w:pPr>
            <w:r w:rsidRPr="001C4F4C">
              <w:rPr>
                <w:lang w:eastAsia="en-US"/>
              </w:rPr>
              <w:t>Июль</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101,8</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123,5</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100,0</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104,6</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100,2</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127,4</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106,6</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117,0</w:t>
            </w:r>
          </w:p>
        </w:tc>
      </w:tr>
      <w:tr w:rsidR="00CD4F27" w:rsidRPr="001C4F4C" w:rsidTr="00A15ACB">
        <w:trPr>
          <w:cantSplit/>
          <w:trHeight w:val="306"/>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lang w:eastAsia="en-US"/>
              </w:rPr>
            </w:pPr>
            <w:r w:rsidRPr="001C4F4C">
              <w:rPr>
                <w:lang w:eastAsia="en-US"/>
              </w:rPr>
              <w:t>Август</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102,1</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126,1</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105,0</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109,9</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102,6</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130,7</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117,0</w:t>
            </w:r>
          </w:p>
        </w:tc>
      </w:tr>
      <w:tr w:rsidR="00CD4F27" w:rsidRPr="001C4F4C" w:rsidTr="00A15ACB">
        <w:trPr>
          <w:cantSplit/>
          <w:trHeight w:val="294"/>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lang w:eastAsia="en-US"/>
              </w:rPr>
            </w:pPr>
            <w:r w:rsidRPr="001C4F4C">
              <w:rPr>
                <w:lang w:eastAsia="en-US"/>
              </w:rPr>
              <w:t>Сентябрь</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99,8</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125,9</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101,9</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112,0</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99,6</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130,2</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117,0</w:t>
            </w:r>
          </w:p>
        </w:tc>
      </w:tr>
      <w:tr w:rsidR="00CD4F27" w:rsidRPr="001C4F4C" w:rsidTr="00A15ACB">
        <w:trPr>
          <w:cantSplit/>
          <w:trHeight w:val="294"/>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lang w:eastAsia="en-US"/>
              </w:rPr>
            </w:pPr>
            <w:r w:rsidRPr="001C4F4C">
              <w:rPr>
                <w:lang w:eastAsia="en-US"/>
              </w:rPr>
              <w:t>Октябрь</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102,9</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129,5</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101,9</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114,1</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103,9</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135,3</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117,0</w:t>
            </w:r>
          </w:p>
        </w:tc>
      </w:tr>
      <w:tr w:rsidR="00CD4F27" w:rsidRPr="001C4F4C" w:rsidTr="00A15ACB">
        <w:trPr>
          <w:cantSplit/>
          <w:trHeight w:val="294"/>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lang w:eastAsia="en-US"/>
              </w:rPr>
            </w:pPr>
            <w:r w:rsidRPr="001C4F4C">
              <w:rPr>
                <w:lang w:eastAsia="en-US"/>
              </w:rPr>
              <w:t>Ноябрь</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100,5</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130,1</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99,5</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113,5</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100,8</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136,3</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117,0</w:t>
            </w:r>
          </w:p>
        </w:tc>
      </w:tr>
      <w:tr w:rsidR="00CD4F27" w:rsidRPr="001C4F4C" w:rsidTr="00A15ACB">
        <w:trPr>
          <w:cantSplit/>
          <w:trHeight w:val="294"/>
          <w:tblHeader/>
          <w:jc w:val="center"/>
        </w:trPr>
        <w:tc>
          <w:tcPr>
            <w:tcW w:w="1230" w:type="dxa"/>
            <w:tcBorders>
              <w:top w:val="nil"/>
              <w:left w:val="double" w:sz="4" w:space="0" w:color="auto"/>
              <w:bottom w:val="nil"/>
              <w:right w:val="single" w:sz="4" w:space="0" w:color="auto"/>
            </w:tcBorders>
            <w:vAlign w:val="center"/>
          </w:tcPr>
          <w:p w:rsidR="00CD4F27" w:rsidRPr="001C4F4C" w:rsidRDefault="00CD4F27" w:rsidP="00CD4F27">
            <w:pPr>
              <w:spacing w:line="204" w:lineRule="auto"/>
              <w:rPr>
                <w:lang w:eastAsia="en-US"/>
              </w:rPr>
            </w:pPr>
            <w:r w:rsidRPr="001C4F4C">
              <w:rPr>
                <w:lang w:eastAsia="en-US"/>
              </w:rPr>
              <w:t>Декабрь</w:t>
            </w:r>
          </w:p>
        </w:tc>
        <w:tc>
          <w:tcPr>
            <w:tcW w:w="112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100,0</w:t>
            </w:r>
          </w:p>
        </w:tc>
        <w:tc>
          <w:tcPr>
            <w:tcW w:w="987"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130,1</w:t>
            </w:r>
          </w:p>
        </w:tc>
        <w:tc>
          <w:tcPr>
            <w:tcW w:w="112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99,7</w:t>
            </w:r>
          </w:p>
        </w:tc>
        <w:tc>
          <w:tcPr>
            <w:tcW w:w="961"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113,2</w:t>
            </w:r>
          </w:p>
        </w:tc>
        <w:tc>
          <w:tcPr>
            <w:tcW w:w="1077" w:type="dxa"/>
            <w:gridSpan w:val="2"/>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100,0</w:t>
            </w:r>
          </w:p>
        </w:tc>
        <w:tc>
          <w:tcPr>
            <w:tcW w:w="962"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136,2</w:t>
            </w:r>
          </w:p>
        </w:tc>
        <w:tc>
          <w:tcPr>
            <w:tcW w:w="1016" w:type="dxa"/>
            <w:tcBorders>
              <w:top w:val="nil"/>
              <w:left w:val="single" w:sz="4" w:space="0" w:color="auto"/>
              <w:bottom w:val="nil"/>
              <w:right w:val="sing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100,0</w:t>
            </w:r>
          </w:p>
        </w:tc>
        <w:tc>
          <w:tcPr>
            <w:tcW w:w="1007" w:type="dxa"/>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jc w:val="right"/>
              <w:rPr>
                <w:sz w:val="24"/>
                <w:szCs w:val="24"/>
                <w:lang w:eastAsia="en-US"/>
              </w:rPr>
            </w:pPr>
            <w:r w:rsidRPr="001C4F4C">
              <w:rPr>
                <w:sz w:val="24"/>
                <w:szCs w:val="24"/>
                <w:lang w:eastAsia="en-US"/>
              </w:rPr>
              <w:t>117,0</w:t>
            </w:r>
          </w:p>
        </w:tc>
      </w:tr>
      <w:tr w:rsidR="00CD4F27" w:rsidRPr="001C4F4C" w:rsidTr="00A15ACB">
        <w:trPr>
          <w:cantSplit/>
          <w:trHeight w:val="482"/>
          <w:jc w:val="center"/>
        </w:trPr>
        <w:tc>
          <w:tcPr>
            <w:tcW w:w="9483" w:type="dxa"/>
            <w:gridSpan w:val="10"/>
            <w:tcBorders>
              <w:top w:val="single" w:sz="4" w:space="0" w:color="auto"/>
              <w:left w:val="double" w:sz="4" w:space="0" w:color="auto"/>
              <w:bottom w:val="double" w:sz="4" w:space="0" w:color="auto"/>
              <w:right w:val="double" w:sz="4" w:space="0" w:color="auto"/>
            </w:tcBorders>
            <w:vAlign w:val="bottom"/>
            <w:hideMark/>
          </w:tcPr>
          <w:p w:rsidR="00CD4F27" w:rsidRPr="001C4F4C" w:rsidRDefault="00CD4F27" w:rsidP="00CD4F27">
            <w:pPr>
              <w:pStyle w:val="126"/>
              <w:spacing w:line="204" w:lineRule="auto"/>
              <w:jc w:val="both"/>
              <w:rPr>
                <w:i/>
                <w:sz w:val="22"/>
                <w:szCs w:val="22"/>
                <w:lang w:eastAsia="en-US"/>
              </w:rPr>
            </w:pPr>
            <w:r w:rsidRPr="001C4F4C">
              <w:rPr>
                <w:i/>
                <w:sz w:val="22"/>
                <w:szCs w:val="22"/>
                <w:vertAlign w:val="superscript"/>
                <w:lang w:eastAsia="en-US"/>
              </w:rPr>
              <w:t>1)</w:t>
            </w:r>
            <w:r w:rsidRPr="001C4F4C">
              <w:rPr>
                <w:i/>
                <w:sz w:val="22"/>
                <w:szCs w:val="22"/>
                <w:lang w:eastAsia="en-US"/>
              </w:rPr>
              <w:t xml:space="preserve"> Промышленные товары, предназначенные для реализации на внутрироссийском рынке.</w:t>
            </w:r>
          </w:p>
          <w:p w:rsidR="00CD4F27" w:rsidRPr="001C4F4C" w:rsidRDefault="00CD4F27" w:rsidP="00CD4F27">
            <w:pPr>
              <w:pStyle w:val="126"/>
              <w:spacing w:line="204" w:lineRule="auto"/>
              <w:jc w:val="both"/>
              <w:rPr>
                <w:b/>
                <w:sz w:val="16"/>
                <w:szCs w:val="16"/>
                <w:lang w:eastAsia="en-US"/>
              </w:rPr>
            </w:pPr>
            <w:r w:rsidRPr="001C4F4C">
              <w:rPr>
                <w:i/>
                <w:sz w:val="22"/>
                <w:szCs w:val="22"/>
                <w:vertAlign w:val="superscript"/>
                <w:lang w:eastAsia="en-US"/>
              </w:rPr>
              <w:t>2)</w:t>
            </w:r>
            <w:r w:rsidRPr="001C4F4C">
              <w:rPr>
                <w:i/>
                <w:sz w:val="22"/>
                <w:szCs w:val="22"/>
                <w:lang w:eastAsia="en-US"/>
              </w:rPr>
              <w:t xml:space="preserve"> Уточнённые данные.</w:t>
            </w:r>
          </w:p>
        </w:tc>
      </w:tr>
    </w:tbl>
    <w:p w:rsidR="00CD4F27" w:rsidRPr="001C4F4C" w:rsidRDefault="00CD4F27" w:rsidP="00CD4F27">
      <w:pPr>
        <w:pStyle w:val="126"/>
        <w:spacing w:line="204" w:lineRule="auto"/>
        <w:jc w:val="center"/>
        <w:rPr>
          <w:b/>
          <w:caps/>
          <w:sz w:val="12"/>
          <w:szCs w:val="12"/>
        </w:rPr>
      </w:pPr>
    </w:p>
    <w:p w:rsidR="00CD4F27" w:rsidRPr="001C4F4C" w:rsidRDefault="00CD4F27" w:rsidP="00CD4F27">
      <w:pPr>
        <w:pStyle w:val="126"/>
        <w:spacing w:line="204" w:lineRule="auto"/>
        <w:jc w:val="center"/>
        <w:rPr>
          <w:b/>
          <w:caps/>
          <w:sz w:val="24"/>
          <w:szCs w:val="24"/>
        </w:rPr>
      </w:pPr>
      <w:r w:rsidRPr="001C4F4C">
        <w:rPr>
          <w:b/>
          <w:sz w:val="24"/>
          <w:szCs w:val="24"/>
        </w:rPr>
        <w:t>Индексы цен производителей промышленных товаров</w:t>
      </w:r>
    </w:p>
    <w:p w:rsidR="00CD4F27" w:rsidRPr="001C4F4C" w:rsidRDefault="00CD4F27" w:rsidP="00CD4F27">
      <w:pPr>
        <w:pStyle w:val="126"/>
        <w:spacing w:line="204" w:lineRule="auto"/>
        <w:jc w:val="center"/>
        <w:rPr>
          <w:sz w:val="12"/>
          <w:szCs w:val="12"/>
        </w:rPr>
      </w:pPr>
      <w:proofErr w:type="gramStart"/>
      <w:r w:rsidRPr="001C4F4C">
        <w:rPr>
          <w:b/>
          <w:sz w:val="24"/>
          <w:szCs w:val="24"/>
        </w:rPr>
        <w:t>по</w:t>
      </w:r>
      <w:proofErr w:type="gramEnd"/>
      <w:r w:rsidRPr="001C4F4C">
        <w:rPr>
          <w:b/>
          <w:sz w:val="24"/>
          <w:szCs w:val="24"/>
        </w:rPr>
        <w:t xml:space="preserve"> видам экономической деятельности</w:t>
      </w:r>
      <w:r w:rsidRPr="001C4F4C">
        <w:rPr>
          <w:b/>
          <w:sz w:val="24"/>
          <w:szCs w:val="24"/>
          <w:vertAlign w:val="superscript"/>
        </w:rPr>
        <w:t>1)</w:t>
      </w:r>
    </w:p>
    <w:p w:rsidR="00CD4F27" w:rsidRPr="001C4F4C" w:rsidRDefault="00CD4F27" w:rsidP="00CD4F27">
      <w:pPr>
        <w:pStyle w:val="126"/>
        <w:spacing w:line="204" w:lineRule="auto"/>
        <w:jc w:val="right"/>
        <w:rPr>
          <w:sz w:val="16"/>
          <w:szCs w:val="16"/>
        </w:rPr>
      </w:pPr>
      <w:r w:rsidRPr="001C4F4C">
        <w:rPr>
          <w:sz w:val="24"/>
          <w:szCs w:val="24"/>
        </w:rPr>
        <w:t>Таблица 7</w:t>
      </w:r>
    </w:p>
    <w:p w:rsidR="00CD4F27" w:rsidRPr="001C4F4C" w:rsidRDefault="00CD4F27" w:rsidP="00CD4F27">
      <w:pPr>
        <w:pStyle w:val="126"/>
        <w:spacing w:line="204" w:lineRule="auto"/>
        <w:jc w:val="right"/>
        <w:rPr>
          <w:sz w:val="24"/>
          <w:szCs w:val="24"/>
        </w:rPr>
      </w:pPr>
      <w:proofErr w:type="gramStart"/>
      <w:r w:rsidRPr="001C4F4C">
        <w:rPr>
          <w:sz w:val="24"/>
          <w:szCs w:val="24"/>
        </w:rPr>
        <w:t>на</w:t>
      </w:r>
      <w:proofErr w:type="gramEnd"/>
      <w:r w:rsidRPr="001C4F4C">
        <w:rPr>
          <w:sz w:val="24"/>
          <w:szCs w:val="24"/>
        </w:rPr>
        <w:t xml:space="preserve"> конец периода; в процентах</w:t>
      </w:r>
    </w:p>
    <w:p w:rsidR="00CD4F27" w:rsidRPr="001C4F4C" w:rsidRDefault="00CD4F27" w:rsidP="00CD4F27">
      <w:pPr>
        <w:pStyle w:val="126"/>
        <w:spacing w:line="204" w:lineRule="auto"/>
        <w:jc w:val="right"/>
        <w:rPr>
          <w:sz w:val="12"/>
          <w:szCs w:val="12"/>
        </w:rPr>
      </w:pPr>
    </w:p>
    <w:tbl>
      <w:tblPr>
        <w:tblW w:w="5029" w:type="pct"/>
        <w:jc w:val="center"/>
        <w:tblCellMar>
          <w:left w:w="0" w:type="dxa"/>
          <w:right w:w="0" w:type="dxa"/>
        </w:tblCellMar>
        <w:tblLook w:val="04A0" w:firstRow="1" w:lastRow="0" w:firstColumn="1" w:lastColumn="0" w:noHBand="0" w:noVBand="1"/>
      </w:tblPr>
      <w:tblGrid>
        <w:gridCol w:w="6897"/>
        <w:gridCol w:w="2400"/>
      </w:tblGrid>
      <w:tr w:rsidR="00CD4F27" w:rsidRPr="001C4F4C" w:rsidTr="00A15ACB">
        <w:trPr>
          <w:cantSplit/>
          <w:trHeight w:val="266"/>
          <w:tblHeader/>
          <w:jc w:val="center"/>
        </w:trPr>
        <w:tc>
          <w:tcPr>
            <w:tcW w:w="3709" w:type="pct"/>
            <w:tcBorders>
              <w:top w:val="double" w:sz="4" w:space="0" w:color="auto"/>
              <w:left w:val="double" w:sz="4" w:space="0" w:color="auto"/>
              <w:bottom w:val="double" w:sz="4" w:space="0" w:color="auto"/>
              <w:right w:val="single" w:sz="4" w:space="0" w:color="auto"/>
            </w:tcBorders>
          </w:tcPr>
          <w:p w:rsidR="00CD4F27" w:rsidRPr="001C4F4C" w:rsidRDefault="00CD4F27" w:rsidP="00CD4F27">
            <w:pPr>
              <w:pStyle w:val="126"/>
              <w:spacing w:line="204" w:lineRule="auto"/>
              <w:jc w:val="center"/>
              <w:rPr>
                <w:i/>
                <w:sz w:val="24"/>
                <w:szCs w:val="24"/>
                <w:lang w:eastAsia="en-US"/>
              </w:rPr>
            </w:pPr>
          </w:p>
        </w:tc>
        <w:tc>
          <w:tcPr>
            <w:tcW w:w="1291" w:type="pct"/>
            <w:tcBorders>
              <w:top w:val="double" w:sz="4" w:space="0" w:color="auto"/>
              <w:left w:val="single" w:sz="4" w:space="0" w:color="auto"/>
              <w:bottom w:val="double" w:sz="4" w:space="0" w:color="auto"/>
              <w:right w:val="double" w:sz="4" w:space="0" w:color="auto"/>
            </w:tcBorders>
            <w:vAlign w:val="center"/>
            <w:hideMark/>
          </w:tcPr>
          <w:p w:rsidR="00CD4F27" w:rsidRPr="001C4F4C" w:rsidRDefault="00CD4F27" w:rsidP="00CD4F27">
            <w:pPr>
              <w:pStyle w:val="126"/>
              <w:spacing w:line="204" w:lineRule="auto"/>
              <w:jc w:val="center"/>
              <w:rPr>
                <w:i/>
                <w:sz w:val="24"/>
                <w:szCs w:val="24"/>
                <w:lang w:eastAsia="en-US"/>
              </w:rPr>
            </w:pPr>
            <w:r w:rsidRPr="001C4F4C">
              <w:rPr>
                <w:i/>
                <w:sz w:val="24"/>
                <w:szCs w:val="24"/>
                <w:lang w:eastAsia="en-US"/>
              </w:rPr>
              <w:t xml:space="preserve">Декабрь 2015г. </w:t>
            </w:r>
            <w:r w:rsidRPr="001C4F4C">
              <w:rPr>
                <w:i/>
                <w:sz w:val="24"/>
                <w:szCs w:val="24"/>
                <w:lang w:eastAsia="en-US"/>
              </w:rPr>
              <w:br/>
              <w:t>к декабрю 2014г.</w:t>
            </w:r>
          </w:p>
        </w:tc>
      </w:tr>
      <w:tr w:rsidR="00CD4F27" w:rsidRPr="001C4F4C" w:rsidTr="00A15ACB">
        <w:trPr>
          <w:cantSplit/>
          <w:trHeight w:val="424"/>
          <w:jc w:val="center"/>
        </w:trPr>
        <w:tc>
          <w:tcPr>
            <w:tcW w:w="3709" w:type="pct"/>
            <w:tcBorders>
              <w:top w:val="double" w:sz="4" w:space="0" w:color="auto"/>
              <w:left w:val="double" w:sz="4" w:space="0" w:color="auto"/>
              <w:bottom w:val="nil"/>
              <w:right w:val="single" w:sz="4" w:space="0" w:color="auto"/>
            </w:tcBorders>
            <w:vAlign w:val="bottom"/>
            <w:hideMark/>
          </w:tcPr>
          <w:p w:rsidR="00CD4F27" w:rsidRPr="001C4F4C" w:rsidRDefault="00CD4F27" w:rsidP="00CD4F27">
            <w:pPr>
              <w:pStyle w:val="126"/>
              <w:spacing w:line="204" w:lineRule="auto"/>
              <w:ind w:left="57"/>
              <w:rPr>
                <w:b/>
                <w:sz w:val="24"/>
                <w:szCs w:val="24"/>
                <w:lang w:eastAsia="en-US"/>
              </w:rPr>
            </w:pPr>
            <w:r w:rsidRPr="001C4F4C">
              <w:rPr>
                <w:b/>
                <w:sz w:val="24"/>
                <w:szCs w:val="24"/>
                <w:lang w:eastAsia="en-US"/>
              </w:rPr>
              <w:t>Добыча полезных ископаемых</w:t>
            </w:r>
          </w:p>
        </w:tc>
        <w:tc>
          <w:tcPr>
            <w:tcW w:w="1291" w:type="pct"/>
            <w:tcBorders>
              <w:top w:val="double" w:sz="4" w:space="0" w:color="auto"/>
              <w:left w:val="single" w:sz="4" w:space="0" w:color="auto"/>
              <w:bottom w:val="nil"/>
              <w:right w:val="double" w:sz="4" w:space="0" w:color="auto"/>
            </w:tcBorders>
            <w:vAlign w:val="bottom"/>
          </w:tcPr>
          <w:p w:rsidR="00CD4F27" w:rsidRPr="001C4F4C" w:rsidRDefault="00CD4F27" w:rsidP="00CD4F27">
            <w:pPr>
              <w:pStyle w:val="126"/>
              <w:spacing w:line="204" w:lineRule="auto"/>
              <w:ind w:right="284"/>
              <w:jc w:val="right"/>
              <w:rPr>
                <w:b/>
                <w:bCs/>
                <w:color w:val="000000"/>
                <w:sz w:val="24"/>
                <w:szCs w:val="24"/>
                <w:lang w:eastAsia="en-US"/>
              </w:rPr>
            </w:pPr>
            <w:r w:rsidRPr="001C4F4C">
              <w:rPr>
                <w:b/>
                <w:bCs/>
                <w:color w:val="000000"/>
                <w:sz w:val="24"/>
                <w:szCs w:val="24"/>
                <w:lang w:eastAsia="en-US"/>
              </w:rPr>
              <w:t>113,2</w:t>
            </w:r>
          </w:p>
        </w:tc>
      </w:tr>
      <w:tr w:rsidR="00CD4F27" w:rsidRPr="001C4F4C" w:rsidTr="00A15ACB">
        <w:trPr>
          <w:cantSplit/>
          <w:trHeight w:val="251"/>
          <w:jc w:val="center"/>
        </w:trPr>
        <w:tc>
          <w:tcPr>
            <w:tcW w:w="3709" w:type="pct"/>
            <w:tcBorders>
              <w:top w:val="nil"/>
              <w:left w:val="double" w:sz="4" w:space="0" w:color="auto"/>
              <w:bottom w:val="nil"/>
              <w:right w:val="single" w:sz="4" w:space="0" w:color="auto"/>
            </w:tcBorders>
            <w:vAlign w:val="bottom"/>
            <w:hideMark/>
          </w:tcPr>
          <w:p w:rsidR="00CD4F27" w:rsidRPr="001C4F4C" w:rsidRDefault="00CD4F27" w:rsidP="00CD4F27">
            <w:pPr>
              <w:pStyle w:val="126"/>
              <w:spacing w:line="204" w:lineRule="auto"/>
              <w:ind w:left="283"/>
              <w:rPr>
                <w:sz w:val="24"/>
                <w:szCs w:val="24"/>
                <w:lang w:eastAsia="en-US"/>
              </w:rPr>
            </w:pPr>
            <w:proofErr w:type="gramStart"/>
            <w:r w:rsidRPr="001C4F4C">
              <w:rPr>
                <w:sz w:val="24"/>
                <w:szCs w:val="24"/>
                <w:lang w:eastAsia="en-US"/>
              </w:rPr>
              <w:t>добыча</w:t>
            </w:r>
            <w:proofErr w:type="gramEnd"/>
            <w:r w:rsidRPr="001C4F4C">
              <w:rPr>
                <w:sz w:val="24"/>
                <w:szCs w:val="24"/>
                <w:lang w:eastAsia="en-US"/>
              </w:rPr>
              <w:t xml:space="preserve"> топливно-энергетических полезных ископаемых</w:t>
            </w:r>
          </w:p>
        </w:tc>
        <w:tc>
          <w:tcPr>
            <w:tcW w:w="1291" w:type="pct"/>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ind w:right="284"/>
              <w:jc w:val="right"/>
              <w:rPr>
                <w:bCs/>
                <w:color w:val="000000"/>
                <w:sz w:val="24"/>
                <w:szCs w:val="24"/>
                <w:lang w:eastAsia="en-US"/>
              </w:rPr>
            </w:pPr>
            <w:r w:rsidRPr="001C4F4C">
              <w:rPr>
                <w:bCs/>
                <w:color w:val="000000"/>
                <w:sz w:val="24"/>
                <w:szCs w:val="24"/>
                <w:lang w:eastAsia="en-US"/>
              </w:rPr>
              <w:t>104,6</w:t>
            </w:r>
          </w:p>
        </w:tc>
      </w:tr>
      <w:tr w:rsidR="00CD4F27" w:rsidRPr="001C4F4C" w:rsidTr="00A15ACB">
        <w:trPr>
          <w:cantSplit/>
          <w:trHeight w:val="275"/>
          <w:jc w:val="center"/>
        </w:trPr>
        <w:tc>
          <w:tcPr>
            <w:tcW w:w="3709" w:type="pct"/>
            <w:tcBorders>
              <w:top w:val="nil"/>
              <w:left w:val="double" w:sz="4" w:space="0" w:color="auto"/>
              <w:bottom w:val="nil"/>
              <w:right w:val="single" w:sz="4" w:space="0" w:color="auto"/>
            </w:tcBorders>
            <w:vAlign w:val="bottom"/>
            <w:hideMark/>
          </w:tcPr>
          <w:p w:rsidR="00CD4F27" w:rsidRPr="001C4F4C" w:rsidRDefault="00CD4F27" w:rsidP="00CD4F27">
            <w:pPr>
              <w:pStyle w:val="126"/>
              <w:spacing w:line="204" w:lineRule="auto"/>
              <w:ind w:left="284"/>
              <w:rPr>
                <w:sz w:val="24"/>
                <w:szCs w:val="24"/>
                <w:lang w:eastAsia="en-US"/>
              </w:rPr>
            </w:pPr>
            <w:proofErr w:type="gramStart"/>
            <w:r w:rsidRPr="001C4F4C">
              <w:rPr>
                <w:sz w:val="24"/>
                <w:szCs w:val="24"/>
                <w:lang w:eastAsia="en-US"/>
              </w:rPr>
              <w:t>добыча</w:t>
            </w:r>
            <w:proofErr w:type="gramEnd"/>
            <w:r w:rsidRPr="001C4F4C">
              <w:rPr>
                <w:sz w:val="24"/>
                <w:szCs w:val="24"/>
                <w:lang w:eastAsia="en-US"/>
              </w:rPr>
              <w:t xml:space="preserve"> полезных ископаемых, кроме топливно-энергетических</w:t>
            </w:r>
          </w:p>
        </w:tc>
        <w:tc>
          <w:tcPr>
            <w:tcW w:w="1291" w:type="pct"/>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ind w:right="284"/>
              <w:jc w:val="right"/>
              <w:rPr>
                <w:color w:val="000000"/>
                <w:sz w:val="24"/>
                <w:szCs w:val="24"/>
                <w:lang w:eastAsia="en-US"/>
              </w:rPr>
            </w:pPr>
            <w:r w:rsidRPr="001C4F4C">
              <w:rPr>
                <w:color w:val="000000"/>
                <w:sz w:val="24"/>
                <w:szCs w:val="24"/>
                <w:lang w:eastAsia="en-US"/>
              </w:rPr>
              <w:t>131,3</w:t>
            </w:r>
          </w:p>
        </w:tc>
      </w:tr>
      <w:tr w:rsidR="00CD4F27" w:rsidRPr="001C4F4C" w:rsidTr="00A15ACB">
        <w:trPr>
          <w:cantSplit/>
          <w:trHeight w:val="216"/>
          <w:jc w:val="center"/>
        </w:trPr>
        <w:tc>
          <w:tcPr>
            <w:tcW w:w="3709" w:type="pct"/>
            <w:tcBorders>
              <w:top w:val="nil"/>
              <w:left w:val="double" w:sz="4" w:space="0" w:color="auto"/>
              <w:bottom w:val="nil"/>
              <w:right w:val="single" w:sz="4" w:space="0" w:color="auto"/>
            </w:tcBorders>
            <w:vAlign w:val="bottom"/>
            <w:hideMark/>
          </w:tcPr>
          <w:p w:rsidR="00CD4F27" w:rsidRPr="001C4F4C" w:rsidRDefault="00CD4F27" w:rsidP="00CD4F27">
            <w:pPr>
              <w:pStyle w:val="126"/>
              <w:spacing w:line="204" w:lineRule="auto"/>
              <w:ind w:left="57"/>
              <w:rPr>
                <w:b/>
                <w:sz w:val="24"/>
                <w:szCs w:val="24"/>
                <w:lang w:eastAsia="en-US"/>
              </w:rPr>
            </w:pPr>
            <w:r w:rsidRPr="001C4F4C">
              <w:rPr>
                <w:b/>
                <w:sz w:val="24"/>
                <w:szCs w:val="24"/>
                <w:lang w:eastAsia="en-US"/>
              </w:rPr>
              <w:t>Обрабатывающие производства</w:t>
            </w:r>
          </w:p>
        </w:tc>
        <w:tc>
          <w:tcPr>
            <w:tcW w:w="1291" w:type="pct"/>
            <w:tcBorders>
              <w:top w:val="nil"/>
              <w:left w:val="single" w:sz="4" w:space="0" w:color="auto"/>
              <w:bottom w:val="nil"/>
              <w:right w:val="double" w:sz="4" w:space="0" w:color="auto"/>
            </w:tcBorders>
            <w:vAlign w:val="bottom"/>
          </w:tcPr>
          <w:p w:rsidR="00CD4F27" w:rsidRPr="001C4F4C" w:rsidRDefault="00CD4F27" w:rsidP="00CD4F27">
            <w:pPr>
              <w:pStyle w:val="126"/>
              <w:spacing w:line="204" w:lineRule="auto"/>
              <w:ind w:right="284"/>
              <w:jc w:val="right"/>
              <w:rPr>
                <w:b/>
                <w:bCs/>
                <w:color w:val="000000"/>
                <w:sz w:val="24"/>
                <w:szCs w:val="24"/>
                <w:lang w:eastAsia="en-US"/>
              </w:rPr>
            </w:pPr>
            <w:r w:rsidRPr="001C4F4C">
              <w:rPr>
                <w:b/>
                <w:bCs/>
                <w:color w:val="000000"/>
                <w:sz w:val="24"/>
                <w:szCs w:val="24"/>
                <w:lang w:eastAsia="en-US"/>
              </w:rPr>
              <w:t>136,2</w:t>
            </w:r>
          </w:p>
        </w:tc>
      </w:tr>
      <w:tr w:rsidR="00CD4F27" w:rsidRPr="001C4F4C" w:rsidTr="00A15ACB">
        <w:trPr>
          <w:cantSplit/>
          <w:trHeight w:val="146"/>
          <w:jc w:val="center"/>
        </w:trPr>
        <w:tc>
          <w:tcPr>
            <w:tcW w:w="3709" w:type="pct"/>
            <w:tcBorders>
              <w:top w:val="nil"/>
              <w:left w:val="double" w:sz="4" w:space="0" w:color="auto"/>
              <w:bottom w:val="single" w:sz="4" w:space="0" w:color="auto"/>
              <w:right w:val="single" w:sz="4" w:space="0" w:color="auto"/>
            </w:tcBorders>
            <w:vAlign w:val="bottom"/>
            <w:hideMark/>
          </w:tcPr>
          <w:p w:rsidR="00CD4F27" w:rsidRPr="001C4F4C" w:rsidRDefault="00CD4F27" w:rsidP="00CD4F27">
            <w:pPr>
              <w:pStyle w:val="126"/>
              <w:spacing w:line="204" w:lineRule="auto"/>
              <w:ind w:left="57"/>
              <w:rPr>
                <w:sz w:val="24"/>
                <w:szCs w:val="24"/>
                <w:lang w:eastAsia="en-US"/>
              </w:rPr>
            </w:pPr>
            <w:r w:rsidRPr="001C4F4C">
              <w:rPr>
                <w:b/>
                <w:sz w:val="24"/>
                <w:szCs w:val="24"/>
                <w:lang w:eastAsia="en-US"/>
              </w:rPr>
              <w:t>Производство и распределение электроэнергии, газа и воды</w:t>
            </w:r>
          </w:p>
        </w:tc>
        <w:tc>
          <w:tcPr>
            <w:tcW w:w="1291" w:type="pct"/>
            <w:tcBorders>
              <w:top w:val="nil"/>
              <w:left w:val="single" w:sz="4" w:space="0" w:color="auto"/>
              <w:bottom w:val="single" w:sz="4" w:space="0" w:color="auto"/>
              <w:right w:val="double" w:sz="4" w:space="0" w:color="auto"/>
            </w:tcBorders>
            <w:vAlign w:val="bottom"/>
          </w:tcPr>
          <w:p w:rsidR="00CD4F27" w:rsidRPr="001C4F4C" w:rsidRDefault="00CD4F27" w:rsidP="00CD4F27">
            <w:pPr>
              <w:pStyle w:val="126"/>
              <w:spacing w:line="204" w:lineRule="auto"/>
              <w:ind w:right="284"/>
              <w:jc w:val="right"/>
              <w:rPr>
                <w:b/>
                <w:color w:val="000000"/>
                <w:sz w:val="24"/>
                <w:szCs w:val="24"/>
                <w:lang w:eastAsia="en-US"/>
              </w:rPr>
            </w:pPr>
            <w:r w:rsidRPr="001C4F4C">
              <w:rPr>
                <w:b/>
                <w:color w:val="000000"/>
                <w:sz w:val="24"/>
                <w:szCs w:val="24"/>
                <w:lang w:eastAsia="en-US"/>
              </w:rPr>
              <w:t>117,0</w:t>
            </w:r>
          </w:p>
        </w:tc>
      </w:tr>
      <w:tr w:rsidR="00CD4F27" w:rsidRPr="001C4F4C" w:rsidTr="00A15ACB">
        <w:trPr>
          <w:cantSplit/>
          <w:trHeight w:val="396"/>
          <w:jc w:val="center"/>
        </w:trPr>
        <w:tc>
          <w:tcPr>
            <w:tcW w:w="5000" w:type="pct"/>
            <w:gridSpan w:val="2"/>
            <w:tcBorders>
              <w:top w:val="single" w:sz="4" w:space="0" w:color="auto"/>
              <w:left w:val="double" w:sz="4" w:space="0" w:color="auto"/>
              <w:bottom w:val="double" w:sz="4" w:space="0" w:color="auto"/>
              <w:right w:val="double" w:sz="4" w:space="0" w:color="auto"/>
            </w:tcBorders>
            <w:vAlign w:val="bottom"/>
          </w:tcPr>
          <w:p w:rsidR="00CD4F27" w:rsidRPr="001C4F4C" w:rsidRDefault="00CD4F27" w:rsidP="00CD4F27">
            <w:pPr>
              <w:pStyle w:val="126"/>
              <w:spacing w:line="204" w:lineRule="auto"/>
              <w:ind w:right="284"/>
              <w:rPr>
                <w:b/>
                <w:color w:val="000000"/>
                <w:sz w:val="24"/>
                <w:szCs w:val="24"/>
                <w:lang w:eastAsia="en-US"/>
              </w:rPr>
            </w:pPr>
            <w:r w:rsidRPr="001C4F4C">
              <w:rPr>
                <w:i/>
                <w:sz w:val="22"/>
                <w:szCs w:val="22"/>
                <w:vertAlign w:val="superscript"/>
                <w:lang w:eastAsia="en-US"/>
              </w:rPr>
              <w:t>1)</w:t>
            </w:r>
            <w:r w:rsidRPr="001C4F4C">
              <w:rPr>
                <w:i/>
                <w:sz w:val="22"/>
                <w:szCs w:val="22"/>
                <w:lang w:eastAsia="en-US"/>
              </w:rPr>
              <w:t xml:space="preserve"> Промышленные товары, предназначенные для реализации на внутрироссийском рынке.</w:t>
            </w:r>
          </w:p>
        </w:tc>
      </w:tr>
    </w:tbl>
    <w:p w:rsidR="00FD2AE5" w:rsidRPr="001C4F4C" w:rsidRDefault="00FD0239" w:rsidP="00632100">
      <w:pPr>
        <w:spacing w:after="160" w:line="259" w:lineRule="auto"/>
        <w:rPr>
          <w:b/>
          <w:kern w:val="2"/>
          <w:sz w:val="28"/>
          <w:szCs w:val="28"/>
        </w:rPr>
      </w:pPr>
      <w:r w:rsidRPr="001C4F4C">
        <w:rPr>
          <w:b/>
          <w:kern w:val="2"/>
          <w:sz w:val="28"/>
          <w:szCs w:val="28"/>
        </w:rPr>
        <w:br w:type="page"/>
      </w:r>
    </w:p>
    <w:p w:rsidR="00BA5F18" w:rsidRPr="001C4F4C" w:rsidRDefault="00BA5F18" w:rsidP="00BA5F18">
      <w:pPr>
        <w:spacing w:after="160" w:line="256" w:lineRule="auto"/>
        <w:ind w:left="-283"/>
        <w:jc w:val="center"/>
        <w:rPr>
          <w:b/>
          <w:kern w:val="2"/>
          <w:sz w:val="28"/>
          <w:szCs w:val="28"/>
        </w:rPr>
      </w:pPr>
      <w:bookmarkStart w:id="124" w:name="_Toc441479187"/>
      <w:r w:rsidRPr="001C4F4C">
        <w:rPr>
          <w:rStyle w:val="10"/>
          <w:sz w:val="28"/>
          <w:szCs w:val="28"/>
        </w:rPr>
        <w:lastRenderedPageBreak/>
        <w:t>ФИНАНСОВАЯ ДЕЯТЕЛЬНОСТЬ ОРГАНИЗАЦИЙ</w:t>
      </w:r>
      <w:bookmarkEnd w:id="124"/>
      <w:r w:rsidR="00512793" w:rsidRPr="001C4F4C">
        <w:rPr>
          <w:b/>
          <w:kern w:val="2"/>
          <w:sz w:val="28"/>
          <w:szCs w:val="28"/>
          <w:vertAlign w:val="superscript"/>
        </w:rPr>
        <w:t>I</w:t>
      </w:r>
      <w:r w:rsidRPr="001C4F4C">
        <w:rPr>
          <w:b/>
          <w:kern w:val="2"/>
          <w:sz w:val="28"/>
          <w:szCs w:val="28"/>
          <w:vertAlign w:val="superscript"/>
        </w:rPr>
        <w:t>)</w:t>
      </w:r>
    </w:p>
    <w:p w:rsidR="00700D6C" w:rsidRPr="001C4F4C" w:rsidRDefault="00700D6C" w:rsidP="00700D6C">
      <w:pPr>
        <w:ind w:firstLine="709"/>
        <w:jc w:val="both"/>
        <w:rPr>
          <w:kern w:val="2"/>
          <w:sz w:val="28"/>
          <w:szCs w:val="28"/>
        </w:rPr>
      </w:pPr>
      <w:r w:rsidRPr="001C4F4C">
        <w:rPr>
          <w:b/>
          <w:kern w:val="2"/>
          <w:sz w:val="28"/>
          <w:szCs w:val="28"/>
        </w:rPr>
        <w:t>Сальдированный</w:t>
      </w:r>
      <w:r w:rsidRPr="001C4F4C">
        <w:rPr>
          <w:kern w:val="2"/>
          <w:sz w:val="28"/>
          <w:szCs w:val="28"/>
        </w:rPr>
        <w:t xml:space="preserve"> (прибыль минус убыток) </w:t>
      </w:r>
      <w:r w:rsidRPr="001C4F4C">
        <w:rPr>
          <w:b/>
          <w:kern w:val="2"/>
          <w:sz w:val="28"/>
          <w:szCs w:val="28"/>
        </w:rPr>
        <w:t>финансовый результат до налогообложения крупных и средних организаций</w:t>
      </w:r>
      <w:r w:rsidRPr="001C4F4C">
        <w:rPr>
          <w:kern w:val="2"/>
          <w:sz w:val="28"/>
          <w:szCs w:val="28"/>
        </w:rPr>
        <w:t xml:space="preserve"> Республики Крым в январе-ноябре 2015г. в действующих ценах составил 4136,4 млн.рублей прибыли, что на 20,0% больше, чем в январе-октябре текущего года.</w:t>
      </w:r>
    </w:p>
    <w:p w:rsidR="00700D6C" w:rsidRPr="001C4F4C" w:rsidRDefault="00700D6C" w:rsidP="00700D6C">
      <w:pPr>
        <w:ind w:right="-40" w:firstLine="680"/>
        <w:jc w:val="both"/>
        <w:rPr>
          <w:kern w:val="2"/>
          <w:sz w:val="28"/>
          <w:szCs w:val="28"/>
        </w:rPr>
      </w:pPr>
      <w:r w:rsidRPr="001C4F4C">
        <w:rPr>
          <w:kern w:val="2"/>
          <w:sz w:val="28"/>
          <w:szCs w:val="28"/>
        </w:rPr>
        <w:t xml:space="preserve">Прибыльными крупными и средними организациями, удельный вес которых составил 61,5% в общем количестве предприятий республики, получено 11192,7 млн.рублей прибыли, по сравнению с январем-октябрем 2015г. прибыль увеличилась на 12,0%. Основная доля общей суммы прибыли сформирована предприятиями промышленности (30,6%) и сельского хозяйства, охоты и лесного хозяйства (20,8%). </w:t>
      </w:r>
    </w:p>
    <w:p w:rsidR="00700D6C" w:rsidRPr="001C4F4C" w:rsidRDefault="00700D6C" w:rsidP="00700D6C">
      <w:pPr>
        <w:ind w:right="-40" w:firstLine="680"/>
        <w:jc w:val="both"/>
        <w:rPr>
          <w:kern w:val="2"/>
          <w:sz w:val="28"/>
          <w:szCs w:val="28"/>
        </w:rPr>
      </w:pPr>
      <w:r w:rsidRPr="001C4F4C">
        <w:rPr>
          <w:kern w:val="2"/>
          <w:sz w:val="28"/>
          <w:szCs w:val="28"/>
        </w:rPr>
        <w:t>В январе-ноябре 2015г. убыточно работали 38,5% предприятий. Сумма убытков таких организаций увеличилась по сравнению с январем-октябрем текущего года на 7,9% и составила 7056,3 млн.рублей. Значительные объемы убытков допустили предприятия промышленности (37,5% от общей суммы убытков по республике), сельского хозяйства, охоты и лесного хозяйства (18,8%), осуществляющие операции с недвижимым имуществом, аренду и предоставление услуг (15,2%).</w:t>
      </w:r>
    </w:p>
    <w:p w:rsidR="00700D6C" w:rsidRPr="001C4F4C" w:rsidRDefault="00700D6C" w:rsidP="00700D6C">
      <w:pPr>
        <w:ind w:right="-40" w:firstLine="680"/>
        <w:jc w:val="center"/>
        <w:rPr>
          <w:b/>
          <w:kern w:val="2"/>
        </w:rPr>
      </w:pPr>
      <w:r w:rsidRPr="001C4F4C">
        <w:rPr>
          <w:b/>
          <w:kern w:val="2"/>
        </w:rPr>
        <w:t xml:space="preserve">Сальдированный финансовый результат (прибыль минус убыток) </w:t>
      </w:r>
    </w:p>
    <w:p w:rsidR="00700D6C" w:rsidRPr="001C4F4C" w:rsidRDefault="00700D6C" w:rsidP="00700D6C">
      <w:pPr>
        <w:ind w:right="-40" w:firstLine="680"/>
        <w:jc w:val="center"/>
        <w:rPr>
          <w:b/>
          <w:caps/>
          <w:kern w:val="2"/>
        </w:rPr>
      </w:pPr>
      <w:proofErr w:type="gramStart"/>
      <w:r w:rsidRPr="001C4F4C">
        <w:rPr>
          <w:b/>
          <w:kern w:val="2"/>
        </w:rPr>
        <w:t>организаций</w:t>
      </w:r>
      <w:proofErr w:type="gramEnd"/>
      <w:r w:rsidRPr="001C4F4C">
        <w:rPr>
          <w:b/>
          <w:kern w:val="2"/>
        </w:rPr>
        <w:t xml:space="preserve"> Республики Крым по видам экономической деятельности</w:t>
      </w:r>
    </w:p>
    <w:p w:rsidR="00700D6C" w:rsidRPr="001C4F4C" w:rsidRDefault="00700D6C" w:rsidP="00700D6C">
      <w:pPr>
        <w:ind w:right="-40" w:firstLine="680"/>
        <w:jc w:val="center"/>
        <w:rPr>
          <w:b/>
          <w:caps/>
          <w:kern w:val="2"/>
          <w:sz w:val="10"/>
          <w:szCs w:val="10"/>
          <w:vertAlign w:val="superscript"/>
        </w:rPr>
      </w:pPr>
    </w:p>
    <w:p w:rsidR="00700D6C" w:rsidRPr="001C4F4C" w:rsidRDefault="00700D6C" w:rsidP="00700D6C">
      <w:pPr>
        <w:ind w:right="-40" w:firstLine="680"/>
        <w:jc w:val="right"/>
        <w:rPr>
          <w:rFonts w:ascii="12" w:hAnsi="12"/>
          <w:i/>
          <w:kern w:val="2"/>
        </w:rPr>
      </w:pPr>
      <w:r w:rsidRPr="001C4F4C">
        <w:rPr>
          <w:kern w:val="2"/>
        </w:rPr>
        <w:t>Таблица 1</w:t>
      </w:r>
    </w:p>
    <w:p w:rsidR="00700D6C" w:rsidRPr="001C4F4C" w:rsidRDefault="00700D6C" w:rsidP="00700D6C">
      <w:pPr>
        <w:ind w:right="-40" w:firstLine="680"/>
        <w:jc w:val="right"/>
        <w:rPr>
          <w:rFonts w:ascii="12" w:hAnsi="12"/>
          <w:kern w:val="2"/>
        </w:rPr>
      </w:pPr>
      <w:r w:rsidRPr="001C4F4C">
        <w:rPr>
          <w:rFonts w:ascii="12" w:hAnsi="12"/>
          <w:kern w:val="2"/>
        </w:rPr>
        <w:t>тыс.рублей</w:t>
      </w:r>
    </w:p>
    <w:p w:rsidR="00700D6C" w:rsidRPr="001C4F4C" w:rsidRDefault="00700D6C" w:rsidP="00700D6C">
      <w:pPr>
        <w:ind w:right="-40" w:firstLine="680"/>
        <w:jc w:val="right"/>
        <w:rPr>
          <w:b/>
          <w:caps/>
          <w:kern w:val="2"/>
          <w:sz w:val="10"/>
          <w:szCs w:val="10"/>
          <w:vertAlign w:val="superscript"/>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0"/>
        <w:gridCol w:w="2674"/>
      </w:tblGrid>
      <w:tr w:rsidR="00700D6C" w:rsidRPr="001C4F4C" w:rsidTr="00BD4041">
        <w:trPr>
          <w:trHeight w:val="355"/>
          <w:tblHeader/>
        </w:trPr>
        <w:tc>
          <w:tcPr>
            <w:tcW w:w="6540" w:type="dxa"/>
            <w:tcBorders>
              <w:top w:val="double" w:sz="4" w:space="0" w:color="auto"/>
              <w:left w:val="double" w:sz="4" w:space="0" w:color="auto"/>
              <w:bottom w:val="single" w:sz="4" w:space="0" w:color="auto"/>
              <w:right w:val="single" w:sz="4" w:space="0" w:color="auto"/>
            </w:tcBorders>
            <w:vAlign w:val="center"/>
          </w:tcPr>
          <w:p w:rsidR="00700D6C" w:rsidRPr="001C4F4C" w:rsidRDefault="00700D6C" w:rsidP="00BD4041">
            <w:pPr>
              <w:spacing w:line="254" w:lineRule="auto"/>
              <w:ind w:right="-40"/>
              <w:jc w:val="center"/>
              <w:rPr>
                <w:rFonts w:ascii="12" w:hAnsi="12"/>
                <w:kern w:val="2"/>
              </w:rPr>
            </w:pPr>
          </w:p>
        </w:tc>
        <w:tc>
          <w:tcPr>
            <w:tcW w:w="2674" w:type="dxa"/>
            <w:tcBorders>
              <w:top w:val="double" w:sz="4" w:space="0" w:color="auto"/>
              <w:left w:val="single" w:sz="4" w:space="0" w:color="auto"/>
              <w:bottom w:val="single" w:sz="4" w:space="0" w:color="auto"/>
              <w:right w:val="double" w:sz="4" w:space="0" w:color="auto"/>
            </w:tcBorders>
            <w:vAlign w:val="center"/>
            <w:hideMark/>
          </w:tcPr>
          <w:p w:rsidR="00700D6C" w:rsidRPr="001C4F4C" w:rsidRDefault="00700D6C" w:rsidP="00BD4041">
            <w:pPr>
              <w:spacing w:line="254" w:lineRule="auto"/>
              <w:ind w:right="-40"/>
              <w:jc w:val="center"/>
              <w:rPr>
                <w:rFonts w:ascii="12" w:hAnsi="12"/>
                <w:i/>
                <w:kern w:val="2"/>
              </w:rPr>
            </w:pPr>
            <w:r w:rsidRPr="001C4F4C">
              <w:rPr>
                <w:rFonts w:ascii="12" w:hAnsi="12"/>
                <w:i/>
                <w:kern w:val="2"/>
              </w:rPr>
              <w:t>Январь-ноябрь 2015г.</w:t>
            </w:r>
          </w:p>
        </w:tc>
      </w:tr>
      <w:tr w:rsidR="00700D6C" w:rsidRPr="001C4F4C" w:rsidTr="00BD4041">
        <w:trPr>
          <w:trHeight w:val="40"/>
        </w:trPr>
        <w:tc>
          <w:tcPr>
            <w:tcW w:w="6540" w:type="dxa"/>
            <w:tcBorders>
              <w:top w:val="double" w:sz="4" w:space="0" w:color="auto"/>
              <w:left w:val="double" w:sz="4" w:space="0" w:color="auto"/>
              <w:bottom w:val="nil"/>
              <w:right w:val="single" w:sz="4" w:space="0" w:color="auto"/>
            </w:tcBorders>
            <w:vAlign w:val="bottom"/>
            <w:hideMark/>
          </w:tcPr>
          <w:p w:rsidR="00700D6C" w:rsidRPr="001C4F4C" w:rsidRDefault="00700D6C" w:rsidP="00BD4041">
            <w:pPr>
              <w:spacing w:line="254" w:lineRule="auto"/>
              <w:ind w:right="-40"/>
              <w:jc w:val="both"/>
              <w:rPr>
                <w:rFonts w:ascii="12" w:hAnsi="12"/>
                <w:b/>
                <w:kern w:val="2"/>
              </w:rPr>
            </w:pPr>
            <w:r w:rsidRPr="001C4F4C">
              <w:rPr>
                <w:rFonts w:ascii="12" w:hAnsi="12"/>
                <w:b/>
                <w:kern w:val="2"/>
              </w:rPr>
              <w:t>Всего</w:t>
            </w:r>
          </w:p>
        </w:tc>
        <w:tc>
          <w:tcPr>
            <w:tcW w:w="2674" w:type="dxa"/>
            <w:tcBorders>
              <w:top w:val="double" w:sz="4" w:space="0" w:color="auto"/>
              <w:left w:val="single" w:sz="4" w:space="0" w:color="auto"/>
              <w:bottom w:val="nil"/>
              <w:right w:val="double" w:sz="4" w:space="0" w:color="auto"/>
            </w:tcBorders>
            <w:vAlign w:val="bottom"/>
          </w:tcPr>
          <w:p w:rsidR="00700D6C" w:rsidRPr="001C4F4C" w:rsidRDefault="00700D6C" w:rsidP="00BD4041">
            <w:pPr>
              <w:ind w:right="601"/>
              <w:jc w:val="right"/>
              <w:rPr>
                <w:b/>
                <w:bCs/>
              </w:rPr>
            </w:pPr>
            <w:r w:rsidRPr="001C4F4C">
              <w:rPr>
                <w:b/>
                <w:bCs/>
              </w:rPr>
              <w:t>4136346</w:t>
            </w:r>
          </w:p>
        </w:tc>
      </w:tr>
      <w:tr w:rsidR="00700D6C" w:rsidRPr="001C4F4C" w:rsidTr="00BD4041">
        <w:tc>
          <w:tcPr>
            <w:tcW w:w="6540"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jc w:val="both"/>
              <w:rPr>
                <w:rFonts w:ascii="12" w:hAnsi="12"/>
                <w:kern w:val="2"/>
              </w:rPr>
            </w:pPr>
            <w:r w:rsidRPr="001C4F4C">
              <w:rPr>
                <w:rFonts w:ascii="12" w:hAnsi="12"/>
                <w:kern w:val="2"/>
              </w:rPr>
              <w:t>Сельское хозяйство, охота и лесное хозяйство</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601"/>
              <w:jc w:val="right"/>
            </w:pPr>
            <w:r w:rsidRPr="001C4F4C">
              <w:t>1002763</w:t>
            </w:r>
          </w:p>
        </w:tc>
      </w:tr>
      <w:tr w:rsidR="00700D6C" w:rsidRPr="001C4F4C" w:rsidTr="00BD4041">
        <w:tc>
          <w:tcPr>
            <w:tcW w:w="6540"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jc w:val="both"/>
              <w:rPr>
                <w:rFonts w:ascii="12" w:hAnsi="12"/>
                <w:kern w:val="2"/>
              </w:rPr>
            </w:pPr>
            <w:r w:rsidRPr="001C4F4C">
              <w:rPr>
                <w:rFonts w:ascii="12" w:hAnsi="12"/>
                <w:kern w:val="2"/>
              </w:rPr>
              <w:t>Рыболовство и рыбоводство</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601"/>
              <w:jc w:val="right"/>
            </w:pPr>
            <w:r w:rsidRPr="001C4F4C">
              <w:rPr>
                <w:kern w:val="2"/>
                <w:lang w:eastAsia="uk-UA"/>
              </w:rPr>
              <w:t>…</w:t>
            </w:r>
            <w:r w:rsidRPr="001C4F4C">
              <w:rPr>
                <w:kern w:val="2"/>
                <w:vertAlign w:val="superscript"/>
                <w:lang w:eastAsia="uk-UA"/>
              </w:rPr>
              <w:t>1)</w:t>
            </w:r>
          </w:p>
        </w:tc>
      </w:tr>
      <w:tr w:rsidR="00700D6C" w:rsidRPr="001C4F4C" w:rsidTr="00BD4041">
        <w:tc>
          <w:tcPr>
            <w:tcW w:w="6540"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jc w:val="both"/>
              <w:rPr>
                <w:rFonts w:ascii="12" w:hAnsi="12"/>
                <w:kern w:val="2"/>
              </w:rPr>
            </w:pPr>
            <w:r w:rsidRPr="001C4F4C">
              <w:rPr>
                <w:rFonts w:ascii="12" w:hAnsi="12"/>
                <w:kern w:val="2"/>
                <w:lang w:eastAsia="uk-UA"/>
              </w:rPr>
              <w:t>Промышленность</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601"/>
              <w:jc w:val="right"/>
              <w:rPr>
                <w:bCs/>
              </w:rPr>
            </w:pPr>
            <w:r w:rsidRPr="001C4F4C">
              <w:rPr>
                <w:bCs/>
              </w:rPr>
              <w:t>777622</w:t>
            </w:r>
          </w:p>
        </w:tc>
      </w:tr>
      <w:tr w:rsidR="00700D6C" w:rsidRPr="001C4F4C" w:rsidTr="00BD4041">
        <w:tc>
          <w:tcPr>
            <w:tcW w:w="6540"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284" w:right="-40"/>
              <w:jc w:val="both"/>
              <w:rPr>
                <w:rFonts w:ascii="12" w:hAnsi="12"/>
                <w:kern w:val="2"/>
                <w:lang w:eastAsia="uk-UA"/>
              </w:rPr>
            </w:pPr>
            <w:proofErr w:type="gramStart"/>
            <w:r w:rsidRPr="001C4F4C">
              <w:rPr>
                <w:rFonts w:ascii="12" w:hAnsi="12"/>
                <w:kern w:val="2"/>
                <w:lang w:eastAsia="uk-UA"/>
              </w:rPr>
              <w:t>в</w:t>
            </w:r>
            <w:proofErr w:type="gramEnd"/>
            <w:r w:rsidRPr="001C4F4C">
              <w:rPr>
                <w:rFonts w:ascii="12" w:hAnsi="12"/>
                <w:kern w:val="2"/>
                <w:lang w:eastAsia="uk-UA"/>
              </w:rPr>
              <w:t xml:space="preserve"> том числе:</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601"/>
              <w:jc w:val="right"/>
            </w:pPr>
          </w:p>
        </w:tc>
      </w:tr>
      <w:tr w:rsidR="00700D6C" w:rsidRPr="001C4F4C" w:rsidTr="00BD4041">
        <w:tc>
          <w:tcPr>
            <w:tcW w:w="6540"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426" w:right="-40"/>
              <w:jc w:val="both"/>
              <w:rPr>
                <w:rFonts w:ascii="12" w:hAnsi="12"/>
                <w:kern w:val="2"/>
              </w:rPr>
            </w:pPr>
            <w:proofErr w:type="gramStart"/>
            <w:r w:rsidRPr="001C4F4C">
              <w:rPr>
                <w:rFonts w:ascii="12" w:hAnsi="12"/>
                <w:kern w:val="2"/>
              </w:rPr>
              <w:t>добыча</w:t>
            </w:r>
            <w:proofErr w:type="gramEnd"/>
            <w:r w:rsidRPr="001C4F4C">
              <w:rPr>
                <w:rFonts w:ascii="12" w:hAnsi="12"/>
                <w:kern w:val="2"/>
              </w:rPr>
              <w:t xml:space="preserve"> полезных ископаемых</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601"/>
              <w:jc w:val="right"/>
            </w:pPr>
            <w:r w:rsidRPr="001C4F4C">
              <w:t>709491</w:t>
            </w:r>
          </w:p>
        </w:tc>
      </w:tr>
      <w:tr w:rsidR="00700D6C" w:rsidRPr="001C4F4C" w:rsidTr="00BD4041">
        <w:tc>
          <w:tcPr>
            <w:tcW w:w="6540"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426" w:right="-40"/>
              <w:jc w:val="both"/>
              <w:rPr>
                <w:rFonts w:ascii="12" w:hAnsi="12"/>
                <w:kern w:val="2"/>
              </w:rPr>
            </w:pPr>
            <w:proofErr w:type="gramStart"/>
            <w:r w:rsidRPr="001C4F4C">
              <w:rPr>
                <w:rFonts w:ascii="12" w:hAnsi="12"/>
                <w:kern w:val="2"/>
              </w:rPr>
              <w:t>обрабатывающие</w:t>
            </w:r>
            <w:proofErr w:type="gramEnd"/>
            <w:r w:rsidRPr="001C4F4C">
              <w:rPr>
                <w:rFonts w:ascii="12" w:hAnsi="12"/>
                <w:kern w:val="2"/>
              </w:rPr>
              <w:t xml:space="preserve"> производства</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601"/>
              <w:jc w:val="right"/>
            </w:pPr>
            <w:r w:rsidRPr="001C4F4C">
              <w:t>1232086</w:t>
            </w:r>
          </w:p>
        </w:tc>
      </w:tr>
      <w:tr w:rsidR="00700D6C" w:rsidRPr="001C4F4C" w:rsidTr="00BD4041">
        <w:tc>
          <w:tcPr>
            <w:tcW w:w="6540" w:type="dxa"/>
            <w:tcBorders>
              <w:top w:val="nil"/>
              <w:left w:val="double" w:sz="4" w:space="0" w:color="auto"/>
              <w:bottom w:val="nil"/>
              <w:right w:val="single" w:sz="4" w:space="0" w:color="auto"/>
            </w:tcBorders>
            <w:vAlign w:val="bottom"/>
            <w:hideMark/>
          </w:tcPr>
          <w:p w:rsidR="00E567F4" w:rsidRPr="001C4F4C" w:rsidRDefault="00700D6C" w:rsidP="00BD4041">
            <w:pPr>
              <w:spacing w:line="254" w:lineRule="auto"/>
              <w:ind w:left="426" w:right="-40"/>
              <w:jc w:val="both"/>
              <w:rPr>
                <w:rFonts w:ascii="12" w:hAnsi="12"/>
                <w:kern w:val="2"/>
              </w:rPr>
            </w:pPr>
            <w:proofErr w:type="gramStart"/>
            <w:r w:rsidRPr="001C4F4C">
              <w:rPr>
                <w:rFonts w:ascii="12" w:hAnsi="12"/>
                <w:kern w:val="2"/>
              </w:rPr>
              <w:t>производство</w:t>
            </w:r>
            <w:proofErr w:type="gramEnd"/>
            <w:r w:rsidRPr="001C4F4C">
              <w:rPr>
                <w:rFonts w:ascii="12" w:hAnsi="12"/>
                <w:kern w:val="2"/>
              </w:rPr>
              <w:t xml:space="preserve"> и распределение электроэнергии, газа и </w:t>
            </w:r>
          </w:p>
          <w:p w:rsidR="00700D6C" w:rsidRPr="001C4F4C" w:rsidRDefault="00700D6C" w:rsidP="00BD4041">
            <w:pPr>
              <w:spacing w:line="254" w:lineRule="auto"/>
              <w:ind w:left="426" w:right="-40"/>
              <w:jc w:val="both"/>
              <w:rPr>
                <w:rFonts w:ascii="12" w:hAnsi="12"/>
                <w:kern w:val="2"/>
              </w:rPr>
            </w:pPr>
            <w:proofErr w:type="gramStart"/>
            <w:r w:rsidRPr="001C4F4C">
              <w:rPr>
                <w:rFonts w:ascii="12" w:hAnsi="12"/>
                <w:kern w:val="2"/>
              </w:rPr>
              <w:t>воды</w:t>
            </w:r>
            <w:proofErr w:type="gramEnd"/>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601"/>
              <w:jc w:val="right"/>
            </w:pPr>
            <w:r w:rsidRPr="001C4F4C">
              <w:t>-1163955</w:t>
            </w:r>
          </w:p>
        </w:tc>
      </w:tr>
      <w:tr w:rsidR="00700D6C" w:rsidRPr="001C4F4C" w:rsidTr="00BD4041">
        <w:tc>
          <w:tcPr>
            <w:tcW w:w="6540" w:type="dxa"/>
            <w:tcBorders>
              <w:top w:val="nil"/>
              <w:left w:val="double" w:sz="4" w:space="0" w:color="auto"/>
              <w:bottom w:val="single" w:sz="4" w:space="0" w:color="auto"/>
              <w:right w:val="single" w:sz="4" w:space="0" w:color="auto"/>
            </w:tcBorders>
            <w:vAlign w:val="bottom"/>
            <w:hideMark/>
          </w:tcPr>
          <w:p w:rsidR="00700D6C" w:rsidRPr="001C4F4C" w:rsidRDefault="00700D6C" w:rsidP="00BD4041">
            <w:pPr>
              <w:spacing w:line="254" w:lineRule="auto"/>
              <w:ind w:right="-40"/>
              <w:jc w:val="both"/>
              <w:rPr>
                <w:rFonts w:ascii="12" w:hAnsi="12"/>
                <w:kern w:val="2"/>
              </w:rPr>
            </w:pPr>
            <w:r w:rsidRPr="001C4F4C">
              <w:rPr>
                <w:rFonts w:ascii="12" w:hAnsi="12"/>
                <w:kern w:val="2"/>
              </w:rPr>
              <w:t>Строительство</w:t>
            </w:r>
          </w:p>
        </w:tc>
        <w:tc>
          <w:tcPr>
            <w:tcW w:w="2674" w:type="dxa"/>
            <w:tcBorders>
              <w:top w:val="nil"/>
              <w:left w:val="single" w:sz="4" w:space="0" w:color="auto"/>
              <w:bottom w:val="single" w:sz="4" w:space="0" w:color="auto"/>
              <w:right w:val="double" w:sz="4" w:space="0" w:color="auto"/>
            </w:tcBorders>
            <w:vAlign w:val="bottom"/>
          </w:tcPr>
          <w:p w:rsidR="00700D6C" w:rsidRPr="001C4F4C" w:rsidRDefault="00700D6C" w:rsidP="00BD4041">
            <w:pPr>
              <w:ind w:right="601"/>
              <w:jc w:val="right"/>
            </w:pPr>
            <w:r w:rsidRPr="001C4F4C">
              <w:t>-448922</w:t>
            </w:r>
          </w:p>
        </w:tc>
      </w:tr>
      <w:tr w:rsidR="00700D6C" w:rsidRPr="001C4F4C" w:rsidTr="00BD4041">
        <w:trPr>
          <w:trHeight w:val="1401"/>
        </w:trPr>
        <w:tc>
          <w:tcPr>
            <w:tcW w:w="9214" w:type="dxa"/>
            <w:gridSpan w:val="2"/>
            <w:tcBorders>
              <w:top w:val="single" w:sz="4" w:space="0" w:color="auto"/>
              <w:left w:val="double" w:sz="4" w:space="0" w:color="auto"/>
              <w:bottom w:val="double" w:sz="4" w:space="0" w:color="auto"/>
              <w:right w:val="double" w:sz="4" w:space="0" w:color="auto"/>
            </w:tcBorders>
            <w:vAlign w:val="bottom"/>
          </w:tcPr>
          <w:p w:rsidR="00700D6C" w:rsidRPr="001C4F4C" w:rsidRDefault="00700D6C" w:rsidP="00BD4041">
            <w:pPr>
              <w:spacing w:line="254" w:lineRule="auto"/>
              <w:jc w:val="both"/>
              <w:rPr>
                <w:i/>
                <w:sz w:val="12"/>
                <w:szCs w:val="12"/>
                <w:vertAlign w:val="superscript"/>
              </w:rPr>
            </w:pPr>
          </w:p>
          <w:p w:rsidR="00700D6C" w:rsidRPr="001C4F4C" w:rsidRDefault="00700D6C" w:rsidP="00BD4041">
            <w:pPr>
              <w:spacing w:line="254" w:lineRule="auto"/>
              <w:jc w:val="both"/>
              <w:rPr>
                <w:rFonts w:ascii="12" w:hAnsi="12"/>
                <w:kern w:val="2"/>
                <w:sz w:val="20"/>
                <w:szCs w:val="20"/>
                <w:lang w:eastAsia="uk-UA"/>
              </w:rPr>
            </w:pPr>
            <w:r w:rsidRPr="001C4F4C">
              <w:rPr>
                <w:i/>
                <w:sz w:val="20"/>
                <w:szCs w:val="20"/>
                <w:vertAlign w:val="superscript"/>
              </w:rPr>
              <w:t>1)</w:t>
            </w:r>
            <w:r w:rsidRPr="001C4F4C">
              <w:rPr>
                <w:i/>
                <w:sz w:val="20"/>
                <w:szCs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700D6C" w:rsidRPr="001C4F4C" w:rsidRDefault="00700D6C" w:rsidP="00700D6C">
      <w:pPr>
        <w:ind w:left="113"/>
        <w:rPr>
          <w:kern w:val="2"/>
          <w:sz w:val="16"/>
          <w:szCs w:val="16"/>
        </w:rPr>
      </w:pPr>
      <w:r w:rsidRPr="001C4F4C">
        <w:rPr>
          <w:kern w:val="2"/>
        </w:rPr>
        <w:t>____________</w:t>
      </w:r>
    </w:p>
    <w:p w:rsidR="00700D6C" w:rsidRPr="001C4F4C" w:rsidRDefault="00700D6C" w:rsidP="00700D6C">
      <w:pPr>
        <w:ind w:left="113"/>
        <w:rPr>
          <w:i/>
          <w:kern w:val="2"/>
          <w:sz w:val="12"/>
          <w:szCs w:val="12"/>
        </w:rPr>
      </w:pPr>
    </w:p>
    <w:p w:rsidR="00700D6C" w:rsidRPr="001C4F4C" w:rsidRDefault="00700D6C" w:rsidP="00700D6C">
      <w:pPr>
        <w:ind w:left="113"/>
        <w:jc w:val="both"/>
        <w:rPr>
          <w:i/>
          <w:kern w:val="2"/>
          <w:sz w:val="20"/>
          <w:szCs w:val="20"/>
        </w:rPr>
      </w:pPr>
      <w:r w:rsidRPr="001C4F4C">
        <w:rPr>
          <w:kern w:val="2"/>
          <w:sz w:val="20"/>
          <w:szCs w:val="20"/>
          <w:vertAlign w:val="superscript"/>
        </w:rPr>
        <w:t>1)</w:t>
      </w:r>
      <w:r w:rsidRPr="001C4F4C">
        <w:rPr>
          <w:i/>
          <w:kern w:val="2"/>
          <w:sz w:val="20"/>
          <w:szCs w:val="20"/>
        </w:rPr>
        <w:t xml:space="preserve"> Без субъектов малого предпринимательства и организаций со средней численностью работников до 15 человек, не являющихся субъектами малого предпринимательства, банков, страховых организаций и бюджетных учреждений.</w:t>
      </w:r>
      <w:r w:rsidRPr="001C4F4C">
        <w:rPr>
          <w:i/>
          <w:kern w:val="2"/>
          <w:sz w:val="20"/>
          <w:szCs w:val="20"/>
        </w:rPr>
        <w:br w:type="page"/>
      </w:r>
    </w:p>
    <w:p w:rsidR="00700D6C" w:rsidRPr="001C4F4C" w:rsidRDefault="00700D6C" w:rsidP="00700D6C">
      <w:pPr>
        <w:ind w:right="170"/>
        <w:jc w:val="right"/>
        <w:rPr>
          <w:kern w:val="2"/>
        </w:rPr>
      </w:pPr>
      <w:r w:rsidRPr="001C4F4C">
        <w:rPr>
          <w:kern w:val="2"/>
        </w:rPr>
        <w:lastRenderedPageBreak/>
        <w:t>Продолжение</w:t>
      </w:r>
    </w:p>
    <w:p w:rsidR="00700D6C" w:rsidRPr="001C4F4C" w:rsidRDefault="00700D6C" w:rsidP="00700D6C">
      <w:pPr>
        <w:rPr>
          <w:kern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8"/>
        <w:gridCol w:w="2674"/>
      </w:tblGrid>
      <w:tr w:rsidR="00700D6C" w:rsidRPr="001C4F4C" w:rsidTr="00BD4041">
        <w:trPr>
          <w:trHeight w:val="858"/>
          <w:tblHeader/>
        </w:trPr>
        <w:tc>
          <w:tcPr>
            <w:tcW w:w="6648" w:type="dxa"/>
            <w:tcBorders>
              <w:top w:val="double" w:sz="4" w:space="0" w:color="auto"/>
              <w:left w:val="double" w:sz="4" w:space="0" w:color="auto"/>
              <w:bottom w:val="double" w:sz="4" w:space="0" w:color="auto"/>
              <w:right w:val="single" w:sz="4" w:space="0" w:color="auto"/>
            </w:tcBorders>
            <w:vAlign w:val="center"/>
          </w:tcPr>
          <w:p w:rsidR="00700D6C" w:rsidRPr="001C4F4C" w:rsidRDefault="00700D6C" w:rsidP="00BD4041">
            <w:pPr>
              <w:spacing w:line="254" w:lineRule="auto"/>
              <w:rPr>
                <w:kern w:val="2"/>
              </w:rPr>
            </w:pPr>
          </w:p>
        </w:tc>
        <w:tc>
          <w:tcPr>
            <w:tcW w:w="2674" w:type="dxa"/>
            <w:tcBorders>
              <w:top w:val="double" w:sz="4" w:space="0" w:color="auto"/>
              <w:left w:val="single" w:sz="4" w:space="0" w:color="auto"/>
              <w:bottom w:val="double" w:sz="4" w:space="0" w:color="auto"/>
              <w:right w:val="double" w:sz="4" w:space="0" w:color="auto"/>
            </w:tcBorders>
            <w:vAlign w:val="center"/>
            <w:hideMark/>
          </w:tcPr>
          <w:p w:rsidR="00700D6C" w:rsidRPr="001C4F4C" w:rsidRDefault="00700D6C" w:rsidP="00BD4041">
            <w:pPr>
              <w:spacing w:line="254" w:lineRule="auto"/>
              <w:jc w:val="center"/>
              <w:rPr>
                <w:i/>
                <w:kern w:val="2"/>
              </w:rPr>
            </w:pPr>
            <w:r w:rsidRPr="001C4F4C">
              <w:rPr>
                <w:i/>
                <w:kern w:val="2"/>
              </w:rPr>
              <w:t>Январь-ноябрь 2015г.</w:t>
            </w:r>
          </w:p>
        </w:tc>
      </w:tr>
      <w:tr w:rsidR="00700D6C" w:rsidRPr="001C4F4C" w:rsidTr="00BD4041">
        <w:trPr>
          <w:trHeight w:val="63"/>
        </w:trPr>
        <w:tc>
          <w:tcPr>
            <w:tcW w:w="6648" w:type="dxa"/>
            <w:tcBorders>
              <w:top w:val="double" w:sz="4" w:space="0" w:color="auto"/>
              <w:left w:val="double" w:sz="4" w:space="0" w:color="auto"/>
              <w:bottom w:val="nil"/>
              <w:right w:val="single" w:sz="4" w:space="0" w:color="auto"/>
            </w:tcBorders>
            <w:vAlign w:val="bottom"/>
            <w:hideMark/>
          </w:tcPr>
          <w:p w:rsidR="00700D6C" w:rsidRPr="001C4F4C" w:rsidRDefault="00700D6C" w:rsidP="00BD4041">
            <w:pPr>
              <w:spacing w:line="254" w:lineRule="auto"/>
              <w:ind w:right="-40"/>
              <w:jc w:val="both"/>
              <w:rPr>
                <w:rFonts w:ascii="12" w:hAnsi="12"/>
                <w:kern w:val="2"/>
              </w:rPr>
            </w:pPr>
            <w:r w:rsidRPr="001C4F4C">
              <w:rPr>
                <w:rFonts w:ascii="12" w:hAnsi="12"/>
                <w:kern w:val="2"/>
              </w:rPr>
              <w:t>Оптовая и розничная торговля; ремонт автотранспортных средств, мотоциклов, бытовых изделий и предметов личного пользования</w:t>
            </w:r>
          </w:p>
        </w:tc>
        <w:tc>
          <w:tcPr>
            <w:tcW w:w="2674" w:type="dxa"/>
            <w:tcBorders>
              <w:top w:val="double" w:sz="4" w:space="0" w:color="auto"/>
              <w:left w:val="single" w:sz="4" w:space="0" w:color="auto"/>
              <w:bottom w:val="nil"/>
              <w:right w:val="double" w:sz="4" w:space="0" w:color="auto"/>
            </w:tcBorders>
            <w:vAlign w:val="bottom"/>
          </w:tcPr>
          <w:p w:rsidR="00700D6C" w:rsidRPr="001C4F4C" w:rsidRDefault="00700D6C" w:rsidP="00BD4041">
            <w:pPr>
              <w:ind w:right="459"/>
              <w:jc w:val="right"/>
            </w:pPr>
            <w:r w:rsidRPr="001C4F4C">
              <w:t>1997308</w:t>
            </w:r>
          </w:p>
        </w:tc>
      </w:tr>
      <w:tr w:rsidR="00700D6C" w:rsidRPr="001C4F4C" w:rsidTr="00BD4041">
        <w:trPr>
          <w:trHeight w:val="63"/>
        </w:trPr>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284" w:right="-40"/>
              <w:rPr>
                <w:rFonts w:ascii="12" w:hAnsi="12"/>
                <w:noProof/>
                <w:kern w:val="2"/>
                <w:lang w:eastAsia="uk-UA"/>
              </w:rPr>
            </w:pPr>
            <w:r w:rsidRPr="001C4F4C">
              <w:rPr>
                <w:rFonts w:ascii="12" w:hAnsi="12"/>
                <w:noProof/>
                <w:kern w:val="2"/>
                <w:lang w:eastAsia="uk-UA"/>
              </w:rPr>
              <w:t>в том числе:</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p>
        </w:tc>
      </w:tr>
      <w:tr w:rsidR="00700D6C" w:rsidRPr="001C4F4C" w:rsidTr="00BD4041">
        <w:trPr>
          <w:trHeight w:val="63"/>
        </w:trPr>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426" w:right="-40"/>
              <w:rPr>
                <w:rFonts w:ascii="12" w:hAnsi="12"/>
                <w:noProof/>
                <w:kern w:val="2"/>
              </w:rPr>
            </w:pPr>
            <w:r w:rsidRPr="001C4F4C">
              <w:rPr>
                <w:rFonts w:ascii="12" w:hAnsi="12"/>
                <w:noProof/>
                <w:kern w:val="2"/>
              </w:rPr>
              <w:t>торговля автотранспортными средствами и техническое обслуживание и ремонт</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r w:rsidRPr="001C4F4C">
              <w:t>1090987</w:t>
            </w:r>
          </w:p>
        </w:tc>
      </w:tr>
      <w:tr w:rsidR="00700D6C" w:rsidRPr="001C4F4C" w:rsidTr="00BD4041">
        <w:trPr>
          <w:trHeight w:val="63"/>
        </w:trPr>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426" w:right="-40"/>
              <w:rPr>
                <w:rFonts w:ascii="12" w:hAnsi="12"/>
                <w:noProof/>
                <w:kern w:val="2"/>
              </w:rPr>
            </w:pPr>
            <w:r w:rsidRPr="001C4F4C">
              <w:rPr>
                <w:rFonts w:ascii="12" w:hAnsi="12"/>
                <w:noProof/>
                <w:kern w:val="2"/>
              </w:rPr>
              <w:t>оптовая торговля, включая торговлю через агентов, кроме торговли автотранспортными средствами и мотоциклами</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r w:rsidRPr="001C4F4C">
              <w:t>589021</w:t>
            </w:r>
          </w:p>
        </w:tc>
      </w:tr>
      <w:tr w:rsidR="00700D6C" w:rsidRPr="001C4F4C" w:rsidTr="00BD4041">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426" w:right="-40"/>
              <w:rPr>
                <w:rFonts w:ascii="12" w:hAnsi="12"/>
                <w:noProof/>
                <w:kern w:val="2"/>
              </w:rPr>
            </w:pPr>
            <w:r w:rsidRPr="001C4F4C">
              <w:rPr>
                <w:rFonts w:ascii="12" w:hAnsi="12"/>
                <w:noProof/>
                <w:kern w:val="2"/>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r w:rsidRPr="001C4F4C">
              <w:t>317300</w:t>
            </w:r>
          </w:p>
        </w:tc>
      </w:tr>
      <w:tr w:rsidR="00700D6C" w:rsidRPr="001C4F4C" w:rsidTr="00BD4041">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rPr>
                <w:rFonts w:ascii="12" w:hAnsi="12"/>
                <w:noProof/>
                <w:kern w:val="2"/>
              </w:rPr>
            </w:pPr>
            <w:r w:rsidRPr="001C4F4C">
              <w:rPr>
                <w:rFonts w:ascii="12" w:hAnsi="12"/>
                <w:noProof/>
                <w:kern w:val="2"/>
              </w:rPr>
              <w:t>Гостиницы и рестораны</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r w:rsidRPr="001C4F4C">
              <w:t>-428002</w:t>
            </w:r>
          </w:p>
        </w:tc>
      </w:tr>
      <w:tr w:rsidR="00700D6C" w:rsidRPr="001C4F4C" w:rsidTr="00BD4041">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rPr>
                <w:rFonts w:ascii="12" w:hAnsi="12"/>
                <w:noProof/>
                <w:kern w:val="2"/>
              </w:rPr>
            </w:pPr>
            <w:r w:rsidRPr="001C4F4C">
              <w:rPr>
                <w:rFonts w:ascii="12" w:hAnsi="12"/>
                <w:noProof/>
                <w:kern w:val="2"/>
              </w:rPr>
              <w:t>Транспорт и связь</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r w:rsidRPr="001C4F4C">
              <w:t>1622460</w:t>
            </w:r>
          </w:p>
        </w:tc>
      </w:tr>
      <w:tr w:rsidR="00700D6C" w:rsidRPr="001C4F4C" w:rsidTr="00BD4041">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567" w:right="-40"/>
              <w:rPr>
                <w:rFonts w:ascii="12" w:hAnsi="12"/>
                <w:noProof/>
                <w:kern w:val="2"/>
              </w:rPr>
            </w:pPr>
            <w:r w:rsidRPr="001C4F4C">
              <w:rPr>
                <w:rFonts w:ascii="12" w:hAnsi="12"/>
                <w:noProof/>
                <w:kern w:val="2"/>
              </w:rPr>
              <w:t>из них: связь</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r w:rsidRPr="001C4F4C">
              <w:t>94578</w:t>
            </w:r>
          </w:p>
        </w:tc>
      </w:tr>
      <w:tr w:rsidR="00700D6C" w:rsidRPr="001C4F4C" w:rsidTr="00BD4041">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rPr>
                <w:rFonts w:ascii="12" w:hAnsi="12"/>
                <w:noProof/>
                <w:kern w:val="2"/>
              </w:rPr>
            </w:pPr>
            <w:r w:rsidRPr="001C4F4C">
              <w:rPr>
                <w:rFonts w:ascii="12" w:hAnsi="12"/>
                <w:noProof/>
                <w:kern w:val="2"/>
              </w:rPr>
              <w:t>Операции с недвижимым имуществом, аренда и предоставление услуг</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r w:rsidRPr="001C4F4C">
              <w:t>-691924</w:t>
            </w:r>
          </w:p>
        </w:tc>
      </w:tr>
      <w:tr w:rsidR="00700D6C" w:rsidRPr="001C4F4C" w:rsidTr="00BD4041">
        <w:tc>
          <w:tcPr>
            <w:tcW w:w="6648"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rPr>
                <w:rFonts w:ascii="12" w:hAnsi="12"/>
                <w:noProof/>
                <w:kern w:val="2"/>
              </w:rPr>
            </w:pPr>
            <w:r w:rsidRPr="001C4F4C">
              <w:rPr>
                <w:rFonts w:ascii="12" w:hAnsi="12"/>
                <w:noProof/>
                <w:kern w:val="2"/>
              </w:rPr>
              <w:t>Здравоохранение и предоставление социальных услуг</w:t>
            </w:r>
          </w:p>
        </w:tc>
        <w:tc>
          <w:tcPr>
            <w:tcW w:w="2674" w:type="dxa"/>
            <w:tcBorders>
              <w:top w:val="nil"/>
              <w:left w:val="single" w:sz="4" w:space="0" w:color="auto"/>
              <w:bottom w:val="nil"/>
              <w:right w:val="double" w:sz="4" w:space="0" w:color="auto"/>
            </w:tcBorders>
            <w:vAlign w:val="bottom"/>
          </w:tcPr>
          <w:p w:rsidR="00700D6C" w:rsidRPr="001C4F4C" w:rsidRDefault="00700D6C" w:rsidP="00BD4041">
            <w:pPr>
              <w:ind w:right="459"/>
              <w:jc w:val="right"/>
            </w:pPr>
            <w:r w:rsidRPr="001C4F4C">
              <w:t>245595</w:t>
            </w:r>
          </w:p>
        </w:tc>
      </w:tr>
      <w:tr w:rsidR="00700D6C" w:rsidRPr="001C4F4C" w:rsidTr="00BD4041">
        <w:tc>
          <w:tcPr>
            <w:tcW w:w="6648" w:type="dxa"/>
            <w:tcBorders>
              <w:top w:val="nil"/>
              <w:left w:val="double" w:sz="4" w:space="0" w:color="auto"/>
              <w:bottom w:val="double" w:sz="4" w:space="0" w:color="auto"/>
              <w:right w:val="single" w:sz="4" w:space="0" w:color="auto"/>
            </w:tcBorders>
            <w:vAlign w:val="bottom"/>
            <w:hideMark/>
          </w:tcPr>
          <w:p w:rsidR="00700D6C" w:rsidRPr="001C4F4C" w:rsidRDefault="00700D6C" w:rsidP="00BD4041">
            <w:pPr>
              <w:spacing w:line="254" w:lineRule="auto"/>
              <w:ind w:right="-40"/>
              <w:rPr>
                <w:rFonts w:ascii="12" w:hAnsi="12"/>
                <w:noProof/>
                <w:kern w:val="2"/>
              </w:rPr>
            </w:pPr>
            <w:r w:rsidRPr="001C4F4C">
              <w:rPr>
                <w:rFonts w:ascii="12" w:hAnsi="12"/>
                <w:noProof/>
                <w:kern w:val="2"/>
              </w:rPr>
              <w:t>Предоставление прочих коммунальных, социальных и персональных услуг</w:t>
            </w:r>
          </w:p>
        </w:tc>
        <w:tc>
          <w:tcPr>
            <w:tcW w:w="2674" w:type="dxa"/>
            <w:tcBorders>
              <w:top w:val="nil"/>
              <w:left w:val="single" w:sz="4" w:space="0" w:color="auto"/>
              <w:bottom w:val="double" w:sz="4" w:space="0" w:color="auto"/>
              <w:right w:val="double" w:sz="4" w:space="0" w:color="auto"/>
            </w:tcBorders>
            <w:vAlign w:val="bottom"/>
          </w:tcPr>
          <w:p w:rsidR="00700D6C" w:rsidRPr="001C4F4C" w:rsidRDefault="00567F44" w:rsidP="00BD4041">
            <w:pPr>
              <w:ind w:right="459"/>
              <w:jc w:val="right"/>
            </w:pPr>
            <w:r w:rsidRPr="001C4F4C">
              <w:rPr>
                <w:kern w:val="2"/>
                <w:lang w:eastAsia="uk-UA"/>
              </w:rPr>
              <w:t>…</w:t>
            </w:r>
            <w:r w:rsidRPr="001C4F4C">
              <w:rPr>
                <w:kern w:val="2"/>
                <w:vertAlign w:val="superscript"/>
                <w:lang w:eastAsia="uk-UA"/>
              </w:rPr>
              <w:t>1)</w:t>
            </w:r>
          </w:p>
        </w:tc>
      </w:tr>
    </w:tbl>
    <w:p w:rsidR="00700D6C" w:rsidRPr="001C4F4C" w:rsidRDefault="00700D6C" w:rsidP="00700D6C">
      <w:pPr>
        <w:ind w:right="-40"/>
        <w:jc w:val="both"/>
        <w:rPr>
          <w:kern w:val="2"/>
          <w:sz w:val="28"/>
          <w:szCs w:val="28"/>
        </w:rPr>
      </w:pPr>
    </w:p>
    <w:p w:rsidR="00700D6C" w:rsidRPr="001C4F4C" w:rsidRDefault="00700D6C" w:rsidP="00700D6C">
      <w:pPr>
        <w:ind w:right="-40"/>
        <w:jc w:val="center"/>
        <w:rPr>
          <w:b/>
          <w:kern w:val="2"/>
        </w:rPr>
      </w:pPr>
      <w:r w:rsidRPr="001C4F4C">
        <w:rPr>
          <w:b/>
          <w:kern w:val="2"/>
        </w:rPr>
        <w:t xml:space="preserve">Прибыль и убыток организаций Республики Крым </w:t>
      </w:r>
    </w:p>
    <w:p w:rsidR="00700D6C" w:rsidRPr="001C4F4C" w:rsidRDefault="00700D6C" w:rsidP="00700D6C">
      <w:pPr>
        <w:ind w:right="-40"/>
        <w:jc w:val="center"/>
        <w:rPr>
          <w:kern w:val="2"/>
        </w:rPr>
      </w:pPr>
      <w:proofErr w:type="gramStart"/>
      <w:r w:rsidRPr="001C4F4C">
        <w:rPr>
          <w:b/>
          <w:kern w:val="2"/>
        </w:rPr>
        <w:t>по</w:t>
      </w:r>
      <w:proofErr w:type="gramEnd"/>
      <w:r w:rsidRPr="001C4F4C">
        <w:rPr>
          <w:b/>
          <w:kern w:val="2"/>
        </w:rPr>
        <w:t xml:space="preserve"> видам экономической деятельности в январе-ноябре 2015 года</w:t>
      </w:r>
      <w:r w:rsidRPr="001C4F4C">
        <w:rPr>
          <w:kern w:val="2"/>
        </w:rPr>
        <w:t xml:space="preserve"> </w:t>
      </w:r>
    </w:p>
    <w:p w:rsidR="00700D6C" w:rsidRPr="001C4F4C" w:rsidRDefault="00700D6C" w:rsidP="00700D6C">
      <w:pPr>
        <w:ind w:right="-40"/>
        <w:jc w:val="center"/>
        <w:rPr>
          <w:kern w:val="2"/>
        </w:rPr>
      </w:pPr>
    </w:p>
    <w:p w:rsidR="00700D6C" w:rsidRPr="001C4F4C" w:rsidRDefault="00700D6C" w:rsidP="00700D6C">
      <w:pPr>
        <w:ind w:right="283"/>
        <w:jc w:val="right"/>
        <w:rPr>
          <w:b/>
          <w:kern w:val="2"/>
        </w:rPr>
      </w:pPr>
      <w:r w:rsidRPr="001C4F4C">
        <w:rPr>
          <w:kern w:val="2"/>
        </w:rPr>
        <w:t>Таблица 2</w:t>
      </w:r>
    </w:p>
    <w:p w:rsidR="00700D6C" w:rsidRPr="001C4F4C" w:rsidRDefault="00700D6C" w:rsidP="00700D6C">
      <w:pPr>
        <w:ind w:right="-40"/>
        <w:jc w:val="center"/>
        <w:rPr>
          <w:b/>
          <w:caps/>
          <w:kern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2"/>
        <w:gridCol w:w="1440"/>
        <w:gridCol w:w="1440"/>
        <w:gridCol w:w="1440"/>
        <w:gridCol w:w="1440"/>
      </w:tblGrid>
      <w:tr w:rsidR="00700D6C" w:rsidRPr="001C4F4C" w:rsidTr="00BD4041">
        <w:trPr>
          <w:tblHeader/>
        </w:trPr>
        <w:tc>
          <w:tcPr>
            <w:tcW w:w="3562" w:type="dxa"/>
            <w:vMerge w:val="restart"/>
            <w:tcBorders>
              <w:top w:val="double" w:sz="4" w:space="0" w:color="auto"/>
              <w:left w:val="double" w:sz="4" w:space="0" w:color="auto"/>
              <w:bottom w:val="double" w:sz="4" w:space="0" w:color="auto"/>
              <w:right w:val="single" w:sz="2" w:space="0" w:color="auto"/>
            </w:tcBorders>
            <w:vAlign w:val="center"/>
          </w:tcPr>
          <w:p w:rsidR="00700D6C" w:rsidRPr="001C4F4C" w:rsidRDefault="00700D6C" w:rsidP="00BD4041">
            <w:pPr>
              <w:spacing w:line="254" w:lineRule="auto"/>
              <w:ind w:right="-40"/>
              <w:rPr>
                <w:rFonts w:ascii="12" w:hAnsi="12"/>
                <w:i/>
                <w:kern w:val="2"/>
              </w:rPr>
            </w:pPr>
          </w:p>
        </w:tc>
        <w:tc>
          <w:tcPr>
            <w:tcW w:w="2880" w:type="dxa"/>
            <w:gridSpan w:val="2"/>
            <w:tcBorders>
              <w:top w:val="double" w:sz="4" w:space="0" w:color="auto"/>
              <w:left w:val="single" w:sz="2" w:space="0" w:color="auto"/>
              <w:bottom w:val="single" w:sz="2" w:space="0" w:color="auto"/>
              <w:right w:val="single" w:sz="2" w:space="0" w:color="auto"/>
            </w:tcBorders>
            <w:vAlign w:val="center"/>
            <w:hideMark/>
          </w:tcPr>
          <w:p w:rsidR="00700D6C" w:rsidRPr="001C4F4C" w:rsidRDefault="00700D6C" w:rsidP="00BD4041">
            <w:pPr>
              <w:spacing w:line="254" w:lineRule="auto"/>
              <w:ind w:left="-99" w:right="-65"/>
              <w:jc w:val="center"/>
              <w:rPr>
                <w:rFonts w:ascii="12" w:hAnsi="12"/>
                <w:i/>
                <w:kern w:val="2"/>
              </w:rPr>
            </w:pPr>
            <w:r w:rsidRPr="001C4F4C">
              <w:rPr>
                <w:rFonts w:ascii="12" w:hAnsi="12"/>
                <w:i/>
                <w:kern w:val="2"/>
              </w:rPr>
              <w:t>Прибыль</w:t>
            </w:r>
          </w:p>
        </w:tc>
        <w:tc>
          <w:tcPr>
            <w:tcW w:w="2880" w:type="dxa"/>
            <w:gridSpan w:val="2"/>
            <w:tcBorders>
              <w:top w:val="double" w:sz="4" w:space="0" w:color="auto"/>
              <w:left w:val="single" w:sz="2" w:space="0" w:color="auto"/>
              <w:bottom w:val="single" w:sz="2" w:space="0" w:color="auto"/>
              <w:right w:val="double" w:sz="4" w:space="0" w:color="auto"/>
            </w:tcBorders>
            <w:vAlign w:val="center"/>
            <w:hideMark/>
          </w:tcPr>
          <w:p w:rsidR="00700D6C" w:rsidRPr="001C4F4C" w:rsidRDefault="00700D6C" w:rsidP="00BD4041">
            <w:pPr>
              <w:spacing w:line="254" w:lineRule="auto"/>
              <w:ind w:left="-99" w:right="-65"/>
              <w:jc w:val="center"/>
              <w:rPr>
                <w:rFonts w:ascii="12" w:hAnsi="12"/>
                <w:i/>
                <w:kern w:val="2"/>
              </w:rPr>
            </w:pPr>
            <w:r w:rsidRPr="001C4F4C">
              <w:rPr>
                <w:rFonts w:ascii="12" w:hAnsi="12"/>
                <w:i/>
                <w:kern w:val="2"/>
              </w:rPr>
              <w:t>Убыток</w:t>
            </w:r>
          </w:p>
        </w:tc>
      </w:tr>
      <w:tr w:rsidR="00700D6C" w:rsidRPr="001C4F4C" w:rsidTr="00BD4041">
        <w:trPr>
          <w:tblHeader/>
        </w:trPr>
        <w:tc>
          <w:tcPr>
            <w:tcW w:w="3562" w:type="dxa"/>
            <w:vMerge/>
            <w:tcBorders>
              <w:top w:val="double" w:sz="4" w:space="0" w:color="auto"/>
              <w:left w:val="double" w:sz="4" w:space="0" w:color="auto"/>
              <w:bottom w:val="double" w:sz="4" w:space="0" w:color="auto"/>
              <w:right w:val="single" w:sz="2" w:space="0" w:color="auto"/>
            </w:tcBorders>
            <w:vAlign w:val="center"/>
            <w:hideMark/>
          </w:tcPr>
          <w:p w:rsidR="00700D6C" w:rsidRPr="001C4F4C" w:rsidRDefault="00700D6C" w:rsidP="00BD4041">
            <w:pPr>
              <w:rPr>
                <w:rFonts w:ascii="12" w:hAnsi="12"/>
                <w:i/>
                <w:kern w:val="2"/>
              </w:rPr>
            </w:pPr>
          </w:p>
        </w:tc>
        <w:tc>
          <w:tcPr>
            <w:tcW w:w="1440" w:type="dxa"/>
            <w:tcBorders>
              <w:top w:val="single" w:sz="2" w:space="0" w:color="auto"/>
              <w:left w:val="single" w:sz="2" w:space="0" w:color="auto"/>
              <w:bottom w:val="double" w:sz="4" w:space="0" w:color="auto"/>
              <w:right w:val="single" w:sz="2" w:space="0" w:color="auto"/>
            </w:tcBorders>
            <w:vAlign w:val="center"/>
            <w:hideMark/>
          </w:tcPr>
          <w:p w:rsidR="00700D6C" w:rsidRPr="001C4F4C" w:rsidRDefault="00700D6C" w:rsidP="00BD4041">
            <w:pPr>
              <w:spacing w:line="254" w:lineRule="auto"/>
              <w:ind w:left="-99" w:right="-65"/>
              <w:jc w:val="center"/>
              <w:rPr>
                <w:rFonts w:ascii="12" w:hAnsi="12"/>
                <w:i/>
                <w:kern w:val="2"/>
              </w:rPr>
            </w:pPr>
            <w:proofErr w:type="gramStart"/>
            <w:r w:rsidRPr="001C4F4C">
              <w:rPr>
                <w:rFonts w:ascii="12" w:hAnsi="12"/>
                <w:i/>
                <w:kern w:val="2"/>
              </w:rPr>
              <w:t>удельный</w:t>
            </w:r>
            <w:proofErr w:type="gramEnd"/>
            <w:r w:rsidRPr="001C4F4C">
              <w:rPr>
                <w:rFonts w:ascii="12" w:hAnsi="12"/>
                <w:i/>
                <w:kern w:val="2"/>
              </w:rPr>
              <w:t xml:space="preserve"> вес прибыльных организаций, %</w:t>
            </w:r>
          </w:p>
        </w:tc>
        <w:tc>
          <w:tcPr>
            <w:tcW w:w="1440" w:type="dxa"/>
            <w:tcBorders>
              <w:top w:val="single" w:sz="2" w:space="0" w:color="auto"/>
              <w:left w:val="single" w:sz="2" w:space="0" w:color="auto"/>
              <w:bottom w:val="double" w:sz="4" w:space="0" w:color="auto"/>
              <w:right w:val="single" w:sz="2" w:space="0" w:color="auto"/>
            </w:tcBorders>
            <w:vAlign w:val="center"/>
            <w:hideMark/>
          </w:tcPr>
          <w:p w:rsidR="00700D6C" w:rsidRPr="001C4F4C" w:rsidRDefault="00700D6C" w:rsidP="00BD4041">
            <w:pPr>
              <w:spacing w:line="254" w:lineRule="auto"/>
              <w:ind w:left="-99" w:right="-65"/>
              <w:jc w:val="center"/>
              <w:rPr>
                <w:rFonts w:ascii="12" w:hAnsi="12"/>
                <w:i/>
                <w:kern w:val="2"/>
              </w:rPr>
            </w:pPr>
            <w:r w:rsidRPr="001C4F4C">
              <w:rPr>
                <w:rFonts w:ascii="12" w:hAnsi="12"/>
                <w:i/>
                <w:kern w:val="2"/>
              </w:rPr>
              <w:t>тыс.рублей</w:t>
            </w:r>
          </w:p>
        </w:tc>
        <w:tc>
          <w:tcPr>
            <w:tcW w:w="1440" w:type="dxa"/>
            <w:tcBorders>
              <w:top w:val="single" w:sz="2" w:space="0" w:color="auto"/>
              <w:left w:val="single" w:sz="2" w:space="0" w:color="auto"/>
              <w:bottom w:val="double" w:sz="4" w:space="0" w:color="auto"/>
              <w:right w:val="single" w:sz="2" w:space="0" w:color="auto"/>
            </w:tcBorders>
            <w:vAlign w:val="center"/>
            <w:hideMark/>
          </w:tcPr>
          <w:p w:rsidR="00700D6C" w:rsidRPr="001C4F4C" w:rsidRDefault="00700D6C" w:rsidP="00BD4041">
            <w:pPr>
              <w:spacing w:line="254" w:lineRule="auto"/>
              <w:ind w:left="-99" w:right="-65"/>
              <w:jc w:val="center"/>
              <w:rPr>
                <w:rFonts w:ascii="12" w:hAnsi="12"/>
                <w:i/>
                <w:kern w:val="2"/>
              </w:rPr>
            </w:pPr>
            <w:proofErr w:type="gramStart"/>
            <w:r w:rsidRPr="001C4F4C">
              <w:rPr>
                <w:rFonts w:ascii="12" w:hAnsi="12"/>
                <w:i/>
                <w:kern w:val="2"/>
              </w:rPr>
              <w:t>удельный</w:t>
            </w:r>
            <w:proofErr w:type="gramEnd"/>
            <w:r w:rsidRPr="001C4F4C">
              <w:rPr>
                <w:rFonts w:ascii="12" w:hAnsi="12"/>
                <w:i/>
                <w:kern w:val="2"/>
              </w:rPr>
              <w:t xml:space="preserve"> вес убыточных организаций, %</w:t>
            </w:r>
          </w:p>
        </w:tc>
        <w:tc>
          <w:tcPr>
            <w:tcW w:w="1440" w:type="dxa"/>
            <w:tcBorders>
              <w:top w:val="single" w:sz="2" w:space="0" w:color="auto"/>
              <w:left w:val="single" w:sz="2" w:space="0" w:color="auto"/>
              <w:bottom w:val="double" w:sz="4" w:space="0" w:color="auto"/>
              <w:right w:val="double" w:sz="4" w:space="0" w:color="auto"/>
            </w:tcBorders>
            <w:vAlign w:val="center"/>
            <w:hideMark/>
          </w:tcPr>
          <w:p w:rsidR="00700D6C" w:rsidRPr="001C4F4C" w:rsidRDefault="00700D6C" w:rsidP="00BD4041">
            <w:pPr>
              <w:spacing w:line="254" w:lineRule="auto"/>
              <w:ind w:left="-99" w:right="-65"/>
              <w:jc w:val="center"/>
              <w:rPr>
                <w:rFonts w:ascii="12" w:hAnsi="12"/>
                <w:i/>
                <w:kern w:val="2"/>
              </w:rPr>
            </w:pPr>
            <w:r w:rsidRPr="001C4F4C">
              <w:rPr>
                <w:rFonts w:ascii="12" w:hAnsi="12"/>
                <w:i/>
                <w:kern w:val="2"/>
              </w:rPr>
              <w:t>тыс.рублей</w:t>
            </w:r>
          </w:p>
        </w:tc>
      </w:tr>
      <w:tr w:rsidR="00700D6C" w:rsidRPr="001C4F4C" w:rsidTr="00BD4041">
        <w:trPr>
          <w:trHeight w:val="388"/>
        </w:trPr>
        <w:tc>
          <w:tcPr>
            <w:tcW w:w="3562" w:type="dxa"/>
            <w:tcBorders>
              <w:top w:val="double" w:sz="4" w:space="0" w:color="auto"/>
              <w:left w:val="double" w:sz="4" w:space="0" w:color="auto"/>
              <w:bottom w:val="nil"/>
              <w:right w:val="single" w:sz="4" w:space="0" w:color="auto"/>
            </w:tcBorders>
            <w:vAlign w:val="bottom"/>
            <w:hideMark/>
          </w:tcPr>
          <w:p w:rsidR="00700D6C" w:rsidRPr="001C4F4C" w:rsidRDefault="00700D6C" w:rsidP="00BD4041">
            <w:pPr>
              <w:spacing w:line="254" w:lineRule="auto"/>
              <w:ind w:right="-40"/>
              <w:rPr>
                <w:rFonts w:ascii="12" w:hAnsi="12"/>
                <w:b/>
                <w:kern w:val="2"/>
              </w:rPr>
            </w:pPr>
            <w:r w:rsidRPr="001C4F4C">
              <w:rPr>
                <w:rFonts w:ascii="12" w:hAnsi="12"/>
                <w:b/>
                <w:kern w:val="2"/>
              </w:rPr>
              <w:t>Всего</w:t>
            </w:r>
          </w:p>
        </w:tc>
        <w:tc>
          <w:tcPr>
            <w:tcW w:w="1440" w:type="dxa"/>
            <w:tcBorders>
              <w:top w:val="double" w:sz="4" w:space="0" w:color="auto"/>
              <w:left w:val="single" w:sz="4" w:space="0" w:color="auto"/>
              <w:bottom w:val="nil"/>
              <w:right w:val="single" w:sz="4" w:space="0" w:color="auto"/>
            </w:tcBorders>
            <w:vAlign w:val="bottom"/>
          </w:tcPr>
          <w:p w:rsidR="00700D6C" w:rsidRPr="001C4F4C" w:rsidRDefault="00700D6C" w:rsidP="00BD4041">
            <w:pPr>
              <w:jc w:val="right"/>
              <w:rPr>
                <w:b/>
                <w:bCs/>
              </w:rPr>
            </w:pPr>
            <w:r w:rsidRPr="001C4F4C">
              <w:rPr>
                <w:b/>
                <w:bCs/>
              </w:rPr>
              <w:t>61,5</w:t>
            </w:r>
          </w:p>
        </w:tc>
        <w:tc>
          <w:tcPr>
            <w:tcW w:w="1440" w:type="dxa"/>
            <w:tcBorders>
              <w:top w:val="double" w:sz="4" w:space="0" w:color="auto"/>
              <w:left w:val="single" w:sz="4" w:space="0" w:color="auto"/>
              <w:bottom w:val="nil"/>
              <w:right w:val="single" w:sz="4" w:space="0" w:color="auto"/>
            </w:tcBorders>
            <w:vAlign w:val="bottom"/>
          </w:tcPr>
          <w:p w:rsidR="00700D6C" w:rsidRPr="001C4F4C" w:rsidRDefault="00700D6C" w:rsidP="00BD4041">
            <w:pPr>
              <w:jc w:val="right"/>
              <w:rPr>
                <w:b/>
                <w:bCs/>
              </w:rPr>
            </w:pPr>
            <w:r w:rsidRPr="001C4F4C">
              <w:rPr>
                <w:b/>
                <w:bCs/>
              </w:rPr>
              <w:t>11192690</w:t>
            </w:r>
          </w:p>
        </w:tc>
        <w:tc>
          <w:tcPr>
            <w:tcW w:w="1440" w:type="dxa"/>
            <w:tcBorders>
              <w:top w:val="double" w:sz="4" w:space="0" w:color="auto"/>
              <w:left w:val="single" w:sz="4" w:space="0" w:color="auto"/>
              <w:bottom w:val="nil"/>
              <w:right w:val="single" w:sz="4" w:space="0" w:color="auto"/>
            </w:tcBorders>
            <w:vAlign w:val="bottom"/>
          </w:tcPr>
          <w:p w:rsidR="00700D6C" w:rsidRPr="001C4F4C" w:rsidRDefault="00700D6C" w:rsidP="00BD4041">
            <w:pPr>
              <w:jc w:val="right"/>
              <w:rPr>
                <w:b/>
                <w:bCs/>
              </w:rPr>
            </w:pPr>
            <w:r w:rsidRPr="001C4F4C">
              <w:rPr>
                <w:b/>
                <w:bCs/>
              </w:rPr>
              <w:t>38,5</w:t>
            </w:r>
          </w:p>
        </w:tc>
        <w:tc>
          <w:tcPr>
            <w:tcW w:w="1440" w:type="dxa"/>
            <w:tcBorders>
              <w:top w:val="double" w:sz="4" w:space="0" w:color="auto"/>
              <w:left w:val="single" w:sz="4" w:space="0" w:color="auto"/>
              <w:bottom w:val="nil"/>
              <w:right w:val="double" w:sz="4" w:space="0" w:color="auto"/>
            </w:tcBorders>
            <w:vAlign w:val="bottom"/>
          </w:tcPr>
          <w:p w:rsidR="00700D6C" w:rsidRPr="001C4F4C" w:rsidRDefault="00700D6C" w:rsidP="00BD4041">
            <w:pPr>
              <w:jc w:val="right"/>
              <w:rPr>
                <w:b/>
                <w:bCs/>
              </w:rPr>
            </w:pPr>
            <w:r w:rsidRPr="001C4F4C">
              <w:rPr>
                <w:b/>
                <w:bCs/>
              </w:rPr>
              <w:t>7056344</w:t>
            </w:r>
          </w:p>
        </w:tc>
      </w:tr>
      <w:tr w:rsidR="00700D6C" w:rsidRPr="001C4F4C" w:rsidTr="00BD4041">
        <w:tc>
          <w:tcPr>
            <w:tcW w:w="3562"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rPr>
                <w:rFonts w:ascii="12" w:hAnsi="12"/>
                <w:kern w:val="2"/>
              </w:rPr>
            </w:pPr>
            <w:r w:rsidRPr="001C4F4C">
              <w:rPr>
                <w:rFonts w:ascii="12" w:hAnsi="12"/>
                <w:kern w:val="2"/>
              </w:rPr>
              <w:t>Сельское хозяйство, охота и лесное хозяйство</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75,5</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2331121</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24,5</w:t>
            </w:r>
          </w:p>
        </w:tc>
        <w:tc>
          <w:tcPr>
            <w:tcW w:w="1440"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1328358</w:t>
            </w:r>
          </w:p>
        </w:tc>
      </w:tr>
      <w:tr w:rsidR="00700D6C" w:rsidRPr="001C4F4C" w:rsidTr="00BD4041">
        <w:tc>
          <w:tcPr>
            <w:tcW w:w="3562"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rPr>
                <w:rFonts w:ascii="12" w:hAnsi="12"/>
                <w:kern w:val="2"/>
              </w:rPr>
            </w:pPr>
            <w:r w:rsidRPr="001C4F4C">
              <w:rPr>
                <w:rFonts w:ascii="12" w:hAnsi="12"/>
                <w:kern w:val="2"/>
              </w:rPr>
              <w:t>Рыболовство и рыбоводство</w:t>
            </w:r>
          </w:p>
        </w:tc>
        <w:tc>
          <w:tcPr>
            <w:tcW w:w="1440" w:type="dxa"/>
            <w:tcBorders>
              <w:top w:val="nil"/>
              <w:left w:val="single" w:sz="4" w:space="0" w:color="auto"/>
              <w:bottom w:val="nil"/>
              <w:right w:val="single" w:sz="4" w:space="0" w:color="auto"/>
            </w:tcBorders>
            <w:vAlign w:val="bottom"/>
            <w:hideMark/>
          </w:tcPr>
          <w:p w:rsidR="00700D6C" w:rsidRPr="001C4F4C" w:rsidRDefault="00700D6C" w:rsidP="00BD4041">
            <w:pPr>
              <w:jc w:val="right"/>
            </w:pPr>
            <w:r w:rsidRPr="001C4F4C">
              <w:t>50,0</w:t>
            </w:r>
          </w:p>
        </w:tc>
        <w:tc>
          <w:tcPr>
            <w:tcW w:w="1440" w:type="dxa"/>
            <w:tcBorders>
              <w:top w:val="nil"/>
              <w:left w:val="single" w:sz="4" w:space="0" w:color="auto"/>
              <w:bottom w:val="nil"/>
              <w:right w:val="single" w:sz="4" w:space="0" w:color="auto"/>
            </w:tcBorders>
            <w:vAlign w:val="bottom"/>
            <w:hideMark/>
          </w:tcPr>
          <w:p w:rsidR="00700D6C" w:rsidRPr="001C4F4C" w:rsidRDefault="00700D6C" w:rsidP="00BD4041">
            <w:pPr>
              <w:jc w:val="right"/>
            </w:pPr>
            <w:r w:rsidRPr="001C4F4C">
              <w:rPr>
                <w:kern w:val="2"/>
                <w:lang w:eastAsia="uk-UA"/>
              </w:rPr>
              <w:t>…</w:t>
            </w:r>
            <w:r w:rsidRPr="001C4F4C">
              <w:rPr>
                <w:kern w:val="2"/>
                <w:vertAlign w:val="superscript"/>
                <w:lang w:eastAsia="uk-UA"/>
              </w:rPr>
              <w:t>1)</w:t>
            </w:r>
          </w:p>
        </w:tc>
        <w:tc>
          <w:tcPr>
            <w:tcW w:w="1440" w:type="dxa"/>
            <w:tcBorders>
              <w:top w:val="nil"/>
              <w:left w:val="single" w:sz="4" w:space="0" w:color="auto"/>
              <w:bottom w:val="nil"/>
              <w:right w:val="single" w:sz="4" w:space="0" w:color="auto"/>
            </w:tcBorders>
            <w:vAlign w:val="bottom"/>
            <w:hideMark/>
          </w:tcPr>
          <w:p w:rsidR="00700D6C" w:rsidRPr="001C4F4C" w:rsidRDefault="00700D6C" w:rsidP="00BD4041">
            <w:pPr>
              <w:jc w:val="right"/>
            </w:pPr>
            <w:r w:rsidRPr="001C4F4C">
              <w:t>50,0</w:t>
            </w:r>
          </w:p>
        </w:tc>
        <w:tc>
          <w:tcPr>
            <w:tcW w:w="1440" w:type="dxa"/>
            <w:tcBorders>
              <w:top w:val="nil"/>
              <w:left w:val="single" w:sz="4" w:space="0" w:color="auto"/>
              <w:bottom w:val="nil"/>
              <w:right w:val="double" w:sz="4" w:space="0" w:color="auto"/>
            </w:tcBorders>
            <w:vAlign w:val="bottom"/>
            <w:hideMark/>
          </w:tcPr>
          <w:p w:rsidR="00700D6C" w:rsidRPr="001C4F4C" w:rsidRDefault="00700D6C" w:rsidP="00BD4041">
            <w:pPr>
              <w:jc w:val="right"/>
            </w:pPr>
            <w:r w:rsidRPr="001C4F4C">
              <w:rPr>
                <w:kern w:val="2"/>
                <w:lang w:eastAsia="uk-UA"/>
              </w:rPr>
              <w:t>…</w:t>
            </w:r>
            <w:r w:rsidRPr="001C4F4C">
              <w:rPr>
                <w:kern w:val="2"/>
                <w:vertAlign w:val="superscript"/>
                <w:lang w:eastAsia="uk-UA"/>
              </w:rPr>
              <w:t>1)</w:t>
            </w:r>
          </w:p>
        </w:tc>
      </w:tr>
      <w:tr w:rsidR="00700D6C" w:rsidRPr="001C4F4C" w:rsidTr="00BD4041">
        <w:tc>
          <w:tcPr>
            <w:tcW w:w="3562"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right="-40"/>
              <w:rPr>
                <w:rFonts w:ascii="12" w:hAnsi="12"/>
                <w:kern w:val="2"/>
              </w:rPr>
            </w:pPr>
            <w:r w:rsidRPr="001C4F4C">
              <w:rPr>
                <w:rFonts w:ascii="12" w:hAnsi="12"/>
                <w:kern w:val="2"/>
                <w:lang w:eastAsia="uk-UA"/>
              </w:rPr>
              <w:t>Промышленность</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rPr>
                <w:bCs/>
              </w:rPr>
            </w:pPr>
            <w:r w:rsidRPr="001C4F4C">
              <w:rPr>
                <w:bCs/>
              </w:rPr>
              <w:t>54,9</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rPr>
                <w:bCs/>
              </w:rPr>
            </w:pPr>
            <w:r w:rsidRPr="001C4F4C">
              <w:rPr>
                <w:bCs/>
              </w:rPr>
              <w:t>3424443</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rPr>
                <w:bCs/>
              </w:rPr>
            </w:pPr>
            <w:r w:rsidRPr="001C4F4C">
              <w:rPr>
                <w:bCs/>
              </w:rPr>
              <w:t>45,1</w:t>
            </w:r>
          </w:p>
        </w:tc>
        <w:tc>
          <w:tcPr>
            <w:tcW w:w="1440" w:type="dxa"/>
            <w:tcBorders>
              <w:top w:val="nil"/>
              <w:left w:val="single" w:sz="4" w:space="0" w:color="auto"/>
              <w:bottom w:val="nil"/>
              <w:right w:val="double" w:sz="4" w:space="0" w:color="auto"/>
            </w:tcBorders>
            <w:vAlign w:val="bottom"/>
          </w:tcPr>
          <w:p w:rsidR="00700D6C" w:rsidRPr="001C4F4C" w:rsidRDefault="00700D6C" w:rsidP="00BD4041">
            <w:pPr>
              <w:jc w:val="right"/>
              <w:rPr>
                <w:bCs/>
              </w:rPr>
            </w:pPr>
            <w:r w:rsidRPr="001C4F4C">
              <w:rPr>
                <w:bCs/>
              </w:rPr>
              <w:t>2646821</w:t>
            </w:r>
          </w:p>
        </w:tc>
      </w:tr>
      <w:tr w:rsidR="00700D6C" w:rsidRPr="001C4F4C" w:rsidTr="00BD4041">
        <w:tc>
          <w:tcPr>
            <w:tcW w:w="3562" w:type="dxa"/>
            <w:tcBorders>
              <w:top w:val="nil"/>
              <w:left w:val="double" w:sz="4" w:space="0" w:color="auto"/>
              <w:bottom w:val="nil"/>
              <w:right w:val="single" w:sz="4" w:space="0" w:color="auto"/>
            </w:tcBorders>
            <w:vAlign w:val="bottom"/>
            <w:hideMark/>
          </w:tcPr>
          <w:p w:rsidR="00700D6C" w:rsidRPr="001C4F4C" w:rsidRDefault="00700D6C" w:rsidP="00E567F4">
            <w:pPr>
              <w:spacing w:line="254" w:lineRule="auto"/>
              <w:ind w:left="113" w:right="-40"/>
              <w:rPr>
                <w:rFonts w:ascii="12" w:hAnsi="12"/>
                <w:kern w:val="2"/>
                <w:lang w:eastAsia="uk-UA"/>
              </w:rPr>
            </w:pPr>
            <w:proofErr w:type="gramStart"/>
            <w:r w:rsidRPr="001C4F4C">
              <w:rPr>
                <w:rFonts w:ascii="12" w:hAnsi="12"/>
                <w:kern w:val="2"/>
                <w:lang w:eastAsia="uk-UA"/>
              </w:rPr>
              <w:t>в</w:t>
            </w:r>
            <w:proofErr w:type="gramEnd"/>
            <w:r w:rsidRPr="001C4F4C">
              <w:rPr>
                <w:rFonts w:ascii="12" w:hAnsi="12"/>
                <w:kern w:val="2"/>
                <w:lang w:eastAsia="uk-UA"/>
              </w:rPr>
              <w:t xml:space="preserve"> том числе:</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440" w:type="dxa"/>
            <w:tcBorders>
              <w:top w:val="nil"/>
              <w:left w:val="single" w:sz="4" w:space="0" w:color="auto"/>
              <w:bottom w:val="nil"/>
              <w:right w:val="double" w:sz="4" w:space="0" w:color="auto"/>
            </w:tcBorders>
            <w:vAlign w:val="bottom"/>
          </w:tcPr>
          <w:p w:rsidR="00700D6C" w:rsidRPr="001C4F4C" w:rsidRDefault="00700D6C" w:rsidP="00BD4041">
            <w:pPr>
              <w:jc w:val="right"/>
            </w:pPr>
          </w:p>
        </w:tc>
      </w:tr>
      <w:tr w:rsidR="00700D6C" w:rsidRPr="001C4F4C" w:rsidTr="00BD4041">
        <w:tc>
          <w:tcPr>
            <w:tcW w:w="3562"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142" w:right="-212"/>
              <w:rPr>
                <w:rFonts w:ascii="12" w:hAnsi="12"/>
                <w:kern w:val="2"/>
              </w:rPr>
            </w:pPr>
            <w:proofErr w:type="gramStart"/>
            <w:r w:rsidRPr="001C4F4C">
              <w:rPr>
                <w:rFonts w:ascii="12" w:hAnsi="12"/>
                <w:kern w:val="2"/>
              </w:rPr>
              <w:t>добыча</w:t>
            </w:r>
            <w:proofErr w:type="gramEnd"/>
            <w:r w:rsidRPr="001C4F4C">
              <w:rPr>
                <w:rFonts w:ascii="12" w:hAnsi="12"/>
                <w:kern w:val="2"/>
              </w:rPr>
              <w:t xml:space="preserve"> полезных ископаемых</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57,1</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793302</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42,9</w:t>
            </w:r>
          </w:p>
        </w:tc>
        <w:tc>
          <w:tcPr>
            <w:tcW w:w="1440"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83811</w:t>
            </w:r>
          </w:p>
        </w:tc>
      </w:tr>
      <w:tr w:rsidR="00700D6C" w:rsidRPr="001C4F4C" w:rsidTr="00BD4041">
        <w:tc>
          <w:tcPr>
            <w:tcW w:w="3562"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142" w:right="-212"/>
              <w:rPr>
                <w:rFonts w:ascii="12" w:hAnsi="12"/>
                <w:kern w:val="2"/>
              </w:rPr>
            </w:pPr>
            <w:proofErr w:type="gramStart"/>
            <w:r w:rsidRPr="001C4F4C">
              <w:rPr>
                <w:rFonts w:ascii="12" w:hAnsi="12"/>
                <w:kern w:val="2"/>
              </w:rPr>
              <w:t>обрабатывающие</w:t>
            </w:r>
            <w:proofErr w:type="gramEnd"/>
            <w:r w:rsidRPr="001C4F4C">
              <w:rPr>
                <w:rFonts w:ascii="12" w:hAnsi="12"/>
                <w:kern w:val="2"/>
              </w:rPr>
              <w:t xml:space="preserve"> производства</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64,1</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2278553</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35,9</w:t>
            </w:r>
          </w:p>
        </w:tc>
        <w:tc>
          <w:tcPr>
            <w:tcW w:w="1440"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1046467</w:t>
            </w:r>
          </w:p>
        </w:tc>
      </w:tr>
      <w:tr w:rsidR="00700D6C" w:rsidRPr="001C4F4C" w:rsidTr="00BD4041">
        <w:tc>
          <w:tcPr>
            <w:tcW w:w="3562" w:type="dxa"/>
            <w:tcBorders>
              <w:top w:val="nil"/>
              <w:left w:val="double" w:sz="4" w:space="0" w:color="auto"/>
              <w:bottom w:val="nil"/>
              <w:right w:val="single" w:sz="4" w:space="0" w:color="auto"/>
            </w:tcBorders>
            <w:vAlign w:val="bottom"/>
            <w:hideMark/>
          </w:tcPr>
          <w:p w:rsidR="00700D6C" w:rsidRPr="001C4F4C" w:rsidRDefault="00700D6C" w:rsidP="00BD4041">
            <w:pPr>
              <w:spacing w:line="254" w:lineRule="auto"/>
              <w:ind w:left="142" w:right="-212"/>
              <w:rPr>
                <w:rFonts w:ascii="12" w:hAnsi="12"/>
                <w:kern w:val="2"/>
              </w:rPr>
            </w:pPr>
            <w:proofErr w:type="gramStart"/>
            <w:r w:rsidRPr="001C4F4C">
              <w:rPr>
                <w:rFonts w:ascii="12" w:hAnsi="12"/>
                <w:kern w:val="2"/>
              </w:rPr>
              <w:t>производство</w:t>
            </w:r>
            <w:proofErr w:type="gramEnd"/>
            <w:r w:rsidRPr="001C4F4C">
              <w:rPr>
                <w:rFonts w:ascii="12" w:hAnsi="12"/>
                <w:kern w:val="2"/>
              </w:rPr>
              <w:t xml:space="preserve"> и распределение электроэнергии, газа и воды</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40,5</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352588</w:t>
            </w:r>
          </w:p>
        </w:tc>
        <w:tc>
          <w:tcPr>
            <w:tcW w:w="144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59,5</w:t>
            </w:r>
          </w:p>
        </w:tc>
        <w:tc>
          <w:tcPr>
            <w:tcW w:w="1440"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1516543</w:t>
            </w:r>
          </w:p>
        </w:tc>
      </w:tr>
      <w:tr w:rsidR="00700D6C" w:rsidRPr="001C4F4C" w:rsidTr="00BD4041">
        <w:tc>
          <w:tcPr>
            <w:tcW w:w="3562" w:type="dxa"/>
            <w:tcBorders>
              <w:top w:val="nil"/>
              <w:left w:val="double" w:sz="4" w:space="0" w:color="auto"/>
              <w:bottom w:val="double" w:sz="4" w:space="0" w:color="auto"/>
              <w:right w:val="single" w:sz="4" w:space="0" w:color="auto"/>
            </w:tcBorders>
            <w:vAlign w:val="bottom"/>
            <w:hideMark/>
          </w:tcPr>
          <w:p w:rsidR="00700D6C" w:rsidRPr="001C4F4C" w:rsidRDefault="00700D6C" w:rsidP="00BD4041">
            <w:pPr>
              <w:spacing w:line="254" w:lineRule="auto"/>
              <w:ind w:right="-40"/>
              <w:rPr>
                <w:rFonts w:ascii="12" w:hAnsi="12"/>
                <w:kern w:val="2"/>
              </w:rPr>
            </w:pPr>
            <w:r w:rsidRPr="001C4F4C">
              <w:rPr>
                <w:rFonts w:ascii="12" w:hAnsi="12"/>
                <w:kern w:val="2"/>
              </w:rPr>
              <w:t>Строительство</w:t>
            </w:r>
          </w:p>
        </w:tc>
        <w:tc>
          <w:tcPr>
            <w:tcW w:w="1440" w:type="dxa"/>
            <w:tcBorders>
              <w:top w:val="nil"/>
              <w:left w:val="single" w:sz="4" w:space="0" w:color="auto"/>
              <w:bottom w:val="double" w:sz="4" w:space="0" w:color="auto"/>
              <w:right w:val="single" w:sz="4" w:space="0" w:color="auto"/>
            </w:tcBorders>
            <w:vAlign w:val="bottom"/>
          </w:tcPr>
          <w:p w:rsidR="00700D6C" w:rsidRPr="001C4F4C" w:rsidRDefault="00700D6C" w:rsidP="00BD4041">
            <w:pPr>
              <w:jc w:val="right"/>
            </w:pPr>
            <w:r w:rsidRPr="001C4F4C">
              <w:t>48,3</w:t>
            </w:r>
          </w:p>
        </w:tc>
        <w:tc>
          <w:tcPr>
            <w:tcW w:w="1440" w:type="dxa"/>
            <w:tcBorders>
              <w:top w:val="nil"/>
              <w:left w:val="single" w:sz="4" w:space="0" w:color="auto"/>
              <w:bottom w:val="double" w:sz="4" w:space="0" w:color="auto"/>
              <w:right w:val="single" w:sz="4" w:space="0" w:color="auto"/>
            </w:tcBorders>
            <w:vAlign w:val="bottom"/>
          </w:tcPr>
          <w:p w:rsidR="00700D6C" w:rsidRPr="001C4F4C" w:rsidRDefault="00700D6C" w:rsidP="00BD4041">
            <w:pPr>
              <w:jc w:val="right"/>
            </w:pPr>
            <w:r w:rsidRPr="001C4F4C">
              <w:t>334948</w:t>
            </w:r>
          </w:p>
        </w:tc>
        <w:tc>
          <w:tcPr>
            <w:tcW w:w="1440" w:type="dxa"/>
            <w:tcBorders>
              <w:top w:val="nil"/>
              <w:left w:val="single" w:sz="4" w:space="0" w:color="auto"/>
              <w:bottom w:val="double" w:sz="4" w:space="0" w:color="auto"/>
              <w:right w:val="single" w:sz="4" w:space="0" w:color="auto"/>
            </w:tcBorders>
            <w:vAlign w:val="bottom"/>
          </w:tcPr>
          <w:p w:rsidR="00700D6C" w:rsidRPr="001C4F4C" w:rsidRDefault="00700D6C" w:rsidP="00BD4041">
            <w:pPr>
              <w:jc w:val="right"/>
            </w:pPr>
            <w:r w:rsidRPr="001C4F4C">
              <w:t>51,7</w:t>
            </w:r>
          </w:p>
        </w:tc>
        <w:tc>
          <w:tcPr>
            <w:tcW w:w="1440" w:type="dxa"/>
            <w:tcBorders>
              <w:top w:val="nil"/>
              <w:left w:val="single" w:sz="4" w:space="0" w:color="auto"/>
              <w:bottom w:val="double" w:sz="4" w:space="0" w:color="auto"/>
              <w:right w:val="double" w:sz="4" w:space="0" w:color="auto"/>
            </w:tcBorders>
            <w:vAlign w:val="bottom"/>
          </w:tcPr>
          <w:p w:rsidR="00700D6C" w:rsidRPr="001C4F4C" w:rsidRDefault="00700D6C" w:rsidP="00BD4041">
            <w:pPr>
              <w:jc w:val="right"/>
            </w:pPr>
            <w:r w:rsidRPr="001C4F4C">
              <w:t>783870</w:t>
            </w:r>
          </w:p>
        </w:tc>
      </w:tr>
    </w:tbl>
    <w:p w:rsidR="00700D6C" w:rsidRPr="001C4F4C" w:rsidRDefault="00700D6C" w:rsidP="00700D6C">
      <w:r w:rsidRPr="001C4F4C">
        <w:br w:type="page"/>
      </w:r>
    </w:p>
    <w:p w:rsidR="00700D6C" w:rsidRPr="001C4F4C" w:rsidRDefault="00700D6C" w:rsidP="00700D6C">
      <w:pPr>
        <w:ind w:right="113"/>
        <w:jc w:val="right"/>
        <w:rPr>
          <w:kern w:val="2"/>
        </w:rPr>
      </w:pPr>
      <w:r w:rsidRPr="001C4F4C">
        <w:rPr>
          <w:kern w:val="2"/>
        </w:rPr>
        <w:lastRenderedPageBreak/>
        <w:t>Продолжение</w:t>
      </w:r>
    </w:p>
    <w:p w:rsidR="00700D6C" w:rsidRPr="001C4F4C" w:rsidRDefault="00700D6C" w:rsidP="00700D6C">
      <w:pPr>
        <w:jc w:val="right"/>
        <w:rPr>
          <w:kern w:val="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1510"/>
        <w:gridCol w:w="1510"/>
        <w:gridCol w:w="1510"/>
        <w:gridCol w:w="1511"/>
      </w:tblGrid>
      <w:tr w:rsidR="00700D6C" w:rsidRPr="001C4F4C" w:rsidTr="00BD4041">
        <w:trPr>
          <w:tblHeader/>
        </w:trPr>
        <w:tc>
          <w:tcPr>
            <w:tcW w:w="3281" w:type="dxa"/>
            <w:vMerge w:val="restart"/>
            <w:tcBorders>
              <w:top w:val="double" w:sz="4" w:space="0" w:color="auto"/>
              <w:left w:val="double" w:sz="4" w:space="0" w:color="auto"/>
              <w:bottom w:val="double" w:sz="4" w:space="0" w:color="auto"/>
              <w:right w:val="single" w:sz="2" w:space="0" w:color="auto"/>
            </w:tcBorders>
            <w:vAlign w:val="center"/>
          </w:tcPr>
          <w:p w:rsidR="00700D6C" w:rsidRPr="001C4F4C" w:rsidRDefault="00700D6C" w:rsidP="00BD4041">
            <w:pPr>
              <w:spacing w:line="228" w:lineRule="auto"/>
              <w:rPr>
                <w:i/>
                <w:kern w:val="2"/>
              </w:rPr>
            </w:pPr>
          </w:p>
        </w:tc>
        <w:tc>
          <w:tcPr>
            <w:tcW w:w="3020" w:type="dxa"/>
            <w:gridSpan w:val="2"/>
            <w:tcBorders>
              <w:top w:val="double" w:sz="4" w:space="0" w:color="auto"/>
              <w:left w:val="single" w:sz="2" w:space="0" w:color="auto"/>
              <w:bottom w:val="single" w:sz="2" w:space="0" w:color="auto"/>
              <w:right w:val="single" w:sz="2" w:space="0" w:color="auto"/>
            </w:tcBorders>
            <w:vAlign w:val="center"/>
            <w:hideMark/>
          </w:tcPr>
          <w:p w:rsidR="00700D6C" w:rsidRPr="001C4F4C" w:rsidRDefault="00700D6C" w:rsidP="00BD4041">
            <w:pPr>
              <w:spacing w:line="228" w:lineRule="auto"/>
              <w:jc w:val="center"/>
              <w:rPr>
                <w:i/>
                <w:kern w:val="2"/>
              </w:rPr>
            </w:pPr>
            <w:r w:rsidRPr="001C4F4C">
              <w:rPr>
                <w:i/>
                <w:kern w:val="2"/>
              </w:rPr>
              <w:t>Прибыль</w:t>
            </w:r>
          </w:p>
        </w:tc>
        <w:tc>
          <w:tcPr>
            <w:tcW w:w="3021" w:type="dxa"/>
            <w:gridSpan w:val="2"/>
            <w:tcBorders>
              <w:top w:val="double" w:sz="4" w:space="0" w:color="auto"/>
              <w:left w:val="single" w:sz="2" w:space="0" w:color="auto"/>
              <w:bottom w:val="single" w:sz="2" w:space="0" w:color="auto"/>
              <w:right w:val="double" w:sz="4" w:space="0" w:color="auto"/>
            </w:tcBorders>
            <w:vAlign w:val="center"/>
            <w:hideMark/>
          </w:tcPr>
          <w:p w:rsidR="00700D6C" w:rsidRPr="001C4F4C" w:rsidRDefault="00700D6C" w:rsidP="00BD4041">
            <w:pPr>
              <w:spacing w:line="228" w:lineRule="auto"/>
              <w:jc w:val="center"/>
              <w:rPr>
                <w:i/>
                <w:kern w:val="2"/>
              </w:rPr>
            </w:pPr>
            <w:r w:rsidRPr="001C4F4C">
              <w:rPr>
                <w:i/>
                <w:kern w:val="2"/>
              </w:rPr>
              <w:t>Убыток</w:t>
            </w:r>
          </w:p>
        </w:tc>
      </w:tr>
      <w:tr w:rsidR="00700D6C" w:rsidRPr="001C4F4C" w:rsidTr="00BD4041">
        <w:trPr>
          <w:tblHeader/>
        </w:trPr>
        <w:tc>
          <w:tcPr>
            <w:tcW w:w="3281" w:type="dxa"/>
            <w:vMerge/>
            <w:tcBorders>
              <w:top w:val="double" w:sz="4" w:space="0" w:color="auto"/>
              <w:left w:val="double" w:sz="4" w:space="0" w:color="auto"/>
              <w:bottom w:val="double" w:sz="4" w:space="0" w:color="auto"/>
              <w:right w:val="single" w:sz="2" w:space="0" w:color="auto"/>
            </w:tcBorders>
            <w:vAlign w:val="center"/>
            <w:hideMark/>
          </w:tcPr>
          <w:p w:rsidR="00700D6C" w:rsidRPr="001C4F4C" w:rsidRDefault="00700D6C" w:rsidP="00BD4041">
            <w:pPr>
              <w:rPr>
                <w:i/>
                <w:kern w:val="2"/>
              </w:rPr>
            </w:pPr>
          </w:p>
        </w:tc>
        <w:tc>
          <w:tcPr>
            <w:tcW w:w="1510" w:type="dxa"/>
            <w:tcBorders>
              <w:top w:val="single" w:sz="2" w:space="0" w:color="auto"/>
              <w:left w:val="single" w:sz="2" w:space="0" w:color="auto"/>
              <w:bottom w:val="double" w:sz="4" w:space="0" w:color="auto"/>
              <w:right w:val="single" w:sz="2" w:space="0" w:color="auto"/>
            </w:tcBorders>
            <w:vAlign w:val="center"/>
            <w:hideMark/>
          </w:tcPr>
          <w:p w:rsidR="00700D6C" w:rsidRPr="001C4F4C" w:rsidRDefault="00700D6C" w:rsidP="00BD4041">
            <w:pPr>
              <w:spacing w:line="228" w:lineRule="auto"/>
              <w:ind w:left="-108" w:right="-41"/>
              <w:jc w:val="center"/>
              <w:rPr>
                <w:i/>
                <w:kern w:val="2"/>
              </w:rPr>
            </w:pPr>
            <w:proofErr w:type="gramStart"/>
            <w:r w:rsidRPr="001C4F4C">
              <w:rPr>
                <w:i/>
                <w:kern w:val="2"/>
              </w:rPr>
              <w:t>удельный</w:t>
            </w:r>
            <w:proofErr w:type="gramEnd"/>
            <w:r w:rsidRPr="001C4F4C">
              <w:rPr>
                <w:i/>
                <w:kern w:val="2"/>
              </w:rPr>
              <w:t xml:space="preserve"> вес прибыльных </w:t>
            </w:r>
          </w:p>
          <w:p w:rsidR="00700D6C" w:rsidRPr="001C4F4C" w:rsidRDefault="00700D6C" w:rsidP="00BD4041">
            <w:pPr>
              <w:spacing w:line="228" w:lineRule="auto"/>
              <w:ind w:left="-108" w:right="-41"/>
              <w:jc w:val="center"/>
              <w:rPr>
                <w:i/>
                <w:kern w:val="2"/>
              </w:rPr>
            </w:pPr>
            <w:proofErr w:type="gramStart"/>
            <w:r w:rsidRPr="001C4F4C">
              <w:rPr>
                <w:i/>
                <w:kern w:val="2"/>
              </w:rPr>
              <w:t>организаций</w:t>
            </w:r>
            <w:proofErr w:type="gramEnd"/>
            <w:r w:rsidRPr="001C4F4C">
              <w:rPr>
                <w:i/>
                <w:kern w:val="2"/>
              </w:rPr>
              <w:t>, %</w:t>
            </w:r>
          </w:p>
        </w:tc>
        <w:tc>
          <w:tcPr>
            <w:tcW w:w="1510" w:type="dxa"/>
            <w:tcBorders>
              <w:top w:val="single" w:sz="2" w:space="0" w:color="auto"/>
              <w:left w:val="single" w:sz="2" w:space="0" w:color="auto"/>
              <w:bottom w:val="double" w:sz="4" w:space="0" w:color="auto"/>
              <w:right w:val="single" w:sz="2" w:space="0" w:color="auto"/>
            </w:tcBorders>
            <w:vAlign w:val="center"/>
            <w:hideMark/>
          </w:tcPr>
          <w:p w:rsidR="00700D6C" w:rsidRPr="001C4F4C" w:rsidRDefault="00700D6C" w:rsidP="00BD4041">
            <w:pPr>
              <w:spacing w:line="228" w:lineRule="auto"/>
              <w:jc w:val="center"/>
              <w:rPr>
                <w:i/>
                <w:kern w:val="2"/>
              </w:rPr>
            </w:pPr>
            <w:r w:rsidRPr="001C4F4C">
              <w:rPr>
                <w:i/>
                <w:kern w:val="2"/>
              </w:rPr>
              <w:t>тыс.рублей</w:t>
            </w:r>
          </w:p>
        </w:tc>
        <w:tc>
          <w:tcPr>
            <w:tcW w:w="1510" w:type="dxa"/>
            <w:tcBorders>
              <w:top w:val="single" w:sz="2" w:space="0" w:color="auto"/>
              <w:left w:val="single" w:sz="2" w:space="0" w:color="auto"/>
              <w:bottom w:val="double" w:sz="4" w:space="0" w:color="auto"/>
              <w:right w:val="single" w:sz="2" w:space="0" w:color="auto"/>
            </w:tcBorders>
            <w:vAlign w:val="center"/>
            <w:hideMark/>
          </w:tcPr>
          <w:p w:rsidR="00700D6C" w:rsidRPr="001C4F4C" w:rsidRDefault="00700D6C" w:rsidP="00BD4041">
            <w:pPr>
              <w:spacing w:line="228" w:lineRule="auto"/>
              <w:ind w:left="-101" w:right="-102"/>
              <w:jc w:val="center"/>
              <w:rPr>
                <w:i/>
                <w:kern w:val="2"/>
              </w:rPr>
            </w:pPr>
            <w:proofErr w:type="gramStart"/>
            <w:r w:rsidRPr="001C4F4C">
              <w:rPr>
                <w:i/>
                <w:kern w:val="2"/>
              </w:rPr>
              <w:t>удельный</w:t>
            </w:r>
            <w:proofErr w:type="gramEnd"/>
            <w:r w:rsidRPr="001C4F4C">
              <w:rPr>
                <w:i/>
                <w:kern w:val="2"/>
              </w:rPr>
              <w:t xml:space="preserve"> вес убыточных организаций, %</w:t>
            </w:r>
          </w:p>
        </w:tc>
        <w:tc>
          <w:tcPr>
            <w:tcW w:w="1511" w:type="dxa"/>
            <w:tcBorders>
              <w:top w:val="single" w:sz="2" w:space="0" w:color="auto"/>
              <w:left w:val="single" w:sz="2" w:space="0" w:color="auto"/>
              <w:bottom w:val="double" w:sz="4" w:space="0" w:color="auto"/>
              <w:right w:val="double" w:sz="4" w:space="0" w:color="auto"/>
            </w:tcBorders>
            <w:vAlign w:val="center"/>
            <w:hideMark/>
          </w:tcPr>
          <w:p w:rsidR="00700D6C" w:rsidRPr="001C4F4C" w:rsidRDefault="00700D6C" w:rsidP="00BD4041">
            <w:pPr>
              <w:spacing w:line="228" w:lineRule="auto"/>
              <w:jc w:val="center"/>
              <w:rPr>
                <w:i/>
                <w:kern w:val="2"/>
              </w:rPr>
            </w:pPr>
            <w:r w:rsidRPr="001C4F4C">
              <w:rPr>
                <w:i/>
                <w:kern w:val="2"/>
              </w:rPr>
              <w:t>тыс.рублей</w:t>
            </w:r>
          </w:p>
        </w:tc>
      </w:tr>
      <w:tr w:rsidR="00700D6C" w:rsidRPr="001C4F4C" w:rsidTr="00BD4041">
        <w:tc>
          <w:tcPr>
            <w:tcW w:w="3281" w:type="dxa"/>
            <w:tcBorders>
              <w:top w:val="single" w:sz="4" w:space="0" w:color="auto"/>
              <w:left w:val="double" w:sz="4" w:space="0" w:color="auto"/>
              <w:bottom w:val="nil"/>
              <w:right w:val="single" w:sz="4" w:space="0" w:color="auto"/>
            </w:tcBorders>
            <w:vAlign w:val="bottom"/>
          </w:tcPr>
          <w:p w:rsidR="00700D6C" w:rsidRPr="001C4F4C" w:rsidRDefault="00700D6C" w:rsidP="00BD4041">
            <w:pPr>
              <w:spacing w:line="228" w:lineRule="auto"/>
              <w:ind w:right="-40"/>
              <w:rPr>
                <w:rFonts w:ascii="12" w:hAnsi="12"/>
                <w:kern w:val="2"/>
              </w:rPr>
            </w:pPr>
          </w:p>
        </w:tc>
        <w:tc>
          <w:tcPr>
            <w:tcW w:w="1510" w:type="dxa"/>
            <w:tcBorders>
              <w:top w:val="single" w:sz="4" w:space="0" w:color="auto"/>
              <w:left w:val="single" w:sz="4" w:space="0" w:color="auto"/>
              <w:bottom w:val="nil"/>
              <w:right w:val="single" w:sz="4" w:space="0" w:color="auto"/>
            </w:tcBorders>
            <w:vAlign w:val="bottom"/>
          </w:tcPr>
          <w:p w:rsidR="00700D6C" w:rsidRPr="001C4F4C" w:rsidRDefault="00700D6C" w:rsidP="00BD4041">
            <w:pPr>
              <w:spacing w:line="228" w:lineRule="auto"/>
              <w:jc w:val="right"/>
              <w:rPr>
                <w:kern w:val="2"/>
                <w:lang w:eastAsia="uk-UA"/>
              </w:rPr>
            </w:pPr>
          </w:p>
        </w:tc>
        <w:tc>
          <w:tcPr>
            <w:tcW w:w="1510" w:type="dxa"/>
            <w:tcBorders>
              <w:top w:val="single" w:sz="4" w:space="0" w:color="auto"/>
              <w:left w:val="single" w:sz="4" w:space="0" w:color="auto"/>
              <w:bottom w:val="nil"/>
              <w:right w:val="single" w:sz="4" w:space="0" w:color="auto"/>
            </w:tcBorders>
            <w:vAlign w:val="bottom"/>
          </w:tcPr>
          <w:p w:rsidR="00700D6C" w:rsidRPr="001C4F4C" w:rsidRDefault="00700D6C" w:rsidP="00BD4041">
            <w:pPr>
              <w:spacing w:line="228" w:lineRule="auto"/>
              <w:jc w:val="right"/>
              <w:rPr>
                <w:kern w:val="2"/>
                <w:lang w:eastAsia="uk-UA"/>
              </w:rPr>
            </w:pPr>
          </w:p>
        </w:tc>
        <w:tc>
          <w:tcPr>
            <w:tcW w:w="1510" w:type="dxa"/>
            <w:tcBorders>
              <w:top w:val="single" w:sz="4" w:space="0" w:color="auto"/>
              <w:left w:val="single" w:sz="4" w:space="0" w:color="auto"/>
              <w:bottom w:val="nil"/>
              <w:right w:val="single" w:sz="4" w:space="0" w:color="auto"/>
            </w:tcBorders>
            <w:vAlign w:val="bottom"/>
          </w:tcPr>
          <w:p w:rsidR="00700D6C" w:rsidRPr="001C4F4C" w:rsidRDefault="00700D6C" w:rsidP="00BD4041">
            <w:pPr>
              <w:spacing w:line="228" w:lineRule="auto"/>
              <w:jc w:val="right"/>
              <w:rPr>
                <w:kern w:val="2"/>
                <w:lang w:eastAsia="uk-UA"/>
              </w:rPr>
            </w:pPr>
          </w:p>
        </w:tc>
        <w:tc>
          <w:tcPr>
            <w:tcW w:w="1511" w:type="dxa"/>
            <w:tcBorders>
              <w:top w:val="single" w:sz="4" w:space="0" w:color="auto"/>
              <w:left w:val="single" w:sz="4" w:space="0" w:color="auto"/>
              <w:bottom w:val="nil"/>
              <w:right w:val="double" w:sz="4" w:space="0" w:color="auto"/>
            </w:tcBorders>
            <w:vAlign w:val="bottom"/>
          </w:tcPr>
          <w:p w:rsidR="00700D6C" w:rsidRPr="001C4F4C" w:rsidRDefault="00700D6C" w:rsidP="00BD4041">
            <w:pPr>
              <w:spacing w:line="228" w:lineRule="auto"/>
              <w:jc w:val="right"/>
              <w:rPr>
                <w:kern w:val="2"/>
                <w:lang w:eastAsia="uk-UA"/>
              </w:rPr>
            </w:pPr>
          </w:p>
        </w:tc>
      </w:tr>
      <w:tr w:rsidR="00700D6C" w:rsidRPr="001C4F4C" w:rsidTr="00BD4041">
        <w:tc>
          <w:tcPr>
            <w:tcW w:w="3281" w:type="dxa"/>
            <w:tcBorders>
              <w:top w:val="nil"/>
              <w:left w:val="double" w:sz="4" w:space="0" w:color="auto"/>
              <w:bottom w:val="nil"/>
              <w:right w:val="single" w:sz="4" w:space="0" w:color="auto"/>
            </w:tcBorders>
            <w:vAlign w:val="bottom"/>
            <w:hideMark/>
          </w:tcPr>
          <w:p w:rsidR="00700D6C" w:rsidRPr="001C4F4C" w:rsidRDefault="00700D6C" w:rsidP="00BD4041">
            <w:pPr>
              <w:spacing w:line="228" w:lineRule="auto"/>
              <w:ind w:right="-40"/>
              <w:rPr>
                <w:rFonts w:ascii="12" w:hAnsi="12"/>
                <w:kern w:val="2"/>
              </w:rPr>
            </w:pPr>
            <w:r w:rsidRPr="001C4F4C">
              <w:rPr>
                <w:rFonts w:ascii="12" w:hAnsi="12"/>
                <w:kern w:val="2"/>
              </w:rPr>
              <w:t>Оптовая и розничная торговля; ремонт автотранспортных средств, мотоциклов, бытовых изделий и предметов личного пользования</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90,9</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2206840</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9,1</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209532</w:t>
            </w:r>
          </w:p>
        </w:tc>
      </w:tr>
      <w:tr w:rsidR="00700D6C" w:rsidRPr="001C4F4C" w:rsidTr="00BD4041">
        <w:tc>
          <w:tcPr>
            <w:tcW w:w="3281" w:type="dxa"/>
            <w:tcBorders>
              <w:top w:val="nil"/>
              <w:left w:val="double" w:sz="4" w:space="0" w:color="auto"/>
              <w:bottom w:val="nil"/>
              <w:right w:val="single" w:sz="4" w:space="0" w:color="auto"/>
            </w:tcBorders>
            <w:vAlign w:val="bottom"/>
            <w:hideMark/>
          </w:tcPr>
          <w:p w:rsidR="00700D6C" w:rsidRPr="001C4F4C" w:rsidRDefault="00700D6C" w:rsidP="00BD4041">
            <w:pPr>
              <w:spacing w:line="228" w:lineRule="auto"/>
              <w:ind w:left="284" w:right="-40"/>
              <w:rPr>
                <w:rFonts w:ascii="12" w:hAnsi="12"/>
                <w:kern w:val="2"/>
                <w:lang w:eastAsia="uk-UA"/>
              </w:rPr>
            </w:pPr>
            <w:proofErr w:type="gramStart"/>
            <w:r w:rsidRPr="001C4F4C">
              <w:rPr>
                <w:rFonts w:ascii="12" w:hAnsi="12"/>
                <w:kern w:val="2"/>
                <w:lang w:eastAsia="uk-UA"/>
              </w:rPr>
              <w:t>в</w:t>
            </w:r>
            <w:proofErr w:type="gramEnd"/>
            <w:r w:rsidRPr="001C4F4C">
              <w:rPr>
                <w:rFonts w:ascii="12" w:hAnsi="12"/>
                <w:kern w:val="2"/>
                <w:lang w:eastAsia="uk-UA"/>
              </w:rPr>
              <w:t xml:space="preserve"> том числе:</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p>
        </w:tc>
      </w:tr>
      <w:tr w:rsidR="00700D6C" w:rsidRPr="001C4F4C" w:rsidTr="00BD4041">
        <w:tc>
          <w:tcPr>
            <w:tcW w:w="3281" w:type="dxa"/>
            <w:tcBorders>
              <w:top w:val="nil"/>
              <w:left w:val="double" w:sz="4" w:space="0" w:color="auto"/>
              <w:bottom w:val="nil"/>
              <w:right w:val="single" w:sz="4" w:space="0" w:color="auto"/>
            </w:tcBorders>
            <w:vAlign w:val="bottom"/>
            <w:hideMark/>
          </w:tcPr>
          <w:p w:rsidR="00700D6C" w:rsidRPr="001C4F4C" w:rsidRDefault="00700D6C" w:rsidP="00BD4041">
            <w:pPr>
              <w:spacing w:line="228" w:lineRule="auto"/>
              <w:ind w:left="126" w:right="-40"/>
              <w:rPr>
                <w:rFonts w:ascii="12" w:hAnsi="12"/>
                <w:kern w:val="2"/>
              </w:rPr>
            </w:pPr>
            <w:proofErr w:type="gramStart"/>
            <w:r w:rsidRPr="001C4F4C">
              <w:rPr>
                <w:rFonts w:ascii="12" w:hAnsi="12"/>
                <w:kern w:val="2"/>
              </w:rPr>
              <w:t>торговля</w:t>
            </w:r>
            <w:proofErr w:type="gramEnd"/>
            <w:r w:rsidRPr="001C4F4C">
              <w:rPr>
                <w:rFonts w:ascii="12" w:hAnsi="12"/>
                <w:kern w:val="2"/>
              </w:rPr>
              <w:t xml:space="preserve"> автотранспортными средствами и мотоциклами, их техническое обслуживание и ремонт</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100,0</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1090987</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w:t>
            </w:r>
          </w:p>
        </w:tc>
      </w:tr>
      <w:tr w:rsidR="00700D6C" w:rsidRPr="001C4F4C" w:rsidTr="00BD4041">
        <w:tc>
          <w:tcPr>
            <w:tcW w:w="3281" w:type="dxa"/>
            <w:tcBorders>
              <w:top w:val="nil"/>
              <w:left w:val="double" w:sz="4" w:space="0" w:color="auto"/>
              <w:bottom w:val="nil"/>
              <w:right w:val="single" w:sz="4" w:space="0" w:color="auto"/>
            </w:tcBorders>
            <w:vAlign w:val="bottom"/>
            <w:hideMark/>
          </w:tcPr>
          <w:p w:rsidR="00700D6C" w:rsidRPr="001C4F4C" w:rsidRDefault="00700D6C" w:rsidP="00BD4041">
            <w:pPr>
              <w:spacing w:line="228" w:lineRule="auto"/>
              <w:ind w:left="126" w:right="-40"/>
              <w:rPr>
                <w:rFonts w:ascii="12" w:hAnsi="12"/>
                <w:kern w:val="2"/>
              </w:rPr>
            </w:pPr>
            <w:proofErr w:type="gramStart"/>
            <w:r w:rsidRPr="001C4F4C">
              <w:rPr>
                <w:rFonts w:ascii="12" w:hAnsi="12"/>
                <w:kern w:val="2"/>
              </w:rPr>
              <w:t>оптовая</w:t>
            </w:r>
            <w:proofErr w:type="gramEnd"/>
            <w:r w:rsidRPr="001C4F4C">
              <w:rPr>
                <w:rFonts w:ascii="12" w:hAnsi="12"/>
                <w:kern w:val="2"/>
              </w:rPr>
              <w:t xml:space="preserve"> торговля, включая торговлю через агентов, кроме торговли автотранспортными средствами и мотоциклами</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83,3</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731060</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16,7</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142039</w:t>
            </w:r>
          </w:p>
        </w:tc>
      </w:tr>
      <w:tr w:rsidR="00700D6C" w:rsidRPr="001C4F4C" w:rsidTr="00BD4041">
        <w:tc>
          <w:tcPr>
            <w:tcW w:w="3281" w:type="dxa"/>
            <w:tcBorders>
              <w:top w:val="nil"/>
              <w:left w:val="double" w:sz="4" w:space="0" w:color="auto"/>
              <w:bottom w:val="nil"/>
              <w:right w:val="single" w:sz="4" w:space="0" w:color="auto"/>
            </w:tcBorders>
            <w:vAlign w:val="bottom"/>
            <w:hideMark/>
          </w:tcPr>
          <w:p w:rsidR="00E567F4" w:rsidRPr="001C4F4C" w:rsidRDefault="00700D6C" w:rsidP="00BD4041">
            <w:pPr>
              <w:spacing w:line="228" w:lineRule="auto"/>
              <w:ind w:left="126" w:right="-40"/>
              <w:rPr>
                <w:rFonts w:ascii="12" w:hAnsi="12"/>
                <w:kern w:val="2"/>
              </w:rPr>
            </w:pPr>
            <w:proofErr w:type="gramStart"/>
            <w:r w:rsidRPr="001C4F4C">
              <w:rPr>
                <w:rFonts w:ascii="12" w:hAnsi="12"/>
                <w:kern w:val="2"/>
              </w:rPr>
              <w:t>розничная</w:t>
            </w:r>
            <w:proofErr w:type="gramEnd"/>
            <w:r w:rsidRPr="001C4F4C">
              <w:rPr>
                <w:rFonts w:ascii="12" w:hAnsi="12"/>
                <w:kern w:val="2"/>
              </w:rPr>
              <w:t xml:space="preserve"> торговля, кроме торговли автотранспортными средствами и мотоциклами; ремонт бытовых </w:t>
            </w:r>
          </w:p>
          <w:p w:rsidR="00700D6C" w:rsidRPr="001C4F4C" w:rsidRDefault="00700D6C" w:rsidP="00BD4041">
            <w:pPr>
              <w:spacing w:line="228" w:lineRule="auto"/>
              <w:ind w:left="126" w:right="-40"/>
              <w:rPr>
                <w:rFonts w:ascii="12" w:hAnsi="12"/>
                <w:kern w:val="2"/>
              </w:rPr>
            </w:pPr>
            <w:proofErr w:type="gramStart"/>
            <w:r w:rsidRPr="001C4F4C">
              <w:rPr>
                <w:rFonts w:ascii="12" w:hAnsi="12"/>
                <w:kern w:val="2"/>
              </w:rPr>
              <w:t>изделий</w:t>
            </w:r>
            <w:proofErr w:type="gramEnd"/>
            <w:r w:rsidRPr="001C4F4C">
              <w:rPr>
                <w:rFonts w:ascii="12" w:hAnsi="12"/>
                <w:kern w:val="2"/>
              </w:rPr>
              <w:t xml:space="preserve"> и предметов личного пользования</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94,7</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384793</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5,3</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67493</w:t>
            </w:r>
          </w:p>
        </w:tc>
      </w:tr>
      <w:tr w:rsidR="00700D6C" w:rsidRPr="001C4F4C" w:rsidTr="00BD4041">
        <w:tc>
          <w:tcPr>
            <w:tcW w:w="3281" w:type="dxa"/>
            <w:tcBorders>
              <w:top w:val="nil"/>
              <w:left w:val="double" w:sz="4" w:space="0" w:color="auto"/>
              <w:bottom w:val="nil"/>
              <w:right w:val="single" w:sz="4" w:space="0" w:color="auto"/>
            </w:tcBorders>
            <w:vAlign w:val="bottom"/>
            <w:hideMark/>
          </w:tcPr>
          <w:p w:rsidR="00700D6C" w:rsidRPr="001C4F4C" w:rsidRDefault="00700D6C" w:rsidP="00BD4041">
            <w:pPr>
              <w:spacing w:line="228" w:lineRule="auto"/>
              <w:ind w:right="-40"/>
              <w:rPr>
                <w:rFonts w:ascii="12" w:hAnsi="12"/>
                <w:kern w:val="2"/>
              </w:rPr>
            </w:pPr>
            <w:r w:rsidRPr="001C4F4C">
              <w:rPr>
                <w:rFonts w:ascii="12" w:hAnsi="12"/>
                <w:kern w:val="2"/>
              </w:rPr>
              <w:t>Гостиницы и рестораны</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56,3</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189469</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43,7</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617471</w:t>
            </w:r>
          </w:p>
        </w:tc>
      </w:tr>
      <w:tr w:rsidR="00700D6C" w:rsidRPr="001C4F4C" w:rsidTr="00BD4041">
        <w:tc>
          <w:tcPr>
            <w:tcW w:w="3281" w:type="dxa"/>
            <w:tcBorders>
              <w:top w:val="nil"/>
              <w:left w:val="double" w:sz="4" w:space="0" w:color="auto"/>
              <w:bottom w:val="nil"/>
              <w:right w:val="single" w:sz="4" w:space="0" w:color="auto"/>
            </w:tcBorders>
            <w:vAlign w:val="bottom"/>
            <w:hideMark/>
          </w:tcPr>
          <w:p w:rsidR="00700D6C" w:rsidRPr="001C4F4C" w:rsidRDefault="00700D6C" w:rsidP="00BD4041">
            <w:pPr>
              <w:spacing w:line="228" w:lineRule="auto"/>
              <w:ind w:right="-40"/>
              <w:rPr>
                <w:rFonts w:ascii="12" w:hAnsi="12"/>
                <w:kern w:val="2"/>
              </w:rPr>
            </w:pPr>
            <w:r w:rsidRPr="001C4F4C">
              <w:rPr>
                <w:rFonts w:ascii="12" w:hAnsi="12"/>
                <w:kern w:val="2"/>
              </w:rPr>
              <w:t>Транспорт и связь</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58,8</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1768817</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41,2</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146357</w:t>
            </w:r>
          </w:p>
        </w:tc>
      </w:tr>
      <w:tr w:rsidR="00700D6C" w:rsidRPr="001C4F4C" w:rsidTr="00BD4041">
        <w:tc>
          <w:tcPr>
            <w:tcW w:w="3281" w:type="dxa"/>
            <w:tcBorders>
              <w:top w:val="nil"/>
              <w:left w:val="double" w:sz="4" w:space="0" w:color="auto"/>
              <w:bottom w:val="nil"/>
              <w:right w:val="single" w:sz="4" w:space="0" w:color="auto"/>
            </w:tcBorders>
            <w:vAlign w:val="bottom"/>
            <w:hideMark/>
          </w:tcPr>
          <w:p w:rsidR="00700D6C" w:rsidRPr="001C4F4C" w:rsidRDefault="00700D6C" w:rsidP="00BD4041">
            <w:pPr>
              <w:spacing w:line="228" w:lineRule="auto"/>
              <w:ind w:left="567" w:right="-40"/>
              <w:rPr>
                <w:rFonts w:ascii="12" w:hAnsi="12"/>
                <w:kern w:val="2"/>
              </w:rPr>
            </w:pPr>
            <w:proofErr w:type="gramStart"/>
            <w:r w:rsidRPr="001C4F4C">
              <w:rPr>
                <w:rFonts w:ascii="12" w:hAnsi="12"/>
                <w:kern w:val="2"/>
              </w:rPr>
              <w:t>из</w:t>
            </w:r>
            <w:proofErr w:type="gramEnd"/>
            <w:r w:rsidRPr="001C4F4C">
              <w:rPr>
                <w:rFonts w:ascii="12" w:hAnsi="12"/>
                <w:kern w:val="2"/>
              </w:rPr>
              <w:t xml:space="preserve"> них: связь</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50,0</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101301</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50,0</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6723</w:t>
            </w:r>
          </w:p>
        </w:tc>
      </w:tr>
      <w:tr w:rsidR="00700D6C" w:rsidRPr="001C4F4C" w:rsidTr="00BD4041">
        <w:tc>
          <w:tcPr>
            <w:tcW w:w="3281" w:type="dxa"/>
            <w:tcBorders>
              <w:top w:val="nil"/>
              <w:left w:val="double" w:sz="4" w:space="0" w:color="auto"/>
              <w:bottom w:val="nil"/>
              <w:right w:val="single" w:sz="4" w:space="0" w:color="auto"/>
            </w:tcBorders>
            <w:vAlign w:val="bottom"/>
            <w:hideMark/>
          </w:tcPr>
          <w:p w:rsidR="00E567F4" w:rsidRPr="001C4F4C" w:rsidRDefault="00700D6C" w:rsidP="00BD4041">
            <w:pPr>
              <w:spacing w:line="228" w:lineRule="auto"/>
              <w:ind w:right="-40"/>
              <w:rPr>
                <w:rFonts w:ascii="12" w:hAnsi="12"/>
                <w:kern w:val="2"/>
              </w:rPr>
            </w:pPr>
            <w:r w:rsidRPr="001C4F4C">
              <w:rPr>
                <w:rFonts w:ascii="12" w:hAnsi="12"/>
                <w:kern w:val="2"/>
              </w:rPr>
              <w:t xml:space="preserve">Операции с недвижимым имуществом, аренда и </w:t>
            </w:r>
          </w:p>
          <w:p w:rsidR="00700D6C" w:rsidRPr="001C4F4C" w:rsidRDefault="00700D6C" w:rsidP="00BD4041">
            <w:pPr>
              <w:spacing w:line="228" w:lineRule="auto"/>
              <w:ind w:right="-40"/>
              <w:rPr>
                <w:rFonts w:ascii="12" w:hAnsi="12"/>
                <w:kern w:val="2"/>
              </w:rPr>
            </w:pPr>
            <w:proofErr w:type="gramStart"/>
            <w:r w:rsidRPr="001C4F4C">
              <w:rPr>
                <w:rFonts w:ascii="12" w:hAnsi="12"/>
                <w:kern w:val="2"/>
              </w:rPr>
              <w:t>предоставление</w:t>
            </w:r>
            <w:proofErr w:type="gramEnd"/>
            <w:r w:rsidRPr="001C4F4C">
              <w:rPr>
                <w:rFonts w:ascii="12" w:hAnsi="12"/>
                <w:kern w:val="2"/>
              </w:rPr>
              <w:t xml:space="preserve"> услуг</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53,0</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383155</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47,0</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1075079</w:t>
            </w:r>
          </w:p>
        </w:tc>
      </w:tr>
      <w:tr w:rsidR="00700D6C" w:rsidRPr="001C4F4C" w:rsidTr="00BD4041">
        <w:tc>
          <w:tcPr>
            <w:tcW w:w="3281" w:type="dxa"/>
            <w:tcBorders>
              <w:top w:val="nil"/>
              <w:left w:val="double" w:sz="4" w:space="0" w:color="auto"/>
              <w:bottom w:val="nil"/>
              <w:right w:val="single" w:sz="4" w:space="0" w:color="auto"/>
            </w:tcBorders>
            <w:vAlign w:val="bottom"/>
            <w:hideMark/>
          </w:tcPr>
          <w:p w:rsidR="00700D6C" w:rsidRPr="001C4F4C" w:rsidRDefault="00700D6C" w:rsidP="00BD4041">
            <w:pPr>
              <w:spacing w:line="228" w:lineRule="auto"/>
              <w:ind w:right="-40"/>
              <w:rPr>
                <w:rFonts w:ascii="12" w:hAnsi="12"/>
                <w:kern w:val="2"/>
              </w:rPr>
            </w:pPr>
            <w:r w:rsidRPr="001C4F4C">
              <w:rPr>
                <w:rFonts w:ascii="12" w:hAnsi="12"/>
                <w:kern w:val="2"/>
              </w:rPr>
              <w:t>Здравоохранение и предоставление социальных услуг</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67,7</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443631</w:t>
            </w:r>
          </w:p>
        </w:tc>
        <w:tc>
          <w:tcPr>
            <w:tcW w:w="1510"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32,3</w:t>
            </w:r>
          </w:p>
        </w:tc>
        <w:tc>
          <w:tcPr>
            <w:tcW w:w="1511" w:type="dxa"/>
            <w:tcBorders>
              <w:top w:val="nil"/>
              <w:left w:val="single" w:sz="4" w:space="0" w:color="auto"/>
              <w:bottom w:val="nil"/>
              <w:right w:val="double" w:sz="4" w:space="0" w:color="auto"/>
            </w:tcBorders>
            <w:vAlign w:val="bottom"/>
          </w:tcPr>
          <w:p w:rsidR="00700D6C" w:rsidRPr="001C4F4C" w:rsidRDefault="00700D6C" w:rsidP="00BD4041">
            <w:pPr>
              <w:jc w:val="right"/>
            </w:pPr>
            <w:r w:rsidRPr="001C4F4C">
              <w:t>198036</w:t>
            </w:r>
          </w:p>
        </w:tc>
      </w:tr>
      <w:tr w:rsidR="00700D6C" w:rsidRPr="001C4F4C" w:rsidTr="00BD4041">
        <w:tc>
          <w:tcPr>
            <w:tcW w:w="3281" w:type="dxa"/>
            <w:tcBorders>
              <w:top w:val="nil"/>
              <w:left w:val="double" w:sz="4" w:space="0" w:color="auto"/>
              <w:bottom w:val="single" w:sz="4" w:space="0" w:color="auto"/>
              <w:right w:val="single" w:sz="4" w:space="0" w:color="auto"/>
            </w:tcBorders>
            <w:vAlign w:val="bottom"/>
            <w:hideMark/>
          </w:tcPr>
          <w:p w:rsidR="00700D6C" w:rsidRPr="001C4F4C" w:rsidRDefault="00700D6C" w:rsidP="00BD4041">
            <w:pPr>
              <w:spacing w:line="228" w:lineRule="auto"/>
              <w:ind w:right="-40"/>
              <w:rPr>
                <w:rFonts w:ascii="12" w:hAnsi="12"/>
                <w:kern w:val="2"/>
              </w:rPr>
            </w:pPr>
            <w:r w:rsidRPr="001C4F4C">
              <w:rPr>
                <w:rFonts w:ascii="12" w:hAnsi="12"/>
                <w:kern w:val="2"/>
              </w:rPr>
              <w:t>Предоставление прочих коммунальных, социальных и персональных услуг</w:t>
            </w:r>
          </w:p>
        </w:tc>
        <w:tc>
          <w:tcPr>
            <w:tcW w:w="1510" w:type="dxa"/>
            <w:tcBorders>
              <w:top w:val="nil"/>
              <w:left w:val="single" w:sz="4" w:space="0" w:color="auto"/>
              <w:bottom w:val="single" w:sz="4" w:space="0" w:color="auto"/>
              <w:right w:val="single" w:sz="4" w:space="0" w:color="auto"/>
            </w:tcBorders>
            <w:vAlign w:val="bottom"/>
          </w:tcPr>
          <w:p w:rsidR="00700D6C" w:rsidRPr="001C4F4C" w:rsidRDefault="00700D6C" w:rsidP="00BD4041">
            <w:pPr>
              <w:jc w:val="right"/>
            </w:pPr>
            <w:r w:rsidRPr="001C4F4C">
              <w:t>58,8</w:t>
            </w:r>
          </w:p>
        </w:tc>
        <w:tc>
          <w:tcPr>
            <w:tcW w:w="1510" w:type="dxa"/>
            <w:tcBorders>
              <w:top w:val="nil"/>
              <w:left w:val="single" w:sz="4" w:space="0" w:color="auto"/>
              <w:bottom w:val="single" w:sz="4" w:space="0" w:color="auto"/>
              <w:right w:val="single" w:sz="4" w:space="0" w:color="auto"/>
            </w:tcBorders>
            <w:vAlign w:val="bottom"/>
          </w:tcPr>
          <w:p w:rsidR="00700D6C" w:rsidRPr="001C4F4C" w:rsidRDefault="00854369" w:rsidP="00BD4041">
            <w:pPr>
              <w:jc w:val="right"/>
            </w:pPr>
            <w:r w:rsidRPr="001C4F4C">
              <w:rPr>
                <w:kern w:val="2"/>
                <w:lang w:eastAsia="uk-UA"/>
              </w:rPr>
              <w:t>…</w:t>
            </w:r>
            <w:r w:rsidRPr="001C4F4C">
              <w:rPr>
                <w:kern w:val="2"/>
                <w:vertAlign w:val="superscript"/>
                <w:lang w:eastAsia="uk-UA"/>
              </w:rPr>
              <w:t>1)</w:t>
            </w:r>
          </w:p>
        </w:tc>
        <w:tc>
          <w:tcPr>
            <w:tcW w:w="1510" w:type="dxa"/>
            <w:tcBorders>
              <w:top w:val="nil"/>
              <w:left w:val="single" w:sz="4" w:space="0" w:color="auto"/>
              <w:bottom w:val="single" w:sz="4" w:space="0" w:color="auto"/>
              <w:right w:val="single" w:sz="4" w:space="0" w:color="auto"/>
            </w:tcBorders>
            <w:vAlign w:val="bottom"/>
          </w:tcPr>
          <w:p w:rsidR="00700D6C" w:rsidRPr="001C4F4C" w:rsidRDefault="00700D6C" w:rsidP="00BD4041">
            <w:pPr>
              <w:jc w:val="right"/>
            </w:pPr>
            <w:r w:rsidRPr="001C4F4C">
              <w:t>41,2</w:t>
            </w:r>
          </w:p>
        </w:tc>
        <w:tc>
          <w:tcPr>
            <w:tcW w:w="1511" w:type="dxa"/>
            <w:tcBorders>
              <w:top w:val="nil"/>
              <w:left w:val="single" w:sz="4" w:space="0" w:color="auto"/>
              <w:bottom w:val="single" w:sz="4" w:space="0" w:color="auto"/>
              <w:right w:val="double" w:sz="4" w:space="0" w:color="auto"/>
            </w:tcBorders>
            <w:vAlign w:val="bottom"/>
          </w:tcPr>
          <w:p w:rsidR="00700D6C" w:rsidRPr="001C4F4C" w:rsidRDefault="00854369" w:rsidP="00BD4041">
            <w:pPr>
              <w:jc w:val="right"/>
            </w:pPr>
            <w:r w:rsidRPr="001C4F4C">
              <w:rPr>
                <w:kern w:val="2"/>
                <w:lang w:eastAsia="uk-UA"/>
              </w:rPr>
              <w:t>…</w:t>
            </w:r>
            <w:r w:rsidRPr="001C4F4C">
              <w:rPr>
                <w:kern w:val="2"/>
                <w:vertAlign w:val="superscript"/>
                <w:lang w:eastAsia="uk-UA"/>
              </w:rPr>
              <w:t>1)</w:t>
            </w:r>
          </w:p>
        </w:tc>
      </w:tr>
      <w:tr w:rsidR="00700D6C" w:rsidRPr="001C4F4C" w:rsidTr="00BD4041">
        <w:trPr>
          <w:trHeight w:val="1048"/>
        </w:trPr>
        <w:tc>
          <w:tcPr>
            <w:tcW w:w="9322" w:type="dxa"/>
            <w:gridSpan w:val="5"/>
            <w:tcBorders>
              <w:top w:val="single" w:sz="4" w:space="0" w:color="auto"/>
              <w:left w:val="double" w:sz="4" w:space="0" w:color="auto"/>
              <w:bottom w:val="double" w:sz="4" w:space="0" w:color="auto"/>
              <w:right w:val="double" w:sz="4" w:space="0" w:color="auto"/>
            </w:tcBorders>
            <w:vAlign w:val="bottom"/>
          </w:tcPr>
          <w:p w:rsidR="00700D6C" w:rsidRPr="001C4F4C" w:rsidRDefault="00700D6C" w:rsidP="00BD4041">
            <w:pPr>
              <w:spacing w:line="254" w:lineRule="auto"/>
              <w:jc w:val="both"/>
              <w:rPr>
                <w:i/>
                <w:sz w:val="20"/>
                <w:szCs w:val="20"/>
                <w:vertAlign w:val="superscript"/>
              </w:rPr>
            </w:pPr>
          </w:p>
          <w:p w:rsidR="00700D6C" w:rsidRPr="001C4F4C" w:rsidRDefault="00700D6C" w:rsidP="00BD4041">
            <w:pPr>
              <w:spacing w:line="254" w:lineRule="auto"/>
              <w:jc w:val="both"/>
              <w:rPr>
                <w:kern w:val="2"/>
                <w:sz w:val="20"/>
                <w:szCs w:val="20"/>
                <w:lang w:eastAsia="uk-UA"/>
              </w:rPr>
            </w:pPr>
            <w:r w:rsidRPr="001C4F4C">
              <w:rPr>
                <w:i/>
                <w:sz w:val="20"/>
                <w:szCs w:val="20"/>
                <w:vertAlign w:val="superscript"/>
              </w:rPr>
              <w:t>1)</w:t>
            </w:r>
            <w:r w:rsidRPr="001C4F4C">
              <w:rPr>
                <w:i/>
                <w:sz w:val="20"/>
                <w:szCs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700D6C" w:rsidRPr="001C4F4C" w:rsidRDefault="00700D6C" w:rsidP="00700D6C">
      <w:pPr>
        <w:spacing w:line="216" w:lineRule="auto"/>
        <w:ind w:firstLine="709"/>
        <w:jc w:val="center"/>
        <w:rPr>
          <w:b/>
          <w:kern w:val="2"/>
          <w:sz w:val="28"/>
          <w:szCs w:val="28"/>
        </w:rPr>
      </w:pPr>
      <w:r w:rsidRPr="001C4F4C">
        <w:rPr>
          <w:b/>
          <w:kern w:val="2"/>
          <w:sz w:val="28"/>
          <w:szCs w:val="28"/>
        </w:rPr>
        <w:br w:type="page"/>
      </w:r>
      <w:r w:rsidRPr="001C4F4C">
        <w:rPr>
          <w:b/>
          <w:kern w:val="2"/>
          <w:sz w:val="28"/>
          <w:szCs w:val="28"/>
        </w:rPr>
        <w:lastRenderedPageBreak/>
        <w:t>Состояние платежей и расчетов в организациях</w:t>
      </w:r>
    </w:p>
    <w:p w:rsidR="00700D6C" w:rsidRPr="001C4F4C" w:rsidRDefault="00700D6C" w:rsidP="00700D6C">
      <w:pPr>
        <w:ind w:firstLine="709"/>
        <w:jc w:val="both"/>
        <w:rPr>
          <w:b/>
          <w:kern w:val="2"/>
          <w:sz w:val="8"/>
          <w:szCs w:val="8"/>
        </w:rPr>
      </w:pPr>
    </w:p>
    <w:p w:rsidR="00700D6C" w:rsidRPr="001C4F4C" w:rsidRDefault="00700D6C" w:rsidP="00700D6C">
      <w:pPr>
        <w:ind w:firstLine="709"/>
        <w:jc w:val="both"/>
        <w:rPr>
          <w:kern w:val="2"/>
          <w:sz w:val="28"/>
          <w:szCs w:val="28"/>
        </w:rPr>
      </w:pPr>
      <w:r w:rsidRPr="001C4F4C">
        <w:rPr>
          <w:b/>
          <w:kern w:val="2"/>
          <w:sz w:val="28"/>
          <w:szCs w:val="28"/>
        </w:rPr>
        <w:t>Дебиторская задолженность</w:t>
      </w:r>
      <w:r w:rsidRPr="001C4F4C">
        <w:rPr>
          <w:kern w:val="2"/>
          <w:sz w:val="28"/>
          <w:szCs w:val="28"/>
        </w:rPr>
        <w:t xml:space="preserve"> крупных и средних организаций Республики Крым на конец ноября 2015г. составила 35976,4 млн.рублей, из неё 9,5% является просроченной. Наибольшая доля дебиторской задолженности приходится на задолженность за товары, работы и услуги (60,5%).</w:t>
      </w:r>
    </w:p>
    <w:p w:rsidR="00700D6C" w:rsidRPr="001C4F4C" w:rsidRDefault="00700D6C" w:rsidP="00700D6C">
      <w:pPr>
        <w:spacing w:line="216" w:lineRule="auto"/>
        <w:ind w:right="-40"/>
        <w:jc w:val="center"/>
        <w:rPr>
          <w:b/>
          <w:kern w:val="2"/>
        </w:rPr>
      </w:pPr>
      <w:r w:rsidRPr="001C4F4C">
        <w:rPr>
          <w:b/>
          <w:kern w:val="2"/>
        </w:rPr>
        <w:t xml:space="preserve">Дебиторская задолженность по видам экономической деятельности </w:t>
      </w:r>
    </w:p>
    <w:p w:rsidR="00700D6C" w:rsidRPr="001C4F4C" w:rsidRDefault="00700D6C" w:rsidP="00700D6C">
      <w:pPr>
        <w:spacing w:line="216" w:lineRule="auto"/>
        <w:ind w:right="-40"/>
        <w:jc w:val="center"/>
        <w:rPr>
          <w:b/>
          <w:caps/>
          <w:kern w:val="2"/>
        </w:rPr>
      </w:pPr>
      <w:proofErr w:type="gramStart"/>
      <w:r w:rsidRPr="001C4F4C">
        <w:rPr>
          <w:b/>
          <w:kern w:val="2"/>
        </w:rPr>
        <w:t>в</w:t>
      </w:r>
      <w:proofErr w:type="gramEnd"/>
      <w:r w:rsidRPr="001C4F4C">
        <w:rPr>
          <w:b/>
          <w:kern w:val="2"/>
        </w:rPr>
        <w:t xml:space="preserve"> ноябре 2015 года</w:t>
      </w:r>
    </w:p>
    <w:p w:rsidR="00700D6C" w:rsidRPr="001C4F4C" w:rsidRDefault="00700D6C" w:rsidP="00700D6C">
      <w:pPr>
        <w:spacing w:line="216" w:lineRule="auto"/>
        <w:ind w:right="-40" w:firstLine="680"/>
        <w:jc w:val="right"/>
        <w:rPr>
          <w:kern w:val="2"/>
        </w:rPr>
      </w:pPr>
      <w:r w:rsidRPr="001C4F4C">
        <w:rPr>
          <w:kern w:val="2"/>
        </w:rPr>
        <w:t>Таблица 3</w:t>
      </w:r>
    </w:p>
    <w:p w:rsidR="00700D6C" w:rsidRPr="001C4F4C" w:rsidRDefault="00700D6C" w:rsidP="00700D6C">
      <w:pPr>
        <w:spacing w:line="216" w:lineRule="auto"/>
        <w:ind w:right="-40" w:firstLine="680"/>
        <w:jc w:val="right"/>
        <w:rPr>
          <w:kern w:val="2"/>
        </w:rPr>
      </w:pPr>
      <w:proofErr w:type="gramStart"/>
      <w:r w:rsidRPr="001C4F4C">
        <w:rPr>
          <w:kern w:val="2"/>
        </w:rPr>
        <w:t>на</w:t>
      </w:r>
      <w:proofErr w:type="gramEnd"/>
      <w:r w:rsidRPr="001C4F4C">
        <w:rPr>
          <w:kern w:val="2"/>
        </w:rPr>
        <w:t xml:space="preserve"> конец месяца; тыс.рублей</w:t>
      </w:r>
    </w:p>
    <w:tbl>
      <w:tblPr>
        <w:tblW w:w="9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1"/>
        <w:gridCol w:w="1258"/>
        <w:gridCol w:w="1275"/>
        <w:gridCol w:w="1841"/>
      </w:tblGrid>
      <w:tr w:rsidR="00700D6C" w:rsidRPr="001C4F4C" w:rsidTr="00BD4041">
        <w:trPr>
          <w:jc w:val="center"/>
        </w:trPr>
        <w:tc>
          <w:tcPr>
            <w:tcW w:w="5241" w:type="dxa"/>
            <w:vMerge w:val="restart"/>
            <w:tcBorders>
              <w:top w:val="double" w:sz="4" w:space="0" w:color="auto"/>
              <w:left w:val="double" w:sz="4" w:space="0" w:color="auto"/>
              <w:bottom w:val="double" w:sz="4" w:space="0" w:color="auto"/>
              <w:right w:val="single" w:sz="4" w:space="0" w:color="auto"/>
            </w:tcBorders>
          </w:tcPr>
          <w:p w:rsidR="00700D6C" w:rsidRPr="001C4F4C" w:rsidRDefault="00700D6C" w:rsidP="00BD4041">
            <w:pPr>
              <w:spacing w:line="216" w:lineRule="auto"/>
              <w:jc w:val="center"/>
              <w:rPr>
                <w:b/>
                <w:i/>
                <w:kern w:val="2"/>
              </w:rPr>
            </w:pPr>
          </w:p>
        </w:tc>
        <w:tc>
          <w:tcPr>
            <w:tcW w:w="4374" w:type="dxa"/>
            <w:gridSpan w:val="3"/>
            <w:tcBorders>
              <w:top w:val="double" w:sz="4" w:space="0" w:color="auto"/>
              <w:left w:val="single" w:sz="4" w:space="0" w:color="auto"/>
              <w:bottom w:val="single" w:sz="4" w:space="0" w:color="auto"/>
              <w:right w:val="double" w:sz="4" w:space="0" w:color="auto"/>
            </w:tcBorders>
            <w:hideMark/>
          </w:tcPr>
          <w:p w:rsidR="00700D6C" w:rsidRPr="001C4F4C" w:rsidRDefault="00700D6C" w:rsidP="00BD4041">
            <w:pPr>
              <w:spacing w:line="216" w:lineRule="auto"/>
              <w:jc w:val="center"/>
              <w:rPr>
                <w:i/>
                <w:kern w:val="2"/>
              </w:rPr>
            </w:pPr>
            <w:r w:rsidRPr="001C4F4C">
              <w:rPr>
                <w:i/>
                <w:kern w:val="2"/>
              </w:rPr>
              <w:t>Дебиторская задолженность</w:t>
            </w:r>
          </w:p>
        </w:tc>
      </w:tr>
      <w:tr w:rsidR="00700D6C" w:rsidRPr="001C4F4C" w:rsidTr="00BD4041">
        <w:trPr>
          <w:jc w:val="center"/>
        </w:trPr>
        <w:tc>
          <w:tcPr>
            <w:tcW w:w="5241" w:type="dxa"/>
            <w:vMerge/>
            <w:tcBorders>
              <w:top w:val="double" w:sz="4" w:space="0" w:color="auto"/>
              <w:left w:val="double" w:sz="4" w:space="0" w:color="auto"/>
              <w:bottom w:val="double" w:sz="4" w:space="0" w:color="auto"/>
              <w:right w:val="single" w:sz="4" w:space="0" w:color="auto"/>
            </w:tcBorders>
            <w:vAlign w:val="center"/>
            <w:hideMark/>
          </w:tcPr>
          <w:p w:rsidR="00700D6C" w:rsidRPr="001C4F4C" w:rsidRDefault="00700D6C" w:rsidP="00BD4041">
            <w:pPr>
              <w:rPr>
                <w:b/>
                <w:i/>
                <w:kern w:val="2"/>
              </w:rPr>
            </w:pPr>
          </w:p>
        </w:tc>
        <w:tc>
          <w:tcPr>
            <w:tcW w:w="1258" w:type="dxa"/>
            <w:vMerge w:val="restart"/>
            <w:tcBorders>
              <w:top w:val="single" w:sz="4" w:space="0" w:color="auto"/>
              <w:left w:val="single" w:sz="4" w:space="0" w:color="auto"/>
              <w:bottom w:val="double" w:sz="4" w:space="0" w:color="auto"/>
              <w:right w:val="single" w:sz="4" w:space="0" w:color="auto"/>
            </w:tcBorders>
            <w:vAlign w:val="center"/>
            <w:hideMark/>
          </w:tcPr>
          <w:p w:rsidR="00700D6C" w:rsidRPr="001C4F4C" w:rsidRDefault="00700D6C" w:rsidP="00BD4041">
            <w:pPr>
              <w:spacing w:line="216" w:lineRule="auto"/>
              <w:jc w:val="center"/>
              <w:rPr>
                <w:i/>
                <w:kern w:val="2"/>
              </w:rPr>
            </w:pPr>
            <w:proofErr w:type="gramStart"/>
            <w:r w:rsidRPr="001C4F4C">
              <w:rPr>
                <w:i/>
                <w:kern w:val="2"/>
              </w:rPr>
              <w:t>всего</w:t>
            </w:r>
            <w:proofErr w:type="gramEnd"/>
          </w:p>
        </w:tc>
        <w:tc>
          <w:tcPr>
            <w:tcW w:w="3116" w:type="dxa"/>
            <w:gridSpan w:val="2"/>
            <w:tcBorders>
              <w:top w:val="single" w:sz="4" w:space="0" w:color="auto"/>
              <w:left w:val="single" w:sz="4" w:space="0" w:color="auto"/>
              <w:bottom w:val="single" w:sz="4" w:space="0" w:color="auto"/>
              <w:right w:val="double" w:sz="4" w:space="0" w:color="auto"/>
            </w:tcBorders>
            <w:vAlign w:val="center"/>
            <w:hideMark/>
          </w:tcPr>
          <w:p w:rsidR="00700D6C" w:rsidRPr="001C4F4C" w:rsidRDefault="00700D6C" w:rsidP="00BD4041">
            <w:pPr>
              <w:spacing w:line="216" w:lineRule="auto"/>
              <w:jc w:val="center"/>
              <w:rPr>
                <w:i/>
                <w:kern w:val="2"/>
              </w:rPr>
            </w:pPr>
            <w:proofErr w:type="gramStart"/>
            <w:r w:rsidRPr="001C4F4C">
              <w:rPr>
                <w:i/>
                <w:kern w:val="2"/>
              </w:rPr>
              <w:t>в</w:t>
            </w:r>
            <w:proofErr w:type="gramEnd"/>
            <w:r w:rsidRPr="001C4F4C">
              <w:rPr>
                <w:i/>
                <w:kern w:val="2"/>
              </w:rPr>
              <w:t xml:space="preserve"> том числе просроченная</w:t>
            </w:r>
          </w:p>
        </w:tc>
      </w:tr>
      <w:tr w:rsidR="00700D6C" w:rsidRPr="001C4F4C" w:rsidTr="00BD4041">
        <w:trPr>
          <w:jc w:val="center"/>
        </w:trPr>
        <w:tc>
          <w:tcPr>
            <w:tcW w:w="5241" w:type="dxa"/>
            <w:vMerge/>
            <w:tcBorders>
              <w:top w:val="double" w:sz="4" w:space="0" w:color="auto"/>
              <w:left w:val="double" w:sz="4" w:space="0" w:color="auto"/>
              <w:bottom w:val="double" w:sz="4" w:space="0" w:color="auto"/>
              <w:right w:val="single" w:sz="4" w:space="0" w:color="auto"/>
            </w:tcBorders>
            <w:vAlign w:val="center"/>
            <w:hideMark/>
          </w:tcPr>
          <w:p w:rsidR="00700D6C" w:rsidRPr="001C4F4C" w:rsidRDefault="00700D6C" w:rsidP="00BD4041">
            <w:pPr>
              <w:rPr>
                <w:b/>
                <w:i/>
                <w:kern w:val="2"/>
              </w:rPr>
            </w:pPr>
          </w:p>
        </w:tc>
        <w:tc>
          <w:tcPr>
            <w:tcW w:w="1258" w:type="dxa"/>
            <w:vMerge/>
            <w:tcBorders>
              <w:top w:val="single" w:sz="4" w:space="0" w:color="auto"/>
              <w:left w:val="single" w:sz="4" w:space="0" w:color="auto"/>
              <w:bottom w:val="double" w:sz="4" w:space="0" w:color="auto"/>
              <w:right w:val="single" w:sz="4" w:space="0" w:color="auto"/>
            </w:tcBorders>
            <w:vAlign w:val="center"/>
            <w:hideMark/>
          </w:tcPr>
          <w:p w:rsidR="00700D6C" w:rsidRPr="001C4F4C" w:rsidRDefault="00700D6C" w:rsidP="00BD4041">
            <w:pPr>
              <w:rPr>
                <w:i/>
                <w:kern w:val="2"/>
              </w:rPr>
            </w:pPr>
          </w:p>
        </w:tc>
        <w:tc>
          <w:tcPr>
            <w:tcW w:w="1275" w:type="dxa"/>
            <w:tcBorders>
              <w:top w:val="single" w:sz="4" w:space="0" w:color="auto"/>
              <w:left w:val="single" w:sz="4" w:space="0" w:color="auto"/>
              <w:bottom w:val="double" w:sz="4" w:space="0" w:color="auto"/>
              <w:right w:val="single" w:sz="4" w:space="0" w:color="auto"/>
            </w:tcBorders>
            <w:vAlign w:val="center"/>
            <w:hideMark/>
          </w:tcPr>
          <w:p w:rsidR="00700D6C" w:rsidRPr="001C4F4C" w:rsidRDefault="00700D6C" w:rsidP="00BD4041">
            <w:pPr>
              <w:spacing w:line="216" w:lineRule="auto"/>
              <w:jc w:val="center"/>
              <w:rPr>
                <w:i/>
                <w:kern w:val="2"/>
              </w:rPr>
            </w:pPr>
            <w:proofErr w:type="gramStart"/>
            <w:r w:rsidRPr="001C4F4C">
              <w:rPr>
                <w:i/>
                <w:kern w:val="2"/>
              </w:rPr>
              <w:t>всего</w:t>
            </w:r>
            <w:proofErr w:type="gramEnd"/>
          </w:p>
        </w:tc>
        <w:tc>
          <w:tcPr>
            <w:tcW w:w="1841" w:type="dxa"/>
            <w:tcBorders>
              <w:top w:val="single" w:sz="4" w:space="0" w:color="auto"/>
              <w:left w:val="single" w:sz="4" w:space="0" w:color="auto"/>
              <w:bottom w:val="double" w:sz="4" w:space="0" w:color="auto"/>
              <w:right w:val="double" w:sz="4" w:space="0" w:color="auto"/>
            </w:tcBorders>
            <w:hideMark/>
          </w:tcPr>
          <w:p w:rsidR="00700D6C" w:rsidRPr="001C4F4C" w:rsidRDefault="00700D6C" w:rsidP="00BD4041">
            <w:pPr>
              <w:spacing w:line="216" w:lineRule="auto"/>
              <w:ind w:left="-47" w:right="-49"/>
              <w:jc w:val="center"/>
              <w:rPr>
                <w:i/>
                <w:kern w:val="2"/>
              </w:rPr>
            </w:pPr>
            <w:proofErr w:type="gramStart"/>
            <w:r w:rsidRPr="001C4F4C">
              <w:rPr>
                <w:i/>
                <w:kern w:val="2"/>
              </w:rPr>
              <w:t>в</w:t>
            </w:r>
            <w:proofErr w:type="gramEnd"/>
            <w:r w:rsidRPr="001C4F4C">
              <w:rPr>
                <w:i/>
                <w:kern w:val="2"/>
              </w:rPr>
              <w:t xml:space="preserve"> % к общей </w:t>
            </w:r>
          </w:p>
          <w:p w:rsidR="00700D6C" w:rsidRPr="001C4F4C" w:rsidRDefault="00700D6C" w:rsidP="00BD4041">
            <w:pPr>
              <w:spacing w:line="216" w:lineRule="auto"/>
              <w:ind w:left="-47" w:right="-49"/>
              <w:jc w:val="center"/>
              <w:rPr>
                <w:i/>
                <w:kern w:val="2"/>
              </w:rPr>
            </w:pPr>
            <w:proofErr w:type="gramStart"/>
            <w:r w:rsidRPr="001C4F4C">
              <w:rPr>
                <w:i/>
                <w:kern w:val="2"/>
              </w:rPr>
              <w:t>дебиторской</w:t>
            </w:r>
            <w:proofErr w:type="gramEnd"/>
            <w:r w:rsidRPr="001C4F4C">
              <w:rPr>
                <w:i/>
                <w:kern w:val="2"/>
              </w:rPr>
              <w:t xml:space="preserve"> задолженности</w:t>
            </w:r>
          </w:p>
        </w:tc>
      </w:tr>
      <w:tr w:rsidR="00700D6C" w:rsidRPr="001C4F4C" w:rsidTr="00BD4041">
        <w:trPr>
          <w:jc w:val="center"/>
        </w:trPr>
        <w:tc>
          <w:tcPr>
            <w:tcW w:w="5241" w:type="dxa"/>
            <w:tcBorders>
              <w:top w:val="double" w:sz="4" w:space="0" w:color="auto"/>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b/>
                <w:kern w:val="2"/>
              </w:rPr>
            </w:pPr>
            <w:r w:rsidRPr="001C4F4C">
              <w:rPr>
                <w:rFonts w:ascii="12" w:hAnsi="12"/>
                <w:b/>
                <w:kern w:val="2"/>
              </w:rPr>
              <w:t>Всего</w:t>
            </w:r>
          </w:p>
        </w:tc>
        <w:tc>
          <w:tcPr>
            <w:tcW w:w="1258" w:type="dxa"/>
            <w:tcBorders>
              <w:top w:val="double" w:sz="4" w:space="0" w:color="auto"/>
              <w:left w:val="single" w:sz="4" w:space="0" w:color="auto"/>
              <w:bottom w:val="nil"/>
              <w:right w:val="single" w:sz="4" w:space="0" w:color="auto"/>
            </w:tcBorders>
            <w:vAlign w:val="bottom"/>
          </w:tcPr>
          <w:p w:rsidR="00700D6C" w:rsidRPr="001C4F4C" w:rsidRDefault="00700D6C" w:rsidP="00BD4041">
            <w:pPr>
              <w:jc w:val="right"/>
              <w:rPr>
                <w:b/>
                <w:bCs/>
              </w:rPr>
            </w:pPr>
            <w:r w:rsidRPr="001C4F4C">
              <w:rPr>
                <w:b/>
                <w:bCs/>
              </w:rPr>
              <w:t>35976403</w:t>
            </w:r>
          </w:p>
        </w:tc>
        <w:tc>
          <w:tcPr>
            <w:tcW w:w="1275" w:type="dxa"/>
            <w:tcBorders>
              <w:top w:val="double" w:sz="4" w:space="0" w:color="auto"/>
              <w:left w:val="single" w:sz="4" w:space="0" w:color="auto"/>
              <w:bottom w:val="nil"/>
              <w:right w:val="single" w:sz="4" w:space="0" w:color="auto"/>
            </w:tcBorders>
            <w:vAlign w:val="bottom"/>
          </w:tcPr>
          <w:p w:rsidR="00700D6C" w:rsidRPr="001C4F4C" w:rsidRDefault="00700D6C" w:rsidP="00BD4041">
            <w:pPr>
              <w:jc w:val="right"/>
              <w:rPr>
                <w:b/>
                <w:bCs/>
              </w:rPr>
            </w:pPr>
            <w:r w:rsidRPr="001C4F4C">
              <w:rPr>
                <w:b/>
                <w:bCs/>
              </w:rPr>
              <w:t>3414358</w:t>
            </w:r>
          </w:p>
        </w:tc>
        <w:tc>
          <w:tcPr>
            <w:tcW w:w="1841" w:type="dxa"/>
            <w:tcBorders>
              <w:top w:val="double" w:sz="4" w:space="0" w:color="auto"/>
              <w:left w:val="single" w:sz="4" w:space="0" w:color="auto"/>
              <w:bottom w:val="nil"/>
              <w:right w:val="double" w:sz="4" w:space="0" w:color="auto"/>
            </w:tcBorders>
            <w:vAlign w:val="bottom"/>
          </w:tcPr>
          <w:p w:rsidR="00700D6C" w:rsidRPr="001C4F4C" w:rsidRDefault="00700D6C" w:rsidP="00BD4041">
            <w:pPr>
              <w:ind w:right="588"/>
              <w:jc w:val="right"/>
              <w:rPr>
                <w:b/>
                <w:bCs/>
              </w:rPr>
            </w:pPr>
            <w:r w:rsidRPr="001C4F4C">
              <w:rPr>
                <w:b/>
                <w:bCs/>
              </w:rPr>
              <w:t>9,5</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rPr>
              <w:t>Сельское хозяйство, охота и лесное хозяйство</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6384607</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629423</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9,9</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rPr>
              <w:t>Рыболовство и рыбоводство</w:t>
            </w:r>
          </w:p>
        </w:tc>
        <w:tc>
          <w:tcPr>
            <w:tcW w:w="1258" w:type="dxa"/>
            <w:tcBorders>
              <w:top w:val="nil"/>
              <w:left w:val="single" w:sz="4" w:space="0" w:color="auto"/>
              <w:bottom w:val="nil"/>
              <w:right w:val="single" w:sz="4" w:space="0" w:color="auto"/>
            </w:tcBorders>
            <w:vAlign w:val="bottom"/>
            <w:hideMark/>
          </w:tcPr>
          <w:p w:rsidR="00700D6C" w:rsidRPr="001C4F4C" w:rsidRDefault="00700D6C" w:rsidP="00BD4041">
            <w:pPr>
              <w:jc w:val="right"/>
            </w:pPr>
            <w:r w:rsidRPr="001C4F4C">
              <w:rPr>
                <w:kern w:val="2"/>
                <w:lang w:eastAsia="uk-UA"/>
              </w:rPr>
              <w:t>…</w:t>
            </w:r>
            <w:r w:rsidRPr="001C4F4C">
              <w:rPr>
                <w:kern w:val="2"/>
                <w:vertAlign w:val="superscript"/>
                <w:lang w:eastAsia="uk-UA"/>
              </w:rPr>
              <w:t>1)</w:t>
            </w:r>
          </w:p>
        </w:tc>
        <w:tc>
          <w:tcPr>
            <w:tcW w:w="1275" w:type="dxa"/>
            <w:tcBorders>
              <w:top w:val="nil"/>
              <w:left w:val="single" w:sz="4" w:space="0" w:color="auto"/>
              <w:bottom w:val="nil"/>
              <w:right w:val="single" w:sz="4" w:space="0" w:color="auto"/>
            </w:tcBorders>
            <w:vAlign w:val="bottom"/>
            <w:hideMark/>
          </w:tcPr>
          <w:p w:rsidR="00700D6C" w:rsidRPr="001C4F4C" w:rsidRDefault="00700D6C" w:rsidP="00BD4041">
            <w:pPr>
              <w:jc w:val="right"/>
            </w:pPr>
            <w:r w:rsidRPr="001C4F4C">
              <w:t>-</w:t>
            </w:r>
          </w:p>
        </w:tc>
        <w:tc>
          <w:tcPr>
            <w:tcW w:w="1841" w:type="dxa"/>
            <w:tcBorders>
              <w:top w:val="nil"/>
              <w:left w:val="single" w:sz="4" w:space="0" w:color="auto"/>
              <w:bottom w:val="nil"/>
              <w:right w:val="double" w:sz="4" w:space="0" w:color="auto"/>
            </w:tcBorders>
            <w:vAlign w:val="bottom"/>
            <w:hideMark/>
          </w:tcPr>
          <w:p w:rsidR="00700D6C" w:rsidRPr="001C4F4C" w:rsidRDefault="00700D6C" w:rsidP="00BD4041">
            <w:pPr>
              <w:ind w:right="588"/>
              <w:jc w:val="right"/>
            </w:pPr>
            <w:r w:rsidRPr="001C4F4C">
              <w:t>-</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lang w:eastAsia="uk-UA"/>
              </w:rPr>
              <w:t>Промышленность</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rPr>
                <w:bCs/>
              </w:rPr>
            </w:pPr>
            <w:r w:rsidRPr="001C4F4C">
              <w:rPr>
                <w:bCs/>
              </w:rPr>
              <w:t>15187202</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rPr>
                <w:bCs/>
              </w:rPr>
            </w:pPr>
            <w:r w:rsidRPr="001C4F4C">
              <w:rPr>
                <w:bCs/>
              </w:rPr>
              <w:t>2114395</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rPr>
                <w:bCs/>
              </w:rPr>
            </w:pPr>
            <w:r w:rsidRPr="001C4F4C">
              <w:rPr>
                <w:bCs/>
              </w:rPr>
              <w:t>13,9</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284" w:right="-40"/>
              <w:jc w:val="both"/>
              <w:rPr>
                <w:rFonts w:ascii="12" w:hAnsi="12"/>
                <w:kern w:val="2"/>
                <w:lang w:eastAsia="uk-UA"/>
              </w:rPr>
            </w:pPr>
            <w:proofErr w:type="gramStart"/>
            <w:r w:rsidRPr="001C4F4C">
              <w:rPr>
                <w:rFonts w:ascii="12" w:hAnsi="12"/>
                <w:kern w:val="2"/>
                <w:lang w:eastAsia="uk-UA"/>
              </w:rPr>
              <w:t>в</w:t>
            </w:r>
            <w:proofErr w:type="gramEnd"/>
            <w:r w:rsidRPr="001C4F4C">
              <w:rPr>
                <w:rFonts w:ascii="12" w:hAnsi="12"/>
                <w:kern w:val="2"/>
                <w:lang w:eastAsia="uk-UA"/>
              </w:rPr>
              <w:t xml:space="preserve"> том числе:</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426" w:right="-40"/>
              <w:jc w:val="both"/>
              <w:rPr>
                <w:rFonts w:ascii="12" w:hAnsi="12"/>
                <w:kern w:val="2"/>
              </w:rPr>
            </w:pPr>
            <w:proofErr w:type="gramStart"/>
            <w:r w:rsidRPr="001C4F4C">
              <w:rPr>
                <w:rFonts w:ascii="12" w:hAnsi="12"/>
                <w:kern w:val="2"/>
              </w:rPr>
              <w:t>добыча</w:t>
            </w:r>
            <w:proofErr w:type="gramEnd"/>
            <w:r w:rsidRPr="001C4F4C">
              <w:rPr>
                <w:rFonts w:ascii="12" w:hAnsi="12"/>
                <w:kern w:val="2"/>
              </w:rPr>
              <w:t xml:space="preserve"> полезных ископаемых</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3373925</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19000</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0,6</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426" w:right="-40"/>
              <w:jc w:val="both"/>
              <w:rPr>
                <w:rFonts w:ascii="12" w:hAnsi="12"/>
                <w:kern w:val="2"/>
              </w:rPr>
            </w:pPr>
            <w:proofErr w:type="gramStart"/>
            <w:r w:rsidRPr="001C4F4C">
              <w:rPr>
                <w:rFonts w:ascii="12" w:hAnsi="12"/>
                <w:kern w:val="2"/>
              </w:rPr>
              <w:t>обрабатывающие</w:t>
            </w:r>
            <w:proofErr w:type="gramEnd"/>
            <w:r w:rsidRPr="001C4F4C">
              <w:rPr>
                <w:rFonts w:ascii="12" w:hAnsi="12"/>
                <w:kern w:val="2"/>
              </w:rPr>
              <w:t xml:space="preserve"> производства</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7369668</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672508</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9,1</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426" w:right="-40"/>
              <w:rPr>
                <w:rFonts w:ascii="12" w:hAnsi="12"/>
                <w:kern w:val="2"/>
              </w:rPr>
            </w:pPr>
            <w:proofErr w:type="gramStart"/>
            <w:r w:rsidRPr="001C4F4C">
              <w:rPr>
                <w:rFonts w:ascii="12" w:hAnsi="12"/>
                <w:kern w:val="2"/>
              </w:rPr>
              <w:t>производство</w:t>
            </w:r>
            <w:proofErr w:type="gramEnd"/>
            <w:r w:rsidRPr="001C4F4C">
              <w:rPr>
                <w:rFonts w:ascii="12" w:hAnsi="12"/>
                <w:kern w:val="2"/>
              </w:rPr>
              <w:t xml:space="preserve"> и распределение электроэнергии, газа и воды</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4443609</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1422887</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32,0</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rPr>
              <w:t>Строительство</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1360859</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138524</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10,2</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E567F4" w:rsidRPr="001C4F4C" w:rsidRDefault="00700D6C" w:rsidP="00BD4041">
            <w:pPr>
              <w:spacing w:line="216" w:lineRule="auto"/>
              <w:ind w:right="-40"/>
              <w:jc w:val="both"/>
              <w:rPr>
                <w:rFonts w:ascii="12" w:hAnsi="12"/>
                <w:kern w:val="2"/>
              </w:rPr>
            </w:pPr>
            <w:r w:rsidRPr="001C4F4C">
              <w:rPr>
                <w:rFonts w:ascii="12" w:hAnsi="12"/>
                <w:kern w:val="2"/>
              </w:rPr>
              <w:t xml:space="preserve">Оптовая и розничная торговля; ремонт </w:t>
            </w:r>
          </w:p>
          <w:p w:rsidR="00E567F4" w:rsidRPr="001C4F4C" w:rsidRDefault="00700D6C" w:rsidP="00BD4041">
            <w:pPr>
              <w:spacing w:line="216" w:lineRule="auto"/>
              <w:ind w:right="-40"/>
              <w:jc w:val="both"/>
              <w:rPr>
                <w:rFonts w:ascii="12" w:hAnsi="12"/>
                <w:kern w:val="2"/>
              </w:rPr>
            </w:pPr>
            <w:proofErr w:type="gramStart"/>
            <w:r w:rsidRPr="001C4F4C">
              <w:rPr>
                <w:rFonts w:ascii="12" w:hAnsi="12"/>
                <w:kern w:val="2"/>
              </w:rPr>
              <w:t>автотранспортных</w:t>
            </w:r>
            <w:proofErr w:type="gramEnd"/>
            <w:r w:rsidRPr="001C4F4C">
              <w:rPr>
                <w:rFonts w:ascii="12" w:hAnsi="12"/>
                <w:kern w:val="2"/>
              </w:rPr>
              <w:t xml:space="preserve"> средств, мотоциклов, </w:t>
            </w:r>
          </w:p>
          <w:p w:rsidR="00E567F4" w:rsidRPr="001C4F4C" w:rsidRDefault="00700D6C" w:rsidP="00BD4041">
            <w:pPr>
              <w:spacing w:line="216" w:lineRule="auto"/>
              <w:ind w:right="-40"/>
              <w:jc w:val="both"/>
              <w:rPr>
                <w:rFonts w:ascii="12" w:hAnsi="12"/>
                <w:kern w:val="2"/>
              </w:rPr>
            </w:pPr>
            <w:proofErr w:type="gramStart"/>
            <w:r w:rsidRPr="001C4F4C">
              <w:rPr>
                <w:rFonts w:ascii="12" w:hAnsi="12"/>
                <w:kern w:val="2"/>
              </w:rPr>
              <w:t>бытовых</w:t>
            </w:r>
            <w:proofErr w:type="gramEnd"/>
            <w:r w:rsidRPr="001C4F4C">
              <w:rPr>
                <w:rFonts w:ascii="12" w:hAnsi="12"/>
                <w:kern w:val="2"/>
              </w:rPr>
              <w:t xml:space="preserve"> изделий и предметов личного </w:t>
            </w:r>
          </w:p>
          <w:p w:rsidR="00700D6C" w:rsidRPr="001C4F4C" w:rsidRDefault="00700D6C" w:rsidP="00BD4041">
            <w:pPr>
              <w:spacing w:line="216" w:lineRule="auto"/>
              <w:ind w:right="-40"/>
              <w:jc w:val="both"/>
              <w:rPr>
                <w:rFonts w:ascii="12" w:hAnsi="12"/>
                <w:kern w:val="2"/>
              </w:rPr>
            </w:pPr>
            <w:proofErr w:type="gramStart"/>
            <w:r w:rsidRPr="001C4F4C">
              <w:rPr>
                <w:rFonts w:ascii="12" w:hAnsi="12"/>
                <w:kern w:val="2"/>
              </w:rPr>
              <w:t>пользования</w:t>
            </w:r>
            <w:proofErr w:type="gramEnd"/>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5032034</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59529</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1,2</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284" w:right="-40"/>
              <w:jc w:val="both"/>
              <w:rPr>
                <w:rFonts w:ascii="12" w:hAnsi="12"/>
                <w:kern w:val="2"/>
                <w:lang w:eastAsia="uk-UA"/>
              </w:rPr>
            </w:pPr>
            <w:proofErr w:type="gramStart"/>
            <w:r w:rsidRPr="001C4F4C">
              <w:rPr>
                <w:rFonts w:ascii="12" w:hAnsi="12"/>
                <w:kern w:val="2"/>
                <w:lang w:eastAsia="uk-UA"/>
              </w:rPr>
              <w:t>в</w:t>
            </w:r>
            <w:proofErr w:type="gramEnd"/>
            <w:r w:rsidRPr="001C4F4C">
              <w:rPr>
                <w:rFonts w:ascii="12" w:hAnsi="12"/>
                <w:kern w:val="2"/>
                <w:lang w:eastAsia="uk-UA"/>
              </w:rPr>
              <w:t xml:space="preserve"> том числе:</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426" w:right="-40"/>
              <w:jc w:val="both"/>
              <w:rPr>
                <w:rFonts w:ascii="12" w:hAnsi="12"/>
                <w:noProof/>
                <w:kern w:val="2"/>
              </w:rPr>
            </w:pPr>
            <w:r w:rsidRPr="001C4F4C">
              <w:rPr>
                <w:rFonts w:ascii="12" w:hAnsi="12"/>
                <w:noProof/>
                <w:kern w:val="2"/>
              </w:rPr>
              <w:t>торговля автотранспортными средствами и мотоциклами, их техническое обслуживание и ремонт</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3260361</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426" w:right="-40"/>
              <w:jc w:val="both"/>
              <w:rPr>
                <w:rFonts w:ascii="12" w:hAnsi="12"/>
                <w:noProof/>
                <w:kern w:val="2"/>
              </w:rPr>
            </w:pPr>
            <w:r w:rsidRPr="001C4F4C">
              <w:rPr>
                <w:rFonts w:ascii="12" w:hAnsi="12"/>
                <w:noProof/>
                <w:kern w:val="2"/>
              </w:rPr>
              <w:t>оптовая торговля, включая торговлю через агентов, кроме торговли автотранспортными средствами и мотоциклами</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1207185</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59116</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4,9</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426" w:right="-40"/>
              <w:jc w:val="both"/>
              <w:rPr>
                <w:rFonts w:ascii="12" w:hAnsi="12"/>
                <w:noProof/>
                <w:kern w:val="2"/>
              </w:rPr>
            </w:pPr>
            <w:r w:rsidRPr="001C4F4C">
              <w:rPr>
                <w:rFonts w:ascii="12" w:hAnsi="12"/>
                <w:noProof/>
                <w:kern w:val="2"/>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564488</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413</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0,1</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rPr>
              <w:t>Гостиницы и рестораны</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2693009</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16301</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0,6</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rPr>
              <w:t>Транспорт и связь</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2860640</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271378</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9,5</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left="567" w:right="-40"/>
              <w:jc w:val="both"/>
              <w:rPr>
                <w:rFonts w:ascii="12" w:hAnsi="12"/>
                <w:kern w:val="2"/>
              </w:rPr>
            </w:pPr>
            <w:proofErr w:type="gramStart"/>
            <w:r w:rsidRPr="001C4F4C">
              <w:rPr>
                <w:rFonts w:ascii="12" w:hAnsi="12"/>
                <w:kern w:val="2"/>
              </w:rPr>
              <w:t>из</w:t>
            </w:r>
            <w:proofErr w:type="gramEnd"/>
            <w:r w:rsidRPr="001C4F4C">
              <w:rPr>
                <w:rFonts w:ascii="12" w:hAnsi="12"/>
                <w:kern w:val="2"/>
              </w:rPr>
              <w:t xml:space="preserve"> них: связь</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339069</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rPr>
              <w:t>Операции с недвижимым имуществом, аренда и предоставление услуг</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1375403</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135454</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9,8</w:t>
            </w:r>
          </w:p>
        </w:tc>
      </w:tr>
      <w:tr w:rsidR="00700D6C" w:rsidRPr="001C4F4C" w:rsidTr="00BD4041">
        <w:trPr>
          <w:jc w:val="center"/>
        </w:trPr>
        <w:tc>
          <w:tcPr>
            <w:tcW w:w="5241" w:type="dxa"/>
            <w:tcBorders>
              <w:top w:val="nil"/>
              <w:left w:val="double" w:sz="4" w:space="0" w:color="auto"/>
              <w:bottom w:val="nil"/>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rPr>
              <w:t>Здравоохранение и предоставление социальных услуг</w:t>
            </w:r>
          </w:p>
        </w:tc>
        <w:tc>
          <w:tcPr>
            <w:tcW w:w="1258"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858446</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24892</w:t>
            </w:r>
          </w:p>
        </w:tc>
        <w:tc>
          <w:tcPr>
            <w:tcW w:w="1841" w:type="dxa"/>
            <w:tcBorders>
              <w:top w:val="nil"/>
              <w:left w:val="single" w:sz="4" w:space="0" w:color="auto"/>
              <w:bottom w:val="nil"/>
              <w:right w:val="double" w:sz="4" w:space="0" w:color="auto"/>
            </w:tcBorders>
            <w:vAlign w:val="bottom"/>
          </w:tcPr>
          <w:p w:rsidR="00700D6C" w:rsidRPr="001C4F4C" w:rsidRDefault="00700D6C" w:rsidP="00BD4041">
            <w:pPr>
              <w:ind w:right="588"/>
              <w:jc w:val="right"/>
            </w:pPr>
            <w:r w:rsidRPr="001C4F4C">
              <w:t>2,9</w:t>
            </w:r>
          </w:p>
        </w:tc>
      </w:tr>
      <w:tr w:rsidR="00700D6C" w:rsidRPr="001C4F4C" w:rsidTr="00BD4041">
        <w:trPr>
          <w:jc w:val="center"/>
        </w:trPr>
        <w:tc>
          <w:tcPr>
            <w:tcW w:w="5241" w:type="dxa"/>
            <w:tcBorders>
              <w:top w:val="nil"/>
              <w:left w:val="double" w:sz="4" w:space="0" w:color="auto"/>
              <w:bottom w:val="single" w:sz="4" w:space="0" w:color="auto"/>
              <w:right w:val="single" w:sz="4" w:space="0" w:color="auto"/>
            </w:tcBorders>
            <w:vAlign w:val="bottom"/>
            <w:hideMark/>
          </w:tcPr>
          <w:p w:rsidR="00700D6C" w:rsidRPr="001C4F4C" w:rsidRDefault="00700D6C" w:rsidP="00BD4041">
            <w:pPr>
              <w:spacing w:line="216" w:lineRule="auto"/>
              <w:ind w:right="-40"/>
              <w:jc w:val="both"/>
              <w:rPr>
                <w:rFonts w:ascii="12" w:hAnsi="12"/>
                <w:kern w:val="2"/>
              </w:rPr>
            </w:pPr>
            <w:r w:rsidRPr="001C4F4C">
              <w:rPr>
                <w:rFonts w:ascii="12" w:hAnsi="12"/>
                <w:kern w:val="2"/>
              </w:rPr>
              <w:t>Предоставление прочих коммунальных, социальных и персональных услуг</w:t>
            </w:r>
          </w:p>
        </w:tc>
        <w:tc>
          <w:tcPr>
            <w:tcW w:w="1258" w:type="dxa"/>
            <w:tcBorders>
              <w:top w:val="nil"/>
              <w:left w:val="single" w:sz="4" w:space="0" w:color="auto"/>
              <w:bottom w:val="single" w:sz="4" w:space="0" w:color="auto"/>
              <w:right w:val="single" w:sz="4" w:space="0" w:color="auto"/>
            </w:tcBorders>
            <w:vAlign w:val="bottom"/>
          </w:tcPr>
          <w:p w:rsidR="00700D6C" w:rsidRPr="001C4F4C" w:rsidRDefault="00854369" w:rsidP="00BD4041">
            <w:pPr>
              <w:jc w:val="right"/>
            </w:pPr>
            <w:r w:rsidRPr="001C4F4C">
              <w:rPr>
                <w:kern w:val="2"/>
                <w:lang w:eastAsia="uk-UA"/>
              </w:rPr>
              <w:t>…</w:t>
            </w:r>
            <w:r w:rsidRPr="001C4F4C">
              <w:rPr>
                <w:kern w:val="2"/>
                <w:vertAlign w:val="superscript"/>
                <w:lang w:eastAsia="uk-UA"/>
              </w:rPr>
              <w:t>1)</w:t>
            </w:r>
          </w:p>
        </w:tc>
        <w:tc>
          <w:tcPr>
            <w:tcW w:w="1275" w:type="dxa"/>
            <w:tcBorders>
              <w:top w:val="nil"/>
              <w:left w:val="single" w:sz="4" w:space="0" w:color="auto"/>
              <w:bottom w:val="single" w:sz="4" w:space="0" w:color="auto"/>
              <w:right w:val="single" w:sz="4" w:space="0" w:color="auto"/>
            </w:tcBorders>
            <w:vAlign w:val="bottom"/>
          </w:tcPr>
          <w:p w:rsidR="00700D6C" w:rsidRPr="001C4F4C" w:rsidRDefault="00700D6C" w:rsidP="00BD4041">
            <w:pPr>
              <w:jc w:val="right"/>
            </w:pPr>
            <w:r w:rsidRPr="001C4F4C">
              <w:t>24462</w:t>
            </w:r>
          </w:p>
        </w:tc>
        <w:tc>
          <w:tcPr>
            <w:tcW w:w="1841" w:type="dxa"/>
            <w:tcBorders>
              <w:top w:val="nil"/>
              <w:left w:val="single" w:sz="4" w:space="0" w:color="auto"/>
              <w:bottom w:val="single" w:sz="4" w:space="0" w:color="auto"/>
              <w:right w:val="double" w:sz="4" w:space="0" w:color="auto"/>
            </w:tcBorders>
            <w:vAlign w:val="bottom"/>
          </w:tcPr>
          <w:p w:rsidR="00700D6C" w:rsidRPr="001C4F4C" w:rsidRDefault="00700D6C" w:rsidP="00BD4041">
            <w:pPr>
              <w:ind w:right="588"/>
              <w:jc w:val="right"/>
            </w:pPr>
            <w:r w:rsidRPr="001C4F4C">
              <w:t>10,9</w:t>
            </w:r>
          </w:p>
        </w:tc>
      </w:tr>
      <w:tr w:rsidR="00700D6C" w:rsidRPr="001C4F4C" w:rsidTr="00BD4041">
        <w:trPr>
          <w:trHeight w:val="144"/>
          <w:jc w:val="center"/>
        </w:trPr>
        <w:tc>
          <w:tcPr>
            <w:tcW w:w="9615" w:type="dxa"/>
            <w:gridSpan w:val="4"/>
            <w:tcBorders>
              <w:top w:val="single" w:sz="4" w:space="0" w:color="auto"/>
              <w:left w:val="double" w:sz="4" w:space="0" w:color="auto"/>
              <w:bottom w:val="double" w:sz="4" w:space="0" w:color="auto"/>
              <w:right w:val="double" w:sz="4" w:space="0" w:color="auto"/>
            </w:tcBorders>
            <w:vAlign w:val="bottom"/>
          </w:tcPr>
          <w:p w:rsidR="00700D6C" w:rsidRPr="001C4F4C" w:rsidRDefault="00700D6C" w:rsidP="00BD4041">
            <w:pPr>
              <w:spacing w:line="216" w:lineRule="auto"/>
              <w:jc w:val="both"/>
              <w:rPr>
                <w:i/>
                <w:sz w:val="12"/>
                <w:szCs w:val="12"/>
                <w:vertAlign w:val="superscript"/>
              </w:rPr>
            </w:pPr>
          </w:p>
          <w:p w:rsidR="00700D6C" w:rsidRPr="001C4F4C" w:rsidRDefault="00700D6C" w:rsidP="00BD4041">
            <w:pPr>
              <w:spacing w:line="216" w:lineRule="auto"/>
              <w:jc w:val="both"/>
              <w:rPr>
                <w:kern w:val="2"/>
                <w:sz w:val="20"/>
                <w:szCs w:val="20"/>
                <w:lang w:eastAsia="uk-UA"/>
              </w:rPr>
            </w:pPr>
            <w:r w:rsidRPr="001C4F4C">
              <w:rPr>
                <w:i/>
                <w:vertAlign w:val="superscript"/>
              </w:rPr>
              <w:t>1)</w:t>
            </w:r>
            <w:r w:rsidRPr="001C4F4C">
              <w:rPr>
                <w:i/>
              </w:rPr>
              <w:t xml:space="preserve"> </w:t>
            </w:r>
            <w:r w:rsidRPr="001C4F4C">
              <w:rPr>
                <w:i/>
                <w:sz w:val="20"/>
                <w:szCs w:val="20"/>
              </w:rPr>
              <w:t>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700D6C" w:rsidRPr="001C4F4C" w:rsidRDefault="00700D6C" w:rsidP="00700D6C">
      <w:pPr>
        <w:spacing w:line="228" w:lineRule="auto"/>
        <w:ind w:right="-40" w:firstLine="680"/>
        <w:jc w:val="both"/>
        <w:rPr>
          <w:kern w:val="2"/>
          <w:sz w:val="28"/>
          <w:szCs w:val="28"/>
        </w:rPr>
      </w:pPr>
      <w:r w:rsidRPr="001C4F4C">
        <w:rPr>
          <w:b/>
          <w:kern w:val="2"/>
          <w:sz w:val="10"/>
          <w:szCs w:val="10"/>
        </w:rPr>
        <w:br w:type="page"/>
      </w:r>
      <w:r w:rsidRPr="001C4F4C">
        <w:rPr>
          <w:b/>
          <w:kern w:val="2"/>
          <w:sz w:val="28"/>
          <w:szCs w:val="28"/>
        </w:rPr>
        <w:lastRenderedPageBreak/>
        <w:t>Кредиторская задолженность</w:t>
      </w:r>
      <w:r w:rsidRPr="001C4F4C">
        <w:rPr>
          <w:kern w:val="2"/>
          <w:sz w:val="28"/>
          <w:szCs w:val="28"/>
        </w:rPr>
        <w:t xml:space="preserve"> крупных и средних организаций Республики Крым на конец ноября 2015г. составила 46236,9 млн.рублей, из неё 8,1% является просроченной. Наибольшая доля кредиторской задолженности приходится на задолженность за товары, работы и услуги (52,5%). На задолженность по платежам в бюджет и в государственные внебюджетные фонды приходится 8,1% или 3764,2 млн. рублей.</w:t>
      </w:r>
    </w:p>
    <w:p w:rsidR="00700D6C" w:rsidRPr="001C4F4C" w:rsidRDefault="00700D6C" w:rsidP="00700D6C">
      <w:pPr>
        <w:spacing w:line="228" w:lineRule="auto"/>
        <w:ind w:right="-40" w:firstLine="680"/>
        <w:jc w:val="both"/>
        <w:rPr>
          <w:b/>
          <w:kern w:val="2"/>
        </w:rPr>
      </w:pPr>
      <w:r w:rsidRPr="001C4F4C">
        <w:rPr>
          <w:b/>
          <w:kern w:val="2"/>
        </w:rPr>
        <w:t xml:space="preserve">Кредиторская задолженность по видам экономической деятельности </w:t>
      </w:r>
    </w:p>
    <w:p w:rsidR="00700D6C" w:rsidRPr="001C4F4C" w:rsidRDefault="00700D6C" w:rsidP="00700D6C">
      <w:pPr>
        <w:ind w:right="-40"/>
        <w:jc w:val="center"/>
        <w:rPr>
          <w:b/>
          <w:caps/>
          <w:kern w:val="2"/>
        </w:rPr>
      </w:pPr>
      <w:proofErr w:type="gramStart"/>
      <w:r w:rsidRPr="001C4F4C">
        <w:rPr>
          <w:b/>
          <w:kern w:val="2"/>
        </w:rPr>
        <w:t>в</w:t>
      </w:r>
      <w:proofErr w:type="gramEnd"/>
      <w:r w:rsidRPr="001C4F4C">
        <w:rPr>
          <w:b/>
          <w:kern w:val="2"/>
        </w:rPr>
        <w:t xml:space="preserve"> ноябре 2015 года</w:t>
      </w:r>
    </w:p>
    <w:p w:rsidR="00700D6C" w:rsidRPr="001C4F4C" w:rsidRDefault="00700D6C" w:rsidP="00700D6C">
      <w:pPr>
        <w:ind w:right="-40" w:firstLine="680"/>
        <w:jc w:val="right"/>
        <w:rPr>
          <w:kern w:val="2"/>
        </w:rPr>
      </w:pPr>
      <w:r w:rsidRPr="001C4F4C">
        <w:rPr>
          <w:kern w:val="2"/>
        </w:rPr>
        <w:t>Таблица 4</w:t>
      </w:r>
    </w:p>
    <w:p w:rsidR="00700D6C" w:rsidRPr="001C4F4C" w:rsidRDefault="00700D6C" w:rsidP="00700D6C">
      <w:pPr>
        <w:ind w:right="-40" w:firstLine="680"/>
        <w:jc w:val="right"/>
        <w:rPr>
          <w:kern w:val="2"/>
        </w:rPr>
      </w:pPr>
      <w:proofErr w:type="gramStart"/>
      <w:r w:rsidRPr="001C4F4C">
        <w:rPr>
          <w:kern w:val="2"/>
        </w:rPr>
        <w:t>на</w:t>
      </w:r>
      <w:proofErr w:type="gramEnd"/>
      <w:r w:rsidRPr="001C4F4C">
        <w:rPr>
          <w:kern w:val="2"/>
        </w:rPr>
        <w:t xml:space="preserve"> конец месяца; тыс.рублей</w:t>
      </w:r>
    </w:p>
    <w:p w:rsidR="00700D6C" w:rsidRPr="001C4F4C" w:rsidRDefault="00700D6C" w:rsidP="00700D6C">
      <w:pPr>
        <w:ind w:right="-40" w:firstLine="680"/>
        <w:jc w:val="right"/>
        <w:rPr>
          <w:kern w:val="2"/>
          <w:sz w:val="8"/>
          <w:szCs w:val="8"/>
        </w:rPr>
      </w:pPr>
    </w:p>
    <w:tbl>
      <w:tblPr>
        <w:tblW w:w="98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1"/>
        <w:gridCol w:w="1417"/>
        <w:gridCol w:w="1275"/>
        <w:gridCol w:w="1842"/>
      </w:tblGrid>
      <w:tr w:rsidR="00700D6C" w:rsidRPr="001C4F4C" w:rsidTr="00BD4041">
        <w:trPr>
          <w:jc w:val="center"/>
        </w:trPr>
        <w:tc>
          <w:tcPr>
            <w:tcW w:w="5351" w:type="dxa"/>
            <w:vMerge w:val="restart"/>
            <w:tcBorders>
              <w:top w:val="double" w:sz="4" w:space="0" w:color="auto"/>
              <w:left w:val="double" w:sz="4" w:space="0" w:color="auto"/>
              <w:bottom w:val="double" w:sz="4" w:space="0" w:color="auto"/>
              <w:right w:val="single" w:sz="4" w:space="0" w:color="auto"/>
            </w:tcBorders>
          </w:tcPr>
          <w:p w:rsidR="00700D6C" w:rsidRPr="001C4F4C" w:rsidRDefault="00700D6C" w:rsidP="00BD4041">
            <w:pPr>
              <w:spacing w:line="204" w:lineRule="auto"/>
              <w:jc w:val="center"/>
              <w:rPr>
                <w:rFonts w:ascii="12" w:hAnsi="12"/>
                <w:b/>
                <w:i/>
                <w:kern w:val="2"/>
              </w:rPr>
            </w:pPr>
          </w:p>
        </w:tc>
        <w:tc>
          <w:tcPr>
            <w:tcW w:w="4534" w:type="dxa"/>
            <w:gridSpan w:val="3"/>
            <w:tcBorders>
              <w:top w:val="double" w:sz="4" w:space="0" w:color="auto"/>
              <w:left w:val="single" w:sz="4" w:space="0" w:color="auto"/>
              <w:bottom w:val="single" w:sz="4" w:space="0" w:color="auto"/>
              <w:right w:val="double" w:sz="4" w:space="0" w:color="auto"/>
            </w:tcBorders>
            <w:hideMark/>
          </w:tcPr>
          <w:p w:rsidR="00700D6C" w:rsidRPr="001C4F4C" w:rsidRDefault="00700D6C" w:rsidP="00BD4041">
            <w:pPr>
              <w:spacing w:line="204" w:lineRule="auto"/>
              <w:jc w:val="center"/>
              <w:rPr>
                <w:rFonts w:ascii="12" w:hAnsi="12"/>
                <w:i/>
                <w:kern w:val="2"/>
              </w:rPr>
            </w:pPr>
            <w:r w:rsidRPr="001C4F4C">
              <w:rPr>
                <w:rFonts w:ascii="12" w:hAnsi="12"/>
                <w:i/>
                <w:kern w:val="2"/>
              </w:rPr>
              <w:t>Кредиторская задолженность</w:t>
            </w:r>
          </w:p>
        </w:tc>
      </w:tr>
      <w:tr w:rsidR="00700D6C" w:rsidRPr="001C4F4C" w:rsidTr="00BD4041">
        <w:trPr>
          <w:jc w:val="center"/>
        </w:trPr>
        <w:tc>
          <w:tcPr>
            <w:tcW w:w="5351" w:type="dxa"/>
            <w:vMerge/>
            <w:tcBorders>
              <w:top w:val="double" w:sz="4" w:space="0" w:color="auto"/>
              <w:left w:val="double" w:sz="4" w:space="0" w:color="auto"/>
              <w:bottom w:val="double" w:sz="4" w:space="0" w:color="auto"/>
              <w:right w:val="single" w:sz="4" w:space="0" w:color="auto"/>
            </w:tcBorders>
            <w:vAlign w:val="center"/>
            <w:hideMark/>
          </w:tcPr>
          <w:p w:rsidR="00700D6C" w:rsidRPr="001C4F4C" w:rsidRDefault="00700D6C" w:rsidP="00BD4041">
            <w:pPr>
              <w:rPr>
                <w:rFonts w:ascii="12" w:hAnsi="12"/>
                <w:b/>
                <w:i/>
                <w:kern w:val="2"/>
              </w:rPr>
            </w:pPr>
          </w:p>
        </w:tc>
        <w:tc>
          <w:tcPr>
            <w:tcW w:w="1417" w:type="dxa"/>
            <w:vMerge w:val="restart"/>
            <w:tcBorders>
              <w:top w:val="single" w:sz="4" w:space="0" w:color="auto"/>
              <w:left w:val="single" w:sz="4" w:space="0" w:color="auto"/>
              <w:bottom w:val="double" w:sz="4" w:space="0" w:color="auto"/>
              <w:right w:val="single" w:sz="4" w:space="0" w:color="auto"/>
            </w:tcBorders>
            <w:vAlign w:val="center"/>
            <w:hideMark/>
          </w:tcPr>
          <w:p w:rsidR="00700D6C" w:rsidRPr="001C4F4C" w:rsidRDefault="00700D6C" w:rsidP="00BD4041">
            <w:pPr>
              <w:spacing w:line="204" w:lineRule="auto"/>
              <w:jc w:val="center"/>
              <w:rPr>
                <w:rFonts w:ascii="12" w:hAnsi="12"/>
                <w:i/>
                <w:kern w:val="2"/>
              </w:rPr>
            </w:pPr>
            <w:proofErr w:type="gramStart"/>
            <w:r w:rsidRPr="001C4F4C">
              <w:rPr>
                <w:rFonts w:ascii="12" w:hAnsi="12"/>
                <w:i/>
                <w:kern w:val="2"/>
              </w:rPr>
              <w:t>всего</w:t>
            </w:r>
            <w:proofErr w:type="gramEnd"/>
          </w:p>
        </w:tc>
        <w:tc>
          <w:tcPr>
            <w:tcW w:w="3117" w:type="dxa"/>
            <w:gridSpan w:val="2"/>
            <w:tcBorders>
              <w:top w:val="single" w:sz="4" w:space="0" w:color="auto"/>
              <w:left w:val="single" w:sz="4" w:space="0" w:color="auto"/>
              <w:bottom w:val="single" w:sz="4" w:space="0" w:color="auto"/>
              <w:right w:val="double" w:sz="4" w:space="0" w:color="auto"/>
            </w:tcBorders>
            <w:vAlign w:val="center"/>
            <w:hideMark/>
          </w:tcPr>
          <w:p w:rsidR="00700D6C" w:rsidRPr="001C4F4C" w:rsidRDefault="00700D6C" w:rsidP="00BD4041">
            <w:pPr>
              <w:spacing w:line="204" w:lineRule="auto"/>
              <w:jc w:val="center"/>
              <w:rPr>
                <w:rFonts w:ascii="12" w:hAnsi="12"/>
                <w:i/>
                <w:kern w:val="2"/>
              </w:rPr>
            </w:pPr>
            <w:proofErr w:type="gramStart"/>
            <w:r w:rsidRPr="001C4F4C">
              <w:rPr>
                <w:rFonts w:ascii="12" w:hAnsi="12"/>
                <w:i/>
                <w:kern w:val="2"/>
              </w:rPr>
              <w:t>в</w:t>
            </w:r>
            <w:proofErr w:type="gramEnd"/>
            <w:r w:rsidRPr="001C4F4C">
              <w:rPr>
                <w:rFonts w:ascii="12" w:hAnsi="12"/>
                <w:i/>
                <w:kern w:val="2"/>
              </w:rPr>
              <w:t xml:space="preserve"> том числе просроченная</w:t>
            </w:r>
          </w:p>
        </w:tc>
      </w:tr>
      <w:tr w:rsidR="00700D6C" w:rsidRPr="001C4F4C" w:rsidTr="00BD4041">
        <w:trPr>
          <w:jc w:val="center"/>
        </w:trPr>
        <w:tc>
          <w:tcPr>
            <w:tcW w:w="5351" w:type="dxa"/>
            <w:vMerge/>
            <w:tcBorders>
              <w:top w:val="double" w:sz="4" w:space="0" w:color="auto"/>
              <w:left w:val="double" w:sz="4" w:space="0" w:color="auto"/>
              <w:bottom w:val="double" w:sz="4" w:space="0" w:color="auto"/>
              <w:right w:val="single" w:sz="4" w:space="0" w:color="auto"/>
            </w:tcBorders>
            <w:vAlign w:val="center"/>
            <w:hideMark/>
          </w:tcPr>
          <w:p w:rsidR="00700D6C" w:rsidRPr="001C4F4C" w:rsidRDefault="00700D6C" w:rsidP="00BD4041">
            <w:pPr>
              <w:rPr>
                <w:rFonts w:ascii="12" w:hAnsi="12"/>
                <w:b/>
                <w:i/>
                <w:kern w:val="2"/>
              </w:rPr>
            </w:pPr>
          </w:p>
        </w:tc>
        <w:tc>
          <w:tcPr>
            <w:tcW w:w="1417" w:type="dxa"/>
            <w:vMerge/>
            <w:tcBorders>
              <w:top w:val="single" w:sz="4" w:space="0" w:color="auto"/>
              <w:left w:val="single" w:sz="4" w:space="0" w:color="auto"/>
              <w:bottom w:val="double" w:sz="4" w:space="0" w:color="auto"/>
              <w:right w:val="single" w:sz="4" w:space="0" w:color="auto"/>
            </w:tcBorders>
            <w:vAlign w:val="center"/>
            <w:hideMark/>
          </w:tcPr>
          <w:p w:rsidR="00700D6C" w:rsidRPr="001C4F4C" w:rsidRDefault="00700D6C" w:rsidP="00BD4041">
            <w:pPr>
              <w:rPr>
                <w:rFonts w:ascii="12" w:hAnsi="12"/>
                <w:i/>
                <w:kern w:val="2"/>
              </w:rPr>
            </w:pPr>
          </w:p>
        </w:tc>
        <w:tc>
          <w:tcPr>
            <w:tcW w:w="1275" w:type="dxa"/>
            <w:tcBorders>
              <w:top w:val="single" w:sz="4" w:space="0" w:color="auto"/>
              <w:left w:val="single" w:sz="4" w:space="0" w:color="auto"/>
              <w:bottom w:val="double" w:sz="4" w:space="0" w:color="auto"/>
              <w:right w:val="single" w:sz="4" w:space="0" w:color="auto"/>
            </w:tcBorders>
            <w:vAlign w:val="center"/>
            <w:hideMark/>
          </w:tcPr>
          <w:p w:rsidR="00700D6C" w:rsidRPr="001C4F4C" w:rsidRDefault="00700D6C" w:rsidP="00BD4041">
            <w:pPr>
              <w:spacing w:line="204" w:lineRule="auto"/>
              <w:jc w:val="center"/>
              <w:rPr>
                <w:rFonts w:ascii="12" w:hAnsi="12"/>
                <w:i/>
                <w:kern w:val="2"/>
              </w:rPr>
            </w:pPr>
            <w:proofErr w:type="gramStart"/>
            <w:r w:rsidRPr="001C4F4C">
              <w:rPr>
                <w:rFonts w:ascii="12" w:hAnsi="12"/>
                <w:i/>
                <w:kern w:val="2"/>
              </w:rPr>
              <w:t>всего</w:t>
            </w:r>
            <w:proofErr w:type="gramEnd"/>
          </w:p>
        </w:tc>
        <w:tc>
          <w:tcPr>
            <w:tcW w:w="1842" w:type="dxa"/>
            <w:tcBorders>
              <w:top w:val="single" w:sz="4" w:space="0" w:color="auto"/>
              <w:left w:val="single" w:sz="4" w:space="0" w:color="auto"/>
              <w:bottom w:val="double" w:sz="4" w:space="0" w:color="auto"/>
              <w:right w:val="double" w:sz="4" w:space="0" w:color="auto"/>
            </w:tcBorders>
            <w:hideMark/>
          </w:tcPr>
          <w:p w:rsidR="00700D6C" w:rsidRPr="001C4F4C" w:rsidRDefault="00700D6C" w:rsidP="00BD4041">
            <w:pPr>
              <w:spacing w:line="204" w:lineRule="auto"/>
              <w:ind w:left="-117" w:right="-63"/>
              <w:jc w:val="center"/>
              <w:rPr>
                <w:rFonts w:ascii="12" w:hAnsi="12"/>
                <w:i/>
                <w:kern w:val="2"/>
              </w:rPr>
            </w:pPr>
            <w:proofErr w:type="gramStart"/>
            <w:r w:rsidRPr="001C4F4C">
              <w:rPr>
                <w:rFonts w:ascii="12" w:hAnsi="12"/>
                <w:i/>
                <w:kern w:val="2"/>
              </w:rPr>
              <w:t>в</w:t>
            </w:r>
            <w:proofErr w:type="gramEnd"/>
            <w:r w:rsidRPr="001C4F4C">
              <w:rPr>
                <w:rFonts w:ascii="12" w:hAnsi="12"/>
                <w:i/>
                <w:kern w:val="2"/>
              </w:rPr>
              <w:t xml:space="preserve"> % к общей кредиторской задолженности</w:t>
            </w:r>
          </w:p>
        </w:tc>
      </w:tr>
      <w:tr w:rsidR="00700D6C" w:rsidRPr="001C4F4C" w:rsidTr="00BD4041">
        <w:trPr>
          <w:jc w:val="center"/>
        </w:trPr>
        <w:tc>
          <w:tcPr>
            <w:tcW w:w="5351" w:type="dxa"/>
            <w:tcBorders>
              <w:top w:val="double" w:sz="4" w:space="0" w:color="auto"/>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b/>
                <w:kern w:val="2"/>
              </w:rPr>
            </w:pPr>
            <w:r w:rsidRPr="001C4F4C">
              <w:rPr>
                <w:b/>
                <w:kern w:val="2"/>
              </w:rPr>
              <w:t>Всего</w:t>
            </w:r>
          </w:p>
        </w:tc>
        <w:tc>
          <w:tcPr>
            <w:tcW w:w="1417" w:type="dxa"/>
            <w:tcBorders>
              <w:top w:val="double" w:sz="4" w:space="0" w:color="auto"/>
              <w:left w:val="single" w:sz="4" w:space="0" w:color="auto"/>
              <w:bottom w:val="nil"/>
              <w:right w:val="single" w:sz="4" w:space="0" w:color="auto"/>
            </w:tcBorders>
            <w:vAlign w:val="bottom"/>
          </w:tcPr>
          <w:p w:rsidR="00700D6C" w:rsidRPr="001C4F4C" w:rsidRDefault="00700D6C" w:rsidP="00BD4041">
            <w:pPr>
              <w:jc w:val="right"/>
              <w:rPr>
                <w:b/>
                <w:bCs/>
              </w:rPr>
            </w:pPr>
            <w:r w:rsidRPr="001C4F4C">
              <w:rPr>
                <w:b/>
                <w:bCs/>
              </w:rPr>
              <w:t>46236948</w:t>
            </w:r>
          </w:p>
        </w:tc>
        <w:tc>
          <w:tcPr>
            <w:tcW w:w="1275" w:type="dxa"/>
            <w:tcBorders>
              <w:top w:val="double" w:sz="4" w:space="0" w:color="auto"/>
              <w:left w:val="single" w:sz="4" w:space="0" w:color="auto"/>
              <w:bottom w:val="nil"/>
              <w:right w:val="single" w:sz="4" w:space="0" w:color="auto"/>
            </w:tcBorders>
            <w:vAlign w:val="bottom"/>
          </w:tcPr>
          <w:p w:rsidR="00700D6C" w:rsidRPr="001C4F4C" w:rsidRDefault="00700D6C" w:rsidP="00BD4041">
            <w:pPr>
              <w:jc w:val="right"/>
              <w:rPr>
                <w:b/>
                <w:bCs/>
              </w:rPr>
            </w:pPr>
            <w:r w:rsidRPr="001C4F4C">
              <w:rPr>
                <w:b/>
                <w:bCs/>
              </w:rPr>
              <w:t>3750346</w:t>
            </w:r>
          </w:p>
        </w:tc>
        <w:tc>
          <w:tcPr>
            <w:tcW w:w="1842" w:type="dxa"/>
            <w:tcBorders>
              <w:top w:val="double" w:sz="4" w:space="0" w:color="auto"/>
              <w:left w:val="single" w:sz="4" w:space="0" w:color="auto"/>
              <w:bottom w:val="nil"/>
              <w:right w:val="double" w:sz="4" w:space="0" w:color="auto"/>
            </w:tcBorders>
            <w:vAlign w:val="bottom"/>
          </w:tcPr>
          <w:p w:rsidR="00700D6C" w:rsidRPr="001C4F4C" w:rsidRDefault="00700D6C" w:rsidP="00BD4041">
            <w:pPr>
              <w:ind w:right="581"/>
              <w:jc w:val="right"/>
              <w:rPr>
                <w:b/>
                <w:bCs/>
              </w:rPr>
            </w:pPr>
            <w:r w:rsidRPr="001C4F4C">
              <w:rPr>
                <w:b/>
                <w:bCs/>
              </w:rPr>
              <w:t>8,1</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Сельское хозяйство, охота и лесное хозяйство</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3810206</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170478</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4,5</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Рыболовство и рыбоводство</w:t>
            </w:r>
          </w:p>
        </w:tc>
        <w:tc>
          <w:tcPr>
            <w:tcW w:w="1417" w:type="dxa"/>
            <w:tcBorders>
              <w:top w:val="nil"/>
              <w:left w:val="single" w:sz="4" w:space="0" w:color="auto"/>
              <w:bottom w:val="nil"/>
              <w:right w:val="single" w:sz="4" w:space="0" w:color="auto"/>
            </w:tcBorders>
            <w:vAlign w:val="bottom"/>
            <w:hideMark/>
          </w:tcPr>
          <w:p w:rsidR="00700D6C" w:rsidRPr="001C4F4C" w:rsidRDefault="00700D6C" w:rsidP="00BD4041">
            <w:pPr>
              <w:jc w:val="right"/>
            </w:pPr>
            <w:r w:rsidRPr="001C4F4C">
              <w:rPr>
                <w:kern w:val="2"/>
                <w:lang w:eastAsia="uk-UA"/>
              </w:rPr>
              <w:t>…</w:t>
            </w:r>
            <w:r w:rsidRPr="001C4F4C">
              <w:rPr>
                <w:kern w:val="2"/>
                <w:vertAlign w:val="superscript"/>
                <w:lang w:eastAsia="uk-UA"/>
              </w:rPr>
              <w:t>1)</w:t>
            </w:r>
          </w:p>
        </w:tc>
        <w:tc>
          <w:tcPr>
            <w:tcW w:w="1275" w:type="dxa"/>
            <w:tcBorders>
              <w:top w:val="nil"/>
              <w:left w:val="single" w:sz="4" w:space="0" w:color="auto"/>
              <w:bottom w:val="nil"/>
              <w:right w:val="single" w:sz="4" w:space="0" w:color="auto"/>
            </w:tcBorders>
            <w:vAlign w:val="bottom"/>
            <w:hideMark/>
          </w:tcPr>
          <w:p w:rsidR="00700D6C" w:rsidRPr="001C4F4C" w:rsidRDefault="00700D6C" w:rsidP="00BD4041">
            <w:pPr>
              <w:jc w:val="right"/>
            </w:pPr>
            <w:r w:rsidRPr="001C4F4C">
              <w:t>-</w:t>
            </w:r>
          </w:p>
        </w:tc>
        <w:tc>
          <w:tcPr>
            <w:tcW w:w="1842" w:type="dxa"/>
            <w:tcBorders>
              <w:top w:val="nil"/>
              <w:left w:val="single" w:sz="4" w:space="0" w:color="auto"/>
              <w:bottom w:val="nil"/>
              <w:right w:val="double" w:sz="4" w:space="0" w:color="auto"/>
            </w:tcBorders>
            <w:vAlign w:val="bottom"/>
            <w:hideMark/>
          </w:tcPr>
          <w:p w:rsidR="00700D6C" w:rsidRPr="001C4F4C" w:rsidRDefault="00700D6C" w:rsidP="00BD4041">
            <w:pPr>
              <w:ind w:right="581"/>
              <w:jc w:val="right"/>
            </w:pPr>
            <w:r w:rsidRPr="001C4F4C">
              <w:t>-</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lang w:eastAsia="uk-UA"/>
              </w:rPr>
              <w:t>Промышленность</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rPr>
                <w:bCs/>
              </w:rPr>
            </w:pPr>
            <w:r w:rsidRPr="001C4F4C">
              <w:rPr>
                <w:bCs/>
              </w:rPr>
              <w:t>21237480</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rPr>
                <w:bCs/>
              </w:rPr>
            </w:pPr>
            <w:r w:rsidRPr="001C4F4C">
              <w:rPr>
                <w:bCs/>
              </w:rPr>
              <w:t>3256308</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rPr>
                <w:bCs/>
              </w:rPr>
            </w:pPr>
            <w:r w:rsidRPr="001C4F4C">
              <w:rPr>
                <w:bCs/>
              </w:rPr>
              <w:t>15,3</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284" w:right="-40"/>
              <w:jc w:val="both"/>
              <w:rPr>
                <w:kern w:val="2"/>
                <w:lang w:eastAsia="uk-UA"/>
              </w:rPr>
            </w:pPr>
            <w:proofErr w:type="gramStart"/>
            <w:r w:rsidRPr="001C4F4C">
              <w:rPr>
                <w:kern w:val="2"/>
                <w:lang w:eastAsia="uk-UA"/>
              </w:rPr>
              <w:t>в</w:t>
            </w:r>
            <w:proofErr w:type="gramEnd"/>
            <w:r w:rsidRPr="001C4F4C">
              <w:rPr>
                <w:kern w:val="2"/>
                <w:lang w:eastAsia="uk-UA"/>
              </w:rPr>
              <w:t xml:space="preserve"> том числе:</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426" w:right="-40"/>
              <w:jc w:val="both"/>
              <w:rPr>
                <w:kern w:val="2"/>
              </w:rPr>
            </w:pPr>
            <w:proofErr w:type="gramStart"/>
            <w:r w:rsidRPr="001C4F4C">
              <w:rPr>
                <w:kern w:val="2"/>
              </w:rPr>
              <w:t>добыча</w:t>
            </w:r>
            <w:proofErr w:type="gramEnd"/>
            <w:r w:rsidRPr="001C4F4C">
              <w:rPr>
                <w:kern w:val="2"/>
              </w:rPr>
              <w:t xml:space="preserve"> полезных ископаемых</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1085531</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43547</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4,0</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426" w:right="-40"/>
              <w:jc w:val="both"/>
              <w:rPr>
                <w:kern w:val="2"/>
              </w:rPr>
            </w:pPr>
            <w:proofErr w:type="gramStart"/>
            <w:r w:rsidRPr="001C4F4C">
              <w:rPr>
                <w:kern w:val="2"/>
              </w:rPr>
              <w:t>обрабатывающие</w:t>
            </w:r>
            <w:proofErr w:type="gramEnd"/>
            <w:r w:rsidRPr="001C4F4C">
              <w:rPr>
                <w:kern w:val="2"/>
              </w:rPr>
              <w:t xml:space="preserve"> производства</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15988503</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2567903</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16,1</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426" w:right="-40"/>
              <w:rPr>
                <w:kern w:val="2"/>
              </w:rPr>
            </w:pPr>
            <w:proofErr w:type="gramStart"/>
            <w:r w:rsidRPr="001C4F4C">
              <w:rPr>
                <w:kern w:val="2"/>
              </w:rPr>
              <w:t>производство</w:t>
            </w:r>
            <w:proofErr w:type="gramEnd"/>
            <w:r w:rsidRPr="001C4F4C">
              <w:rPr>
                <w:kern w:val="2"/>
              </w:rPr>
              <w:t xml:space="preserve"> и распределение электроэнергии, газа и воды</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4163446</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644858</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15,5</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Строительство</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2114315</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9607</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0,5</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Оптовая и розничная торговля; ремонт автотранспортных средств, мотоциклов, бытовых изделий и предметов личного пользования</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8956184</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261103</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2,9</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284" w:right="-40"/>
              <w:jc w:val="both"/>
              <w:rPr>
                <w:kern w:val="2"/>
                <w:lang w:eastAsia="uk-UA"/>
              </w:rPr>
            </w:pPr>
            <w:proofErr w:type="gramStart"/>
            <w:r w:rsidRPr="001C4F4C">
              <w:rPr>
                <w:kern w:val="2"/>
                <w:lang w:eastAsia="uk-UA"/>
              </w:rPr>
              <w:t>в</w:t>
            </w:r>
            <w:proofErr w:type="gramEnd"/>
            <w:r w:rsidRPr="001C4F4C">
              <w:rPr>
                <w:kern w:val="2"/>
                <w:lang w:eastAsia="uk-UA"/>
              </w:rPr>
              <w:t xml:space="preserve"> том числе:</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426" w:right="-40"/>
              <w:jc w:val="both"/>
              <w:rPr>
                <w:kern w:val="2"/>
              </w:rPr>
            </w:pPr>
            <w:proofErr w:type="gramStart"/>
            <w:r w:rsidRPr="001C4F4C">
              <w:rPr>
                <w:kern w:val="2"/>
              </w:rPr>
              <w:t>торговля</w:t>
            </w:r>
            <w:proofErr w:type="gramEnd"/>
            <w:r w:rsidRPr="001C4F4C">
              <w:rPr>
                <w:kern w:val="2"/>
              </w:rPr>
              <w:t xml:space="preserve"> автотранспортными средствами и мотоциклами, их техническое обслуживание и ремонт</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2912861</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426" w:right="-40"/>
              <w:jc w:val="both"/>
              <w:rPr>
                <w:kern w:val="2"/>
              </w:rPr>
            </w:pPr>
            <w:proofErr w:type="gramStart"/>
            <w:r w:rsidRPr="001C4F4C">
              <w:rPr>
                <w:kern w:val="2"/>
              </w:rPr>
              <w:t>оптовая</w:t>
            </w:r>
            <w:proofErr w:type="gramEnd"/>
            <w:r w:rsidRPr="001C4F4C">
              <w:rPr>
                <w:kern w:val="2"/>
              </w:rPr>
              <w:t xml:space="preserve"> торговля, включая торговлю через агентов, кроме торговли автотранспортными средствами и мотоциклами</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2380236</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261103</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11,0</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426" w:right="-40"/>
              <w:jc w:val="both"/>
              <w:rPr>
                <w:kern w:val="2"/>
              </w:rPr>
            </w:pPr>
            <w:proofErr w:type="gramStart"/>
            <w:r w:rsidRPr="001C4F4C">
              <w:rPr>
                <w:kern w:val="2"/>
              </w:rPr>
              <w:t>розничная</w:t>
            </w:r>
            <w:proofErr w:type="gramEnd"/>
            <w:r w:rsidRPr="001C4F4C">
              <w:rPr>
                <w:kern w:val="2"/>
              </w:rPr>
              <w:t xml:space="preserve"> торговля, кроме торговли автотранспортными средствами и мотоциклами; ремонт бытовых изделий и предметов личного пользования</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3663087</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Гостиницы и рестораны</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1007579</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Транспорт и связь</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4245447</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9964</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0,2</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left="567" w:right="-40"/>
              <w:jc w:val="both"/>
              <w:rPr>
                <w:kern w:val="2"/>
              </w:rPr>
            </w:pPr>
            <w:proofErr w:type="gramStart"/>
            <w:r w:rsidRPr="001C4F4C">
              <w:rPr>
                <w:kern w:val="2"/>
              </w:rPr>
              <w:t>из</w:t>
            </w:r>
            <w:proofErr w:type="gramEnd"/>
            <w:r w:rsidRPr="001C4F4C">
              <w:rPr>
                <w:kern w:val="2"/>
              </w:rPr>
              <w:t xml:space="preserve"> них: связь</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1778919</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Операции с недвижимым имуществом, аренда и предоставление услуг</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3133718</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28721</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0,9</w:t>
            </w:r>
          </w:p>
        </w:tc>
      </w:tr>
      <w:tr w:rsidR="00700D6C" w:rsidRPr="001C4F4C" w:rsidTr="00BD4041">
        <w:trPr>
          <w:jc w:val="center"/>
        </w:trPr>
        <w:tc>
          <w:tcPr>
            <w:tcW w:w="5351" w:type="dxa"/>
            <w:tcBorders>
              <w:top w:val="nil"/>
              <w:left w:val="double" w:sz="4" w:space="0" w:color="auto"/>
              <w:bottom w:val="nil"/>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Здравоохранение и предоставление социальных услуг</w:t>
            </w:r>
          </w:p>
        </w:tc>
        <w:tc>
          <w:tcPr>
            <w:tcW w:w="1417"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1493789</w:t>
            </w:r>
          </w:p>
        </w:tc>
        <w:tc>
          <w:tcPr>
            <w:tcW w:w="1275" w:type="dxa"/>
            <w:tcBorders>
              <w:top w:val="nil"/>
              <w:left w:val="single" w:sz="4" w:space="0" w:color="auto"/>
              <w:bottom w:val="nil"/>
              <w:right w:val="single" w:sz="4" w:space="0" w:color="auto"/>
            </w:tcBorders>
            <w:vAlign w:val="bottom"/>
          </w:tcPr>
          <w:p w:rsidR="00700D6C" w:rsidRPr="001C4F4C" w:rsidRDefault="00700D6C" w:rsidP="00BD4041">
            <w:pPr>
              <w:jc w:val="right"/>
            </w:pPr>
            <w:r w:rsidRPr="001C4F4C">
              <w:t>1611</w:t>
            </w:r>
          </w:p>
        </w:tc>
        <w:tc>
          <w:tcPr>
            <w:tcW w:w="1842" w:type="dxa"/>
            <w:tcBorders>
              <w:top w:val="nil"/>
              <w:left w:val="single" w:sz="4" w:space="0" w:color="auto"/>
              <w:bottom w:val="nil"/>
              <w:right w:val="double" w:sz="4" w:space="0" w:color="auto"/>
            </w:tcBorders>
            <w:vAlign w:val="bottom"/>
          </w:tcPr>
          <w:p w:rsidR="00700D6C" w:rsidRPr="001C4F4C" w:rsidRDefault="00700D6C" w:rsidP="00BD4041">
            <w:pPr>
              <w:ind w:right="581"/>
              <w:jc w:val="right"/>
            </w:pPr>
            <w:r w:rsidRPr="001C4F4C">
              <w:t>0,1</w:t>
            </w:r>
          </w:p>
        </w:tc>
      </w:tr>
      <w:tr w:rsidR="00700D6C" w:rsidRPr="001C4F4C" w:rsidTr="00BD4041">
        <w:trPr>
          <w:jc w:val="center"/>
        </w:trPr>
        <w:tc>
          <w:tcPr>
            <w:tcW w:w="5351" w:type="dxa"/>
            <w:tcBorders>
              <w:top w:val="nil"/>
              <w:left w:val="double" w:sz="4" w:space="0" w:color="auto"/>
              <w:bottom w:val="single" w:sz="4" w:space="0" w:color="auto"/>
              <w:right w:val="single" w:sz="4" w:space="0" w:color="auto"/>
            </w:tcBorders>
            <w:vAlign w:val="bottom"/>
            <w:hideMark/>
          </w:tcPr>
          <w:p w:rsidR="00700D6C" w:rsidRPr="001C4F4C" w:rsidRDefault="00700D6C" w:rsidP="00BD4041">
            <w:pPr>
              <w:spacing w:line="204" w:lineRule="auto"/>
              <w:ind w:right="-40"/>
              <w:jc w:val="both"/>
              <w:rPr>
                <w:kern w:val="2"/>
              </w:rPr>
            </w:pPr>
            <w:r w:rsidRPr="001C4F4C">
              <w:rPr>
                <w:kern w:val="2"/>
              </w:rPr>
              <w:t>Предоставление прочих коммунальных, социальных и персональных услуг</w:t>
            </w:r>
          </w:p>
        </w:tc>
        <w:tc>
          <w:tcPr>
            <w:tcW w:w="1417" w:type="dxa"/>
            <w:tcBorders>
              <w:top w:val="nil"/>
              <w:left w:val="single" w:sz="4" w:space="0" w:color="auto"/>
              <w:bottom w:val="single" w:sz="4" w:space="0" w:color="auto"/>
              <w:right w:val="single" w:sz="4" w:space="0" w:color="auto"/>
            </w:tcBorders>
            <w:vAlign w:val="bottom"/>
          </w:tcPr>
          <w:p w:rsidR="00700D6C" w:rsidRPr="001C4F4C" w:rsidRDefault="00854369" w:rsidP="00BD4041">
            <w:pPr>
              <w:jc w:val="right"/>
            </w:pPr>
            <w:r w:rsidRPr="001C4F4C">
              <w:rPr>
                <w:kern w:val="2"/>
                <w:lang w:eastAsia="uk-UA"/>
              </w:rPr>
              <w:t>…</w:t>
            </w:r>
            <w:r w:rsidRPr="001C4F4C">
              <w:rPr>
                <w:kern w:val="2"/>
                <w:vertAlign w:val="superscript"/>
                <w:lang w:eastAsia="uk-UA"/>
              </w:rPr>
              <w:t>1)</w:t>
            </w:r>
          </w:p>
        </w:tc>
        <w:tc>
          <w:tcPr>
            <w:tcW w:w="1275" w:type="dxa"/>
            <w:tcBorders>
              <w:top w:val="nil"/>
              <w:left w:val="single" w:sz="4" w:space="0" w:color="auto"/>
              <w:bottom w:val="single" w:sz="4" w:space="0" w:color="auto"/>
              <w:right w:val="single" w:sz="4" w:space="0" w:color="auto"/>
            </w:tcBorders>
            <w:vAlign w:val="bottom"/>
          </w:tcPr>
          <w:p w:rsidR="00700D6C" w:rsidRPr="001C4F4C" w:rsidRDefault="00700D6C" w:rsidP="00BD4041">
            <w:pPr>
              <w:jc w:val="right"/>
            </w:pPr>
            <w:r w:rsidRPr="001C4F4C">
              <w:t>12554</w:t>
            </w:r>
          </w:p>
        </w:tc>
        <w:tc>
          <w:tcPr>
            <w:tcW w:w="1842" w:type="dxa"/>
            <w:tcBorders>
              <w:top w:val="nil"/>
              <w:left w:val="single" w:sz="4" w:space="0" w:color="auto"/>
              <w:bottom w:val="single" w:sz="4" w:space="0" w:color="auto"/>
              <w:right w:val="double" w:sz="4" w:space="0" w:color="auto"/>
            </w:tcBorders>
            <w:vAlign w:val="bottom"/>
          </w:tcPr>
          <w:p w:rsidR="00700D6C" w:rsidRPr="001C4F4C" w:rsidRDefault="00700D6C" w:rsidP="00BD4041">
            <w:pPr>
              <w:ind w:right="581"/>
              <w:jc w:val="right"/>
            </w:pPr>
            <w:r w:rsidRPr="001C4F4C">
              <w:t>5,3</w:t>
            </w:r>
          </w:p>
        </w:tc>
      </w:tr>
      <w:tr w:rsidR="00700D6C" w:rsidRPr="001C4F4C" w:rsidTr="00BD4041">
        <w:trPr>
          <w:jc w:val="center"/>
        </w:trPr>
        <w:tc>
          <w:tcPr>
            <w:tcW w:w="9885" w:type="dxa"/>
            <w:gridSpan w:val="4"/>
            <w:tcBorders>
              <w:top w:val="single" w:sz="4" w:space="0" w:color="auto"/>
              <w:left w:val="double" w:sz="4" w:space="0" w:color="auto"/>
              <w:bottom w:val="double" w:sz="4" w:space="0" w:color="auto"/>
              <w:right w:val="double" w:sz="4" w:space="0" w:color="auto"/>
            </w:tcBorders>
            <w:vAlign w:val="bottom"/>
          </w:tcPr>
          <w:p w:rsidR="00700D6C" w:rsidRPr="001C4F4C" w:rsidRDefault="00700D6C" w:rsidP="00BD4041">
            <w:pPr>
              <w:spacing w:line="254" w:lineRule="auto"/>
              <w:ind w:right="-57"/>
              <w:jc w:val="both"/>
              <w:rPr>
                <w:i/>
                <w:sz w:val="20"/>
                <w:szCs w:val="20"/>
                <w:vertAlign w:val="superscript"/>
              </w:rPr>
            </w:pPr>
          </w:p>
          <w:p w:rsidR="00700D6C" w:rsidRPr="001C4F4C" w:rsidRDefault="00700D6C" w:rsidP="00BD4041">
            <w:pPr>
              <w:spacing w:line="254" w:lineRule="auto"/>
              <w:ind w:right="-57"/>
              <w:jc w:val="both"/>
              <w:rPr>
                <w:kern w:val="2"/>
                <w:sz w:val="20"/>
                <w:szCs w:val="20"/>
                <w:lang w:eastAsia="uk-UA"/>
              </w:rPr>
            </w:pPr>
            <w:r w:rsidRPr="001C4F4C">
              <w:rPr>
                <w:i/>
                <w:sz w:val="20"/>
                <w:szCs w:val="20"/>
                <w:vertAlign w:val="superscript"/>
              </w:rPr>
              <w:t>1)</w:t>
            </w:r>
            <w:r w:rsidRPr="001C4F4C">
              <w:rPr>
                <w:i/>
                <w:sz w:val="20"/>
                <w:szCs w:val="20"/>
              </w:rPr>
              <w:t xml:space="preserve"> Данные не публикуются в целях обеспечения конфиденциальности первичных статистических данных, полученных от организаций, в соответствии со статьей 9 Федерального закона от 29.11.07 № 282-ФЗ «Об официальном статистическом учете и системе государственной статистики в Российской Федерации» в редакции Федерального закона от 02.07.2013 № 171-ФЗ «О внесении изменений в Федеральный закон «Об официальном статистическом учете и системе государственной статистики в Российской Федерации и отдельные законодательные акты Российской Федерации».</w:t>
            </w:r>
          </w:p>
        </w:tc>
      </w:tr>
    </w:tbl>
    <w:p w:rsidR="00700D6C" w:rsidRPr="001C4F4C" w:rsidRDefault="00700D6C" w:rsidP="00700D6C">
      <w:pPr>
        <w:rPr>
          <w:b/>
          <w:sz w:val="10"/>
          <w:szCs w:val="10"/>
        </w:rPr>
      </w:pPr>
      <w:r w:rsidRPr="001C4F4C">
        <w:rPr>
          <w:b/>
          <w:sz w:val="28"/>
          <w:szCs w:val="28"/>
        </w:rPr>
        <w:br w:type="page"/>
      </w:r>
      <w:r w:rsidRPr="001C4F4C">
        <w:rPr>
          <w:b/>
          <w:sz w:val="10"/>
          <w:szCs w:val="10"/>
        </w:rPr>
        <w:lastRenderedPageBreak/>
        <w:t xml:space="preserve"> </w:t>
      </w:r>
    </w:p>
    <w:p w:rsidR="00700D6C" w:rsidRPr="001C4F4C" w:rsidRDefault="00700D6C" w:rsidP="00700D6C">
      <w:pPr>
        <w:spacing w:after="60"/>
        <w:ind w:right="-40" w:firstLine="680"/>
        <w:jc w:val="both"/>
        <w:rPr>
          <w:kern w:val="2"/>
          <w:sz w:val="28"/>
          <w:szCs w:val="28"/>
        </w:rPr>
      </w:pPr>
      <w:r w:rsidRPr="001C4F4C">
        <w:rPr>
          <w:kern w:val="2"/>
          <w:sz w:val="28"/>
          <w:szCs w:val="28"/>
        </w:rPr>
        <w:t>Превышение кредиторской задолженности над дебиторской на конец ноября 2015г. составило 10260,5 млн.рублей или 28,5% к дебиторской задолженности.</w:t>
      </w:r>
    </w:p>
    <w:p w:rsidR="00700D6C" w:rsidRPr="001C4F4C" w:rsidRDefault="00700D6C" w:rsidP="00700D6C">
      <w:pPr>
        <w:autoSpaceDE w:val="0"/>
        <w:autoSpaceDN w:val="0"/>
        <w:adjustRightInd w:val="0"/>
        <w:ind w:firstLine="709"/>
        <w:jc w:val="both"/>
        <w:rPr>
          <w:sz w:val="28"/>
          <w:szCs w:val="28"/>
        </w:rPr>
      </w:pPr>
    </w:p>
    <w:p w:rsidR="00700D6C" w:rsidRPr="001C4F4C" w:rsidRDefault="00700D6C" w:rsidP="00700D6C">
      <w:pPr>
        <w:spacing w:line="256" w:lineRule="auto"/>
        <w:jc w:val="center"/>
        <w:rPr>
          <w:b/>
          <w:sz w:val="28"/>
          <w:szCs w:val="28"/>
        </w:rPr>
      </w:pPr>
      <w:r w:rsidRPr="001C4F4C">
        <w:rPr>
          <w:b/>
          <w:sz w:val="28"/>
          <w:szCs w:val="28"/>
        </w:rPr>
        <w:t>Суммарная задолженность по обязательствам</w:t>
      </w:r>
    </w:p>
    <w:p w:rsidR="00700D6C" w:rsidRPr="001C4F4C" w:rsidRDefault="00700D6C" w:rsidP="00700D6C">
      <w:pPr>
        <w:autoSpaceDE w:val="0"/>
        <w:autoSpaceDN w:val="0"/>
        <w:adjustRightInd w:val="0"/>
        <w:spacing w:line="204" w:lineRule="auto"/>
        <w:jc w:val="center"/>
        <w:rPr>
          <w:b/>
          <w:sz w:val="20"/>
          <w:szCs w:val="20"/>
        </w:rPr>
      </w:pPr>
    </w:p>
    <w:p w:rsidR="00700D6C" w:rsidRPr="001C4F4C" w:rsidRDefault="00700D6C" w:rsidP="00700D6C">
      <w:pPr>
        <w:autoSpaceDE w:val="0"/>
        <w:autoSpaceDN w:val="0"/>
        <w:adjustRightInd w:val="0"/>
        <w:ind w:firstLine="709"/>
        <w:jc w:val="both"/>
        <w:rPr>
          <w:sz w:val="28"/>
          <w:szCs w:val="28"/>
        </w:rPr>
      </w:pPr>
      <w:r w:rsidRPr="001C4F4C">
        <w:rPr>
          <w:sz w:val="28"/>
          <w:szCs w:val="28"/>
        </w:rPr>
        <w:t>На конец ноября 2015г. суммарная задолженность по обязательствам (кредиторская задолженность и задолженность по кредитам банков и займам) крупных и средних организаций составила 94242,0 млн.рублей, из нее просроченная - 4434,8 млн.рублей или 4,7% от общей суммы задолженности. За ноябрь общий объем суммарной задолженности увеличился на 2,4%, а просроченной задолженности - на 5,8%.</w:t>
      </w:r>
    </w:p>
    <w:p w:rsidR="00B65AEC" w:rsidRPr="001C4F4C" w:rsidRDefault="00B65AEC" w:rsidP="00700D6C">
      <w:pPr>
        <w:autoSpaceDE w:val="0"/>
        <w:autoSpaceDN w:val="0"/>
        <w:adjustRightInd w:val="0"/>
        <w:ind w:firstLine="709"/>
        <w:jc w:val="both"/>
        <w:rPr>
          <w:sz w:val="28"/>
          <w:szCs w:val="28"/>
        </w:rPr>
      </w:pPr>
    </w:p>
    <w:p w:rsidR="00700D6C" w:rsidRPr="001C4F4C" w:rsidRDefault="00700D6C" w:rsidP="00700D6C">
      <w:pPr>
        <w:autoSpaceDE w:val="0"/>
        <w:autoSpaceDN w:val="0"/>
        <w:adjustRightInd w:val="0"/>
        <w:spacing w:line="204" w:lineRule="auto"/>
        <w:jc w:val="center"/>
        <w:rPr>
          <w:b/>
          <w:bCs/>
          <w:sz w:val="6"/>
          <w:szCs w:val="6"/>
        </w:rPr>
      </w:pPr>
    </w:p>
    <w:p w:rsidR="00700D6C" w:rsidRPr="001C4F4C" w:rsidRDefault="00700D6C" w:rsidP="00B95FC2">
      <w:pPr>
        <w:autoSpaceDE w:val="0"/>
        <w:autoSpaceDN w:val="0"/>
        <w:adjustRightInd w:val="0"/>
        <w:jc w:val="center"/>
        <w:rPr>
          <w:b/>
          <w:bCs/>
        </w:rPr>
      </w:pPr>
      <w:r w:rsidRPr="001C4F4C">
        <w:rPr>
          <w:b/>
          <w:bCs/>
        </w:rPr>
        <w:t>Размер и структура суммарной задолженности</w:t>
      </w:r>
    </w:p>
    <w:p w:rsidR="00700D6C" w:rsidRPr="001C4F4C" w:rsidRDefault="00700D6C" w:rsidP="00B95FC2">
      <w:pPr>
        <w:autoSpaceDE w:val="0"/>
        <w:autoSpaceDN w:val="0"/>
        <w:adjustRightInd w:val="0"/>
        <w:jc w:val="center"/>
        <w:rPr>
          <w:b/>
          <w:bCs/>
        </w:rPr>
      </w:pPr>
      <w:proofErr w:type="gramStart"/>
      <w:r w:rsidRPr="001C4F4C">
        <w:rPr>
          <w:b/>
          <w:bCs/>
        </w:rPr>
        <w:t>по</w:t>
      </w:r>
      <w:proofErr w:type="gramEnd"/>
      <w:r w:rsidRPr="001C4F4C">
        <w:rPr>
          <w:b/>
          <w:bCs/>
        </w:rPr>
        <w:t xml:space="preserve"> обязательствам организаций</w:t>
      </w:r>
    </w:p>
    <w:p w:rsidR="00B65AEC" w:rsidRPr="001C4F4C" w:rsidRDefault="00B65AEC" w:rsidP="00700D6C">
      <w:pPr>
        <w:spacing w:line="204" w:lineRule="auto"/>
        <w:ind w:right="-40" w:firstLine="680"/>
        <w:jc w:val="right"/>
        <w:rPr>
          <w:kern w:val="2"/>
        </w:rPr>
      </w:pPr>
    </w:p>
    <w:p w:rsidR="00700D6C" w:rsidRPr="001C4F4C" w:rsidRDefault="00700D6C" w:rsidP="00700D6C">
      <w:pPr>
        <w:spacing w:line="204" w:lineRule="auto"/>
        <w:ind w:right="-40" w:firstLine="680"/>
        <w:jc w:val="right"/>
        <w:rPr>
          <w:kern w:val="2"/>
        </w:rPr>
      </w:pPr>
      <w:r w:rsidRPr="001C4F4C">
        <w:rPr>
          <w:kern w:val="2"/>
        </w:rPr>
        <w:t>Таблица 5</w:t>
      </w:r>
    </w:p>
    <w:p w:rsidR="00B65AEC" w:rsidRPr="001C4F4C" w:rsidRDefault="00B65AEC" w:rsidP="00700D6C">
      <w:pPr>
        <w:spacing w:line="204" w:lineRule="auto"/>
        <w:ind w:right="-40" w:firstLine="680"/>
        <w:jc w:val="right"/>
        <w:rPr>
          <w:kern w:val="2"/>
        </w:rPr>
      </w:pPr>
    </w:p>
    <w:p w:rsidR="00700D6C" w:rsidRPr="001C4F4C" w:rsidRDefault="00700D6C" w:rsidP="00700D6C">
      <w:pPr>
        <w:spacing w:line="204" w:lineRule="auto"/>
        <w:ind w:firstLine="709"/>
        <w:jc w:val="right"/>
      </w:pPr>
      <w:proofErr w:type="gramStart"/>
      <w:r w:rsidRPr="001C4F4C">
        <w:t>на</w:t>
      </w:r>
      <w:proofErr w:type="gramEnd"/>
      <w:r w:rsidRPr="001C4F4C">
        <w:t xml:space="preserve"> конец месяца, тыс.рублей</w:t>
      </w:r>
    </w:p>
    <w:p w:rsidR="00B65AEC" w:rsidRPr="001C4F4C" w:rsidRDefault="00B65AEC" w:rsidP="00700D6C">
      <w:pPr>
        <w:spacing w:line="204" w:lineRule="auto"/>
        <w:ind w:firstLine="709"/>
        <w:jc w:val="right"/>
      </w:pPr>
    </w:p>
    <w:tbl>
      <w:tblPr>
        <w:tblW w:w="94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97"/>
        <w:gridCol w:w="1406"/>
        <w:gridCol w:w="1700"/>
        <w:gridCol w:w="1172"/>
        <w:gridCol w:w="1560"/>
      </w:tblGrid>
      <w:tr w:rsidR="00700D6C" w:rsidRPr="001C4F4C" w:rsidTr="00BD4041">
        <w:trPr>
          <w:jc w:val="center"/>
        </w:trPr>
        <w:tc>
          <w:tcPr>
            <w:tcW w:w="3597" w:type="dxa"/>
            <w:vMerge w:val="restart"/>
            <w:tcBorders>
              <w:top w:val="double" w:sz="4" w:space="0" w:color="auto"/>
              <w:left w:val="double" w:sz="4" w:space="0" w:color="auto"/>
              <w:bottom w:val="double" w:sz="4" w:space="0" w:color="auto"/>
              <w:right w:val="single" w:sz="4" w:space="0" w:color="auto"/>
            </w:tcBorders>
          </w:tcPr>
          <w:p w:rsidR="00700D6C" w:rsidRPr="001C4F4C" w:rsidRDefault="00700D6C" w:rsidP="00B95FC2">
            <w:pPr>
              <w:jc w:val="center"/>
              <w:rPr>
                <w:rFonts w:ascii="12" w:hAnsi="12"/>
                <w:b/>
                <w:kern w:val="2"/>
              </w:rPr>
            </w:pPr>
          </w:p>
        </w:tc>
        <w:tc>
          <w:tcPr>
            <w:tcW w:w="3106" w:type="dxa"/>
            <w:gridSpan w:val="2"/>
            <w:tcBorders>
              <w:top w:val="double" w:sz="4" w:space="0" w:color="auto"/>
              <w:left w:val="single" w:sz="4" w:space="0" w:color="auto"/>
              <w:bottom w:val="single" w:sz="4" w:space="0" w:color="auto"/>
              <w:right w:val="single" w:sz="4" w:space="0" w:color="auto"/>
            </w:tcBorders>
            <w:vAlign w:val="center"/>
            <w:hideMark/>
          </w:tcPr>
          <w:p w:rsidR="00700D6C" w:rsidRPr="001C4F4C" w:rsidRDefault="002F07F1" w:rsidP="00B95FC2">
            <w:pPr>
              <w:jc w:val="center"/>
              <w:rPr>
                <w:rFonts w:ascii="12" w:hAnsi="12"/>
                <w:i/>
                <w:kern w:val="2"/>
              </w:rPr>
            </w:pPr>
            <w:r w:rsidRPr="001C4F4C">
              <w:rPr>
                <w:rFonts w:ascii="12" w:hAnsi="12"/>
                <w:i/>
                <w:kern w:val="2"/>
              </w:rPr>
              <w:t>Ноябрь</w:t>
            </w:r>
            <w:r w:rsidR="00700D6C" w:rsidRPr="001C4F4C">
              <w:rPr>
                <w:rFonts w:ascii="12" w:hAnsi="12"/>
                <w:i/>
                <w:kern w:val="2"/>
              </w:rPr>
              <w:t xml:space="preserve"> 2015г.</w:t>
            </w:r>
          </w:p>
        </w:tc>
        <w:tc>
          <w:tcPr>
            <w:tcW w:w="2732" w:type="dxa"/>
            <w:gridSpan w:val="2"/>
            <w:tcBorders>
              <w:top w:val="double" w:sz="4" w:space="0" w:color="auto"/>
              <w:left w:val="single" w:sz="4" w:space="0" w:color="auto"/>
              <w:bottom w:val="single" w:sz="4" w:space="0" w:color="auto"/>
              <w:right w:val="double" w:sz="4" w:space="0" w:color="auto"/>
            </w:tcBorders>
            <w:hideMark/>
          </w:tcPr>
          <w:p w:rsidR="00700D6C" w:rsidRPr="001C4F4C" w:rsidRDefault="00700D6C" w:rsidP="00B95FC2">
            <w:pPr>
              <w:jc w:val="center"/>
              <w:rPr>
                <w:rFonts w:ascii="12" w:hAnsi="12"/>
                <w:i/>
                <w:kern w:val="2"/>
              </w:rPr>
            </w:pPr>
            <w:r w:rsidRPr="001C4F4C">
              <w:rPr>
                <w:rFonts w:ascii="12" w:hAnsi="12"/>
                <w:i/>
                <w:kern w:val="2"/>
              </w:rPr>
              <w:t>В % к</w:t>
            </w:r>
          </w:p>
        </w:tc>
      </w:tr>
      <w:tr w:rsidR="00700D6C" w:rsidRPr="001C4F4C" w:rsidTr="00BD4041">
        <w:trPr>
          <w:jc w:val="center"/>
        </w:trPr>
        <w:tc>
          <w:tcPr>
            <w:tcW w:w="3597" w:type="dxa"/>
            <w:vMerge/>
            <w:tcBorders>
              <w:top w:val="double" w:sz="4" w:space="0" w:color="auto"/>
              <w:left w:val="double" w:sz="4" w:space="0" w:color="auto"/>
              <w:bottom w:val="double" w:sz="4" w:space="0" w:color="auto"/>
              <w:right w:val="single" w:sz="4" w:space="0" w:color="auto"/>
            </w:tcBorders>
            <w:vAlign w:val="center"/>
            <w:hideMark/>
          </w:tcPr>
          <w:p w:rsidR="00700D6C" w:rsidRPr="001C4F4C" w:rsidRDefault="00700D6C" w:rsidP="00B95FC2">
            <w:pPr>
              <w:rPr>
                <w:rFonts w:ascii="12" w:hAnsi="12"/>
                <w:b/>
                <w:kern w:val="2"/>
              </w:rPr>
            </w:pPr>
          </w:p>
        </w:tc>
        <w:tc>
          <w:tcPr>
            <w:tcW w:w="1406" w:type="dxa"/>
            <w:tcBorders>
              <w:top w:val="single" w:sz="4" w:space="0" w:color="auto"/>
              <w:left w:val="single" w:sz="4" w:space="0" w:color="auto"/>
              <w:bottom w:val="single" w:sz="4" w:space="0" w:color="auto"/>
              <w:right w:val="single" w:sz="4" w:space="0" w:color="auto"/>
            </w:tcBorders>
            <w:vAlign w:val="center"/>
            <w:hideMark/>
          </w:tcPr>
          <w:p w:rsidR="00700D6C" w:rsidRPr="001C4F4C" w:rsidRDefault="00700D6C" w:rsidP="00B95FC2">
            <w:pPr>
              <w:jc w:val="center"/>
              <w:rPr>
                <w:rFonts w:ascii="12" w:hAnsi="12"/>
                <w:i/>
                <w:kern w:val="2"/>
              </w:rPr>
            </w:pPr>
            <w:proofErr w:type="gramStart"/>
            <w:r w:rsidRPr="001C4F4C">
              <w:rPr>
                <w:rFonts w:ascii="12" w:hAnsi="12"/>
                <w:i/>
                <w:kern w:val="2"/>
              </w:rPr>
              <w:t>всего</w:t>
            </w:r>
            <w:proofErr w:type="gramEnd"/>
          </w:p>
        </w:tc>
        <w:tc>
          <w:tcPr>
            <w:tcW w:w="1700" w:type="dxa"/>
            <w:tcBorders>
              <w:top w:val="single" w:sz="4" w:space="0" w:color="auto"/>
              <w:left w:val="single" w:sz="4" w:space="0" w:color="auto"/>
              <w:bottom w:val="single" w:sz="4" w:space="0" w:color="auto"/>
              <w:right w:val="single" w:sz="4" w:space="0" w:color="auto"/>
            </w:tcBorders>
            <w:vAlign w:val="center"/>
            <w:hideMark/>
          </w:tcPr>
          <w:p w:rsidR="00700D6C" w:rsidRPr="001C4F4C" w:rsidRDefault="00700D6C" w:rsidP="00B95FC2">
            <w:pPr>
              <w:jc w:val="center"/>
              <w:rPr>
                <w:rFonts w:ascii="12" w:hAnsi="12"/>
                <w:i/>
                <w:kern w:val="2"/>
              </w:rPr>
            </w:pPr>
            <w:proofErr w:type="gramStart"/>
            <w:r w:rsidRPr="001C4F4C">
              <w:rPr>
                <w:rFonts w:ascii="12" w:hAnsi="12"/>
                <w:i/>
                <w:kern w:val="2"/>
              </w:rPr>
              <w:t>в</w:t>
            </w:r>
            <w:proofErr w:type="gramEnd"/>
            <w:r w:rsidRPr="001C4F4C">
              <w:rPr>
                <w:rFonts w:ascii="12" w:hAnsi="12"/>
                <w:i/>
                <w:kern w:val="2"/>
              </w:rPr>
              <w:t xml:space="preserve"> том числе просроченная</w:t>
            </w:r>
          </w:p>
        </w:tc>
        <w:tc>
          <w:tcPr>
            <w:tcW w:w="1172" w:type="dxa"/>
            <w:tcBorders>
              <w:top w:val="single" w:sz="4" w:space="0" w:color="auto"/>
              <w:left w:val="single" w:sz="4" w:space="0" w:color="auto"/>
              <w:bottom w:val="single" w:sz="4" w:space="0" w:color="auto"/>
              <w:right w:val="single" w:sz="4" w:space="0" w:color="auto"/>
            </w:tcBorders>
            <w:vAlign w:val="center"/>
            <w:hideMark/>
          </w:tcPr>
          <w:p w:rsidR="00700D6C" w:rsidRPr="001C4F4C" w:rsidRDefault="00700D6C" w:rsidP="00B95FC2">
            <w:pPr>
              <w:jc w:val="center"/>
              <w:rPr>
                <w:rFonts w:ascii="12" w:hAnsi="12"/>
                <w:i/>
                <w:kern w:val="2"/>
              </w:rPr>
            </w:pPr>
            <w:proofErr w:type="gramStart"/>
            <w:r w:rsidRPr="001C4F4C">
              <w:rPr>
                <w:rFonts w:ascii="12" w:hAnsi="12"/>
                <w:i/>
                <w:kern w:val="2"/>
              </w:rPr>
              <w:t>октябрю</w:t>
            </w:r>
            <w:proofErr w:type="gramEnd"/>
            <w:r w:rsidRPr="001C4F4C">
              <w:rPr>
                <w:rFonts w:ascii="12" w:hAnsi="12"/>
                <w:i/>
                <w:kern w:val="2"/>
              </w:rPr>
              <w:t xml:space="preserve"> 2015г.</w:t>
            </w:r>
          </w:p>
        </w:tc>
        <w:tc>
          <w:tcPr>
            <w:tcW w:w="1560" w:type="dxa"/>
            <w:tcBorders>
              <w:top w:val="single" w:sz="4" w:space="0" w:color="auto"/>
              <w:left w:val="single" w:sz="4" w:space="0" w:color="auto"/>
              <w:bottom w:val="double" w:sz="4" w:space="0" w:color="auto"/>
              <w:right w:val="double" w:sz="4" w:space="0" w:color="auto"/>
            </w:tcBorders>
            <w:vAlign w:val="center"/>
            <w:hideMark/>
          </w:tcPr>
          <w:p w:rsidR="00700D6C" w:rsidRPr="001C4F4C" w:rsidRDefault="00700D6C" w:rsidP="00B95FC2">
            <w:pPr>
              <w:jc w:val="center"/>
              <w:rPr>
                <w:rFonts w:ascii="12" w:hAnsi="12"/>
                <w:i/>
                <w:kern w:val="2"/>
              </w:rPr>
            </w:pPr>
            <w:proofErr w:type="gramStart"/>
            <w:r w:rsidRPr="001C4F4C">
              <w:rPr>
                <w:rFonts w:ascii="12" w:hAnsi="12"/>
                <w:i/>
                <w:kern w:val="2"/>
              </w:rPr>
              <w:t>итогу</w:t>
            </w:r>
            <w:proofErr w:type="gramEnd"/>
          </w:p>
        </w:tc>
      </w:tr>
      <w:tr w:rsidR="00700D6C" w:rsidRPr="001C4F4C" w:rsidTr="00BD4041">
        <w:trPr>
          <w:jc w:val="center"/>
        </w:trPr>
        <w:tc>
          <w:tcPr>
            <w:tcW w:w="3597" w:type="dxa"/>
            <w:tcBorders>
              <w:top w:val="double" w:sz="4" w:space="0" w:color="auto"/>
              <w:left w:val="double" w:sz="4" w:space="0" w:color="auto"/>
              <w:bottom w:val="nil"/>
              <w:right w:val="single" w:sz="4" w:space="0" w:color="auto"/>
            </w:tcBorders>
            <w:vAlign w:val="bottom"/>
            <w:hideMark/>
          </w:tcPr>
          <w:p w:rsidR="00B65AEC" w:rsidRPr="001C4F4C" w:rsidRDefault="00B65AEC" w:rsidP="00B95FC2">
            <w:pPr>
              <w:ind w:right="-40"/>
              <w:jc w:val="both"/>
              <w:rPr>
                <w:b/>
                <w:kern w:val="2"/>
              </w:rPr>
            </w:pPr>
          </w:p>
          <w:p w:rsidR="00700D6C" w:rsidRPr="001C4F4C" w:rsidRDefault="00700D6C" w:rsidP="00B95FC2">
            <w:pPr>
              <w:ind w:right="-40"/>
              <w:jc w:val="both"/>
              <w:rPr>
                <w:b/>
                <w:kern w:val="2"/>
              </w:rPr>
            </w:pPr>
            <w:r w:rsidRPr="001C4F4C">
              <w:rPr>
                <w:b/>
                <w:kern w:val="2"/>
              </w:rPr>
              <w:t>Всего</w:t>
            </w:r>
          </w:p>
        </w:tc>
        <w:tc>
          <w:tcPr>
            <w:tcW w:w="1406" w:type="dxa"/>
            <w:tcBorders>
              <w:top w:val="double" w:sz="4" w:space="0" w:color="auto"/>
              <w:left w:val="single" w:sz="4" w:space="0" w:color="auto"/>
              <w:bottom w:val="nil"/>
              <w:right w:val="single" w:sz="4" w:space="0" w:color="auto"/>
            </w:tcBorders>
            <w:vAlign w:val="bottom"/>
          </w:tcPr>
          <w:p w:rsidR="00700D6C" w:rsidRPr="001C4F4C" w:rsidRDefault="00700D6C" w:rsidP="00B95FC2">
            <w:pPr>
              <w:jc w:val="right"/>
              <w:rPr>
                <w:b/>
                <w:lang w:eastAsia="uk-UA"/>
              </w:rPr>
            </w:pPr>
            <w:r w:rsidRPr="001C4F4C">
              <w:rPr>
                <w:b/>
                <w:lang w:eastAsia="uk-UA"/>
              </w:rPr>
              <w:t>94241966</w:t>
            </w:r>
          </w:p>
        </w:tc>
        <w:tc>
          <w:tcPr>
            <w:tcW w:w="1700" w:type="dxa"/>
            <w:tcBorders>
              <w:top w:val="double" w:sz="4" w:space="0" w:color="auto"/>
              <w:left w:val="single" w:sz="4" w:space="0" w:color="auto"/>
              <w:bottom w:val="nil"/>
              <w:right w:val="single" w:sz="4" w:space="0" w:color="auto"/>
            </w:tcBorders>
          </w:tcPr>
          <w:p w:rsidR="00B65AEC" w:rsidRPr="001C4F4C" w:rsidRDefault="00B65AEC" w:rsidP="00B95FC2">
            <w:pPr>
              <w:jc w:val="right"/>
              <w:rPr>
                <w:b/>
                <w:lang w:eastAsia="uk-UA"/>
              </w:rPr>
            </w:pPr>
          </w:p>
          <w:p w:rsidR="00700D6C" w:rsidRPr="001C4F4C" w:rsidRDefault="00700D6C" w:rsidP="00B95FC2">
            <w:pPr>
              <w:jc w:val="right"/>
              <w:rPr>
                <w:b/>
                <w:lang w:eastAsia="uk-UA"/>
              </w:rPr>
            </w:pPr>
            <w:r w:rsidRPr="001C4F4C">
              <w:rPr>
                <w:b/>
                <w:lang w:eastAsia="uk-UA"/>
              </w:rPr>
              <w:t>4434777</w:t>
            </w:r>
          </w:p>
        </w:tc>
        <w:tc>
          <w:tcPr>
            <w:tcW w:w="1172" w:type="dxa"/>
            <w:tcBorders>
              <w:top w:val="double" w:sz="4" w:space="0" w:color="auto"/>
              <w:left w:val="single" w:sz="4" w:space="0" w:color="auto"/>
              <w:bottom w:val="nil"/>
              <w:right w:val="single" w:sz="4" w:space="0" w:color="auto"/>
            </w:tcBorders>
            <w:vAlign w:val="bottom"/>
          </w:tcPr>
          <w:p w:rsidR="00700D6C" w:rsidRPr="001C4F4C" w:rsidRDefault="00700D6C" w:rsidP="00B95FC2">
            <w:pPr>
              <w:jc w:val="right"/>
              <w:rPr>
                <w:b/>
                <w:lang w:eastAsia="uk-UA"/>
              </w:rPr>
            </w:pPr>
            <w:r w:rsidRPr="001C4F4C">
              <w:rPr>
                <w:b/>
                <w:lang w:eastAsia="uk-UA"/>
              </w:rPr>
              <w:t>102,4</w:t>
            </w:r>
          </w:p>
        </w:tc>
        <w:tc>
          <w:tcPr>
            <w:tcW w:w="1560" w:type="dxa"/>
            <w:tcBorders>
              <w:top w:val="double" w:sz="4" w:space="0" w:color="auto"/>
              <w:left w:val="single" w:sz="4" w:space="0" w:color="auto"/>
              <w:bottom w:val="nil"/>
              <w:right w:val="double" w:sz="4" w:space="0" w:color="auto"/>
            </w:tcBorders>
            <w:vAlign w:val="bottom"/>
          </w:tcPr>
          <w:p w:rsidR="00700D6C" w:rsidRPr="001C4F4C" w:rsidRDefault="00700D6C" w:rsidP="00B95FC2">
            <w:pPr>
              <w:jc w:val="right"/>
              <w:rPr>
                <w:b/>
                <w:lang w:eastAsia="uk-UA"/>
              </w:rPr>
            </w:pPr>
            <w:r w:rsidRPr="001C4F4C">
              <w:rPr>
                <w:b/>
                <w:lang w:eastAsia="uk-UA"/>
              </w:rPr>
              <w:t>100,0</w:t>
            </w:r>
          </w:p>
        </w:tc>
      </w:tr>
      <w:tr w:rsidR="00700D6C" w:rsidRPr="001C4F4C" w:rsidTr="00BD4041">
        <w:trPr>
          <w:jc w:val="center"/>
        </w:trPr>
        <w:tc>
          <w:tcPr>
            <w:tcW w:w="3597" w:type="dxa"/>
            <w:tcBorders>
              <w:top w:val="nil"/>
              <w:left w:val="double" w:sz="4" w:space="0" w:color="auto"/>
              <w:bottom w:val="nil"/>
              <w:right w:val="single" w:sz="4" w:space="0" w:color="auto"/>
            </w:tcBorders>
            <w:vAlign w:val="bottom"/>
            <w:hideMark/>
          </w:tcPr>
          <w:p w:rsidR="00700D6C" w:rsidRPr="001C4F4C" w:rsidRDefault="00700D6C" w:rsidP="00585C79">
            <w:pPr>
              <w:ind w:left="113" w:right="-40"/>
              <w:jc w:val="both"/>
              <w:rPr>
                <w:kern w:val="2"/>
              </w:rPr>
            </w:pPr>
            <w:proofErr w:type="gramStart"/>
            <w:r w:rsidRPr="001C4F4C">
              <w:rPr>
                <w:kern w:val="2"/>
              </w:rPr>
              <w:t>в</w:t>
            </w:r>
            <w:proofErr w:type="gramEnd"/>
            <w:r w:rsidRPr="001C4F4C">
              <w:rPr>
                <w:kern w:val="2"/>
              </w:rPr>
              <w:t xml:space="preserve"> том числе:</w:t>
            </w:r>
          </w:p>
        </w:tc>
        <w:tc>
          <w:tcPr>
            <w:tcW w:w="1406" w:type="dxa"/>
            <w:tcBorders>
              <w:top w:val="nil"/>
              <w:left w:val="single" w:sz="4" w:space="0" w:color="auto"/>
              <w:bottom w:val="nil"/>
              <w:right w:val="single" w:sz="4" w:space="0" w:color="auto"/>
            </w:tcBorders>
            <w:vAlign w:val="bottom"/>
          </w:tcPr>
          <w:p w:rsidR="00700D6C" w:rsidRPr="001C4F4C" w:rsidRDefault="00700D6C" w:rsidP="00B95FC2">
            <w:pPr>
              <w:jc w:val="right"/>
              <w:rPr>
                <w:lang w:eastAsia="uk-UA"/>
              </w:rPr>
            </w:pPr>
          </w:p>
        </w:tc>
        <w:tc>
          <w:tcPr>
            <w:tcW w:w="1700" w:type="dxa"/>
            <w:tcBorders>
              <w:top w:val="nil"/>
              <w:left w:val="single" w:sz="4" w:space="0" w:color="auto"/>
              <w:bottom w:val="nil"/>
              <w:right w:val="single" w:sz="4" w:space="0" w:color="auto"/>
            </w:tcBorders>
          </w:tcPr>
          <w:p w:rsidR="00700D6C" w:rsidRPr="001C4F4C" w:rsidRDefault="00700D6C" w:rsidP="00B95FC2">
            <w:pPr>
              <w:jc w:val="right"/>
              <w:rPr>
                <w:lang w:eastAsia="uk-UA"/>
              </w:rPr>
            </w:pPr>
          </w:p>
        </w:tc>
        <w:tc>
          <w:tcPr>
            <w:tcW w:w="1172" w:type="dxa"/>
            <w:tcBorders>
              <w:top w:val="nil"/>
              <w:left w:val="single" w:sz="4" w:space="0" w:color="auto"/>
              <w:bottom w:val="nil"/>
              <w:right w:val="single" w:sz="4" w:space="0" w:color="auto"/>
            </w:tcBorders>
            <w:vAlign w:val="bottom"/>
          </w:tcPr>
          <w:p w:rsidR="00700D6C" w:rsidRPr="001C4F4C" w:rsidRDefault="00700D6C" w:rsidP="00B95FC2">
            <w:pPr>
              <w:jc w:val="right"/>
              <w:rPr>
                <w:lang w:eastAsia="uk-UA"/>
              </w:rPr>
            </w:pPr>
          </w:p>
        </w:tc>
        <w:tc>
          <w:tcPr>
            <w:tcW w:w="1560" w:type="dxa"/>
            <w:tcBorders>
              <w:top w:val="nil"/>
              <w:left w:val="single" w:sz="4" w:space="0" w:color="auto"/>
              <w:bottom w:val="nil"/>
              <w:right w:val="double" w:sz="4" w:space="0" w:color="auto"/>
            </w:tcBorders>
            <w:vAlign w:val="bottom"/>
          </w:tcPr>
          <w:p w:rsidR="00700D6C" w:rsidRPr="001C4F4C" w:rsidRDefault="00700D6C" w:rsidP="00B95FC2">
            <w:pPr>
              <w:jc w:val="right"/>
              <w:rPr>
                <w:lang w:eastAsia="uk-UA"/>
              </w:rPr>
            </w:pPr>
          </w:p>
        </w:tc>
      </w:tr>
      <w:tr w:rsidR="00700D6C" w:rsidRPr="001C4F4C" w:rsidTr="00BD4041">
        <w:trPr>
          <w:jc w:val="center"/>
        </w:trPr>
        <w:tc>
          <w:tcPr>
            <w:tcW w:w="3597" w:type="dxa"/>
            <w:tcBorders>
              <w:top w:val="nil"/>
              <w:left w:val="double" w:sz="4" w:space="0" w:color="auto"/>
              <w:bottom w:val="nil"/>
              <w:right w:val="single" w:sz="4" w:space="0" w:color="auto"/>
            </w:tcBorders>
            <w:vAlign w:val="bottom"/>
            <w:hideMark/>
          </w:tcPr>
          <w:p w:rsidR="00700D6C" w:rsidRPr="001C4F4C" w:rsidRDefault="00700D6C" w:rsidP="00B95FC2">
            <w:pPr>
              <w:ind w:right="-40"/>
              <w:jc w:val="both"/>
              <w:rPr>
                <w:kern w:val="2"/>
              </w:rPr>
            </w:pPr>
            <w:proofErr w:type="gramStart"/>
            <w:r w:rsidRPr="001C4F4C">
              <w:rPr>
                <w:kern w:val="2"/>
              </w:rPr>
              <w:t>кредиторская</w:t>
            </w:r>
            <w:proofErr w:type="gramEnd"/>
            <w:r w:rsidRPr="001C4F4C">
              <w:rPr>
                <w:kern w:val="2"/>
              </w:rPr>
              <w:t xml:space="preserve"> задолженность</w:t>
            </w:r>
          </w:p>
        </w:tc>
        <w:tc>
          <w:tcPr>
            <w:tcW w:w="1406" w:type="dxa"/>
            <w:tcBorders>
              <w:top w:val="nil"/>
              <w:left w:val="single" w:sz="4" w:space="0" w:color="auto"/>
              <w:bottom w:val="nil"/>
              <w:right w:val="single" w:sz="4" w:space="0" w:color="auto"/>
            </w:tcBorders>
            <w:vAlign w:val="bottom"/>
          </w:tcPr>
          <w:p w:rsidR="00700D6C" w:rsidRPr="001C4F4C" w:rsidRDefault="00700D6C" w:rsidP="00B95FC2">
            <w:pPr>
              <w:jc w:val="right"/>
              <w:rPr>
                <w:kern w:val="2"/>
                <w:lang w:eastAsia="uk-UA"/>
              </w:rPr>
            </w:pPr>
            <w:r w:rsidRPr="001C4F4C">
              <w:rPr>
                <w:kern w:val="2"/>
                <w:lang w:eastAsia="uk-UA"/>
              </w:rPr>
              <w:t>46236948</w:t>
            </w:r>
          </w:p>
        </w:tc>
        <w:tc>
          <w:tcPr>
            <w:tcW w:w="1700" w:type="dxa"/>
            <w:tcBorders>
              <w:top w:val="nil"/>
              <w:left w:val="single" w:sz="4" w:space="0" w:color="auto"/>
              <w:bottom w:val="nil"/>
              <w:right w:val="single" w:sz="4" w:space="0" w:color="auto"/>
            </w:tcBorders>
          </w:tcPr>
          <w:p w:rsidR="00700D6C" w:rsidRPr="001C4F4C" w:rsidRDefault="00700D6C" w:rsidP="00B95FC2">
            <w:pPr>
              <w:jc w:val="right"/>
              <w:rPr>
                <w:kern w:val="2"/>
                <w:lang w:eastAsia="uk-UA"/>
              </w:rPr>
            </w:pPr>
            <w:r w:rsidRPr="001C4F4C">
              <w:rPr>
                <w:kern w:val="2"/>
                <w:lang w:eastAsia="uk-UA"/>
              </w:rPr>
              <w:t>3750346</w:t>
            </w:r>
          </w:p>
        </w:tc>
        <w:tc>
          <w:tcPr>
            <w:tcW w:w="1172" w:type="dxa"/>
            <w:tcBorders>
              <w:top w:val="nil"/>
              <w:left w:val="single" w:sz="4" w:space="0" w:color="auto"/>
              <w:bottom w:val="nil"/>
              <w:right w:val="single" w:sz="4" w:space="0" w:color="auto"/>
            </w:tcBorders>
            <w:vAlign w:val="bottom"/>
          </w:tcPr>
          <w:p w:rsidR="00700D6C" w:rsidRPr="001C4F4C" w:rsidRDefault="00700D6C" w:rsidP="00B95FC2">
            <w:pPr>
              <w:jc w:val="right"/>
              <w:rPr>
                <w:kern w:val="2"/>
                <w:lang w:eastAsia="uk-UA"/>
              </w:rPr>
            </w:pPr>
            <w:r w:rsidRPr="001C4F4C">
              <w:rPr>
                <w:kern w:val="2"/>
                <w:lang w:eastAsia="uk-UA"/>
              </w:rPr>
              <w:t>104,0</w:t>
            </w:r>
          </w:p>
        </w:tc>
        <w:tc>
          <w:tcPr>
            <w:tcW w:w="1560" w:type="dxa"/>
            <w:tcBorders>
              <w:top w:val="nil"/>
              <w:left w:val="single" w:sz="4" w:space="0" w:color="auto"/>
              <w:bottom w:val="nil"/>
              <w:right w:val="double" w:sz="4" w:space="0" w:color="auto"/>
            </w:tcBorders>
            <w:vAlign w:val="bottom"/>
          </w:tcPr>
          <w:p w:rsidR="00700D6C" w:rsidRPr="001C4F4C" w:rsidRDefault="00700D6C" w:rsidP="00B95FC2">
            <w:pPr>
              <w:jc w:val="right"/>
              <w:rPr>
                <w:kern w:val="2"/>
                <w:lang w:eastAsia="uk-UA"/>
              </w:rPr>
            </w:pPr>
            <w:r w:rsidRPr="001C4F4C">
              <w:rPr>
                <w:kern w:val="2"/>
                <w:lang w:eastAsia="uk-UA"/>
              </w:rPr>
              <w:t>49,1</w:t>
            </w:r>
          </w:p>
        </w:tc>
      </w:tr>
      <w:tr w:rsidR="00700D6C" w:rsidRPr="001C4F4C" w:rsidTr="00BD4041">
        <w:trPr>
          <w:jc w:val="center"/>
        </w:trPr>
        <w:tc>
          <w:tcPr>
            <w:tcW w:w="3597" w:type="dxa"/>
            <w:tcBorders>
              <w:top w:val="nil"/>
              <w:left w:val="double" w:sz="4" w:space="0" w:color="auto"/>
              <w:bottom w:val="double" w:sz="4" w:space="0" w:color="auto"/>
              <w:right w:val="single" w:sz="4" w:space="0" w:color="auto"/>
            </w:tcBorders>
            <w:vAlign w:val="bottom"/>
            <w:hideMark/>
          </w:tcPr>
          <w:p w:rsidR="00B95FC2" w:rsidRPr="001C4F4C" w:rsidRDefault="00700D6C" w:rsidP="00B95FC2">
            <w:pPr>
              <w:ind w:right="-40"/>
              <w:jc w:val="both"/>
              <w:rPr>
                <w:kern w:val="2"/>
                <w:lang w:eastAsia="uk-UA"/>
              </w:rPr>
            </w:pPr>
            <w:proofErr w:type="gramStart"/>
            <w:r w:rsidRPr="001C4F4C">
              <w:rPr>
                <w:kern w:val="2"/>
                <w:lang w:eastAsia="uk-UA"/>
              </w:rPr>
              <w:t>задолженность</w:t>
            </w:r>
            <w:proofErr w:type="gramEnd"/>
            <w:r w:rsidRPr="001C4F4C">
              <w:rPr>
                <w:kern w:val="2"/>
                <w:lang w:eastAsia="uk-UA"/>
              </w:rPr>
              <w:t xml:space="preserve"> по кредитам </w:t>
            </w:r>
          </w:p>
          <w:p w:rsidR="00700D6C" w:rsidRPr="001C4F4C" w:rsidRDefault="00700D6C" w:rsidP="00B95FC2">
            <w:pPr>
              <w:ind w:right="-40"/>
              <w:jc w:val="both"/>
              <w:rPr>
                <w:kern w:val="2"/>
              </w:rPr>
            </w:pPr>
            <w:proofErr w:type="gramStart"/>
            <w:r w:rsidRPr="001C4F4C">
              <w:rPr>
                <w:kern w:val="2"/>
                <w:lang w:eastAsia="uk-UA"/>
              </w:rPr>
              <w:t>банков</w:t>
            </w:r>
            <w:proofErr w:type="gramEnd"/>
            <w:r w:rsidRPr="001C4F4C">
              <w:rPr>
                <w:kern w:val="2"/>
                <w:lang w:eastAsia="uk-UA"/>
              </w:rPr>
              <w:t xml:space="preserve"> и займам</w:t>
            </w:r>
          </w:p>
        </w:tc>
        <w:tc>
          <w:tcPr>
            <w:tcW w:w="1406" w:type="dxa"/>
            <w:tcBorders>
              <w:top w:val="nil"/>
              <w:left w:val="single" w:sz="4" w:space="0" w:color="auto"/>
              <w:bottom w:val="double" w:sz="4" w:space="0" w:color="auto"/>
              <w:right w:val="single" w:sz="4" w:space="0" w:color="auto"/>
            </w:tcBorders>
            <w:vAlign w:val="bottom"/>
          </w:tcPr>
          <w:p w:rsidR="00700D6C" w:rsidRPr="001C4F4C" w:rsidRDefault="00700D6C" w:rsidP="00B95FC2">
            <w:pPr>
              <w:jc w:val="right"/>
              <w:rPr>
                <w:lang w:eastAsia="uk-UA"/>
              </w:rPr>
            </w:pPr>
            <w:r w:rsidRPr="001C4F4C">
              <w:rPr>
                <w:lang w:eastAsia="uk-UA"/>
              </w:rPr>
              <w:t>48005018</w:t>
            </w:r>
          </w:p>
        </w:tc>
        <w:tc>
          <w:tcPr>
            <w:tcW w:w="1700" w:type="dxa"/>
            <w:tcBorders>
              <w:top w:val="nil"/>
              <w:left w:val="single" w:sz="4" w:space="0" w:color="auto"/>
              <w:bottom w:val="double" w:sz="4" w:space="0" w:color="auto"/>
              <w:right w:val="single" w:sz="4" w:space="0" w:color="auto"/>
            </w:tcBorders>
            <w:vAlign w:val="bottom"/>
          </w:tcPr>
          <w:p w:rsidR="00700D6C" w:rsidRPr="001C4F4C" w:rsidRDefault="00700D6C" w:rsidP="00B95FC2">
            <w:pPr>
              <w:jc w:val="right"/>
              <w:rPr>
                <w:lang w:eastAsia="uk-UA"/>
              </w:rPr>
            </w:pPr>
            <w:r w:rsidRPr="001C4F4C">
              <w:rPr>
                <w:lang w:eastAsia="uk-UA"/>
              </w:rPr>
              <w:t>684431</w:t>
            </w:r>
          </w:p>
        </w:tc>
        <w:tc>
          <w:tcPr>
            <w:tcW w:w="1172" w:type="dxa"/>
            <w:tcBorders>
              <w:top w:val="nil"/>
              <w:left w:val="single" w:sz="4" w:space="0" w:color="auto"/>
              <w:bottom w:val="double" w:sz="4" w:space="0" w:color="auto"/>
              <w:right w:val="single" w:sz="4" w:space="0" w:color="auto"/>
            </w:tcBorders>
            <w:vAlign w:val="bottom"/>
          </w:tcPr>
          <w:p w:rsidR="00700D6C" w:rsidRPr="001C4F4C" w:rsidRDefault="00700D6C" w:rsidP="00B95FC2">
            <w:pPr>
              <w:jc w:val="right"/>
              <w:rPr>
                <w:lang w:eastAsia="uk-UA"/>
              </w:rPr>
            </w:pPr>
            <w:r w:rsidRPr="001C4F4C">
              <w:rPr>
                <w:lang w:eastAsia="uk-UA"/>
              </w:rPr>
              <w:t>100,8</w:t>
            </w:r>
          </w:p>
        </w:tc>
        <w:tc>
          <w:tcPr>
            <w:tcW w:w="1560" w:type="dxa"/>
            <w:tcBorders>
              <w:top w:val="nil"/>
              <w:left w:val="single" w:sz="4" w:space="0" w:color="auto"/>
              <w:bottom w:val="double" w:sz="4" w:space="0" w:color="auto"/>
              <w:right w:val="double" w:sz="4" w:space="0" w:color="auto"/>
            </w:tcBorders>
            <w:vAlign w:val="bottom"/>
          </w:tcPr>
          <w:p w:rsidR="00700D6C" w:rsidRPr="001C4F4C" w:rsidRDefault="00700D6C" w:rsidP="00B95FC2">
            <w:pPr>
              <w:jc w:val="right"/>
              <w:rPr>
                <w:lang w:eastAsia="uk-UA"/>
              </w:rPr>
            </w:pPr>
            <w:r w:rsidRPr="001C4F4C">
              <w:rPr>
                <w:lang w:eastAsia="uk-UA"/>
              </w:rPr>
              <w:t>50,9</w:t>
            </w:r>
          </w:p>
        </w:tc>
      </w:tr>
    </w:tbl>
    <w:p w:rsidR="001E5376" w:rsidRPr="001C4F4C" w:rsidRDefault="001E5376">
      <w:pPr>
        <w:spacing w:after="160" w:line="259" w:lineRule="auto"/>
        <w:rPr>
          <w:b/>
          <w:kern w:val="2"/>
          <w:sz w:val="28"/>
          <w:szCs w:val="28"/>
        </w:rPr>
      </w:pPr>
      <w:r w:rsidRPr="001C4F4C">
        <w:rPr>
          <w:b/>
          <w:kern w:val="2"/>
          <w:sz w:val="28"/>
          <w:szCs w:val="28"/>
        </w:rPr>
        <w:br w:type="page"/>
      </w:r>
    </w:p>
    <w:p w:rsidR="00E357D0" w:rsidRPr="001C4F4C" w:rsidRDefault="00E357D0" w:rsidP="00CD129A">
      <w:pPr>
        <w:pStyle w:val="1"/>
        <w:rPr>
          <w:sz w:val="24"/>
          <w:lang w:val="ru-RU"/>
        </w:rPr>
      </w:pPr>
      <w:bookmarkStart w:id="125" w:name="_Toc441479188"/>
      <w:r w:rsidRPr="001C4F4C">
        <w:rPr>
          <w:sz w:val="24"/>
          <w:lang w:val="ru-RU"/>
        </w:rPr>
        <w:lastRenderedPageBreak/>
        <w:t>ДЕЯТЕЛЬНОСТИ СТРАХОВЫХ ОРГАНИЗАЦИЙ</w:t>
      </w:r>
      <w:bookmarkEnd w:id="125"/>
    </w:p>
    <w:p w:rsidR="00E357D0" w:rsidRPr="001C4F4C" w:rsidRDefault="00E357D0" w:rsidP="00E357D0">
      <w:pPr>
        <w:keepNext/>
        <w:widowControl w:val="0"/>
        <w:ind w:left="-567" w:firstLine="567"/>
        <w:jc w:val="center"/>
        <w:rPr>
          <w:b/>
          <w:i/>
        </w:rPr>
      </w:pPr>
    </w:p>
    <w:p w:rsidR="00E357D0" w:rsidRPr="001C4F4C" w:rsidRDefault="00E357D0" w:rsidP="00E357D0">
      <w:pPr>
        <w:keepNext/>
        <w:widowControl w:val="0"/>
        <w:ind w:firstLine="709"/>
        <w:jc w:val="both"/>
        <w:rPr>
          <w:sz w:val="28"/>
          <w:szCs w:val="28"/>
        </w:rPr>
      </w:pPr>
      <w:r w:rsidRPr="001C4F4C">
        <w:rPr>
          <w:b/>
          <w:i/>
          <w:sz w:val="28"/>
          <w:szCs w:val="28"/>
        </w:rPr>
        <w:t xml:space="preserve">Страховые премии (взносы), собранные страховыми организациями, по добровольным видам страхования за </w:t>
      </w:r>
      <w:proofErr w:type="spellStart"/>
      <w:r w:rsidRPr="001C4F4C">
        <w:rPr>
          <w:b/>
          <w:i/>
          <w:sz w:val="28"/>
          <w:szCs w:val="28"/>
        </w:rPr>
        <w:t>январь-сентябрь</w:t>
      </w:r>
      <w:proofErr w:type="spellEnd"/>
      <w:r w:rsidRPr="001C4F4C">
        <w:rPr>
          <w:b/>
          <w:i/>
          <w:sz w:val="28"/>
          <w:szCs w:val="28"/>
        </w:rPr>
        <w:t xml:space="preserve"> 2015 года </w:t>
      </w:r>
      <w:r w:rsidRPr="001C4F4C">
        <w:rPr>
          <w:sz w:val="28"/>
          <w:szCs w:val="28"/>
        </w:rPr>
        <w:t xml:space="preserve">составили 202,0 млн.рублей, из них страховые премии по личному страхованию </w:t>
      </w:r>
      <w:r w:rsidR="00B62DCC" w:rsidRPr="001C4F4C">
        <w:rPr>
          <w:sz w:val="28"/>
          <w:szCs w:val="28"/>
        </w:rPr>
        <w:t>-</w:t>
      </w:r>
      <w:r w:rsidRPr="001C4F4C">
        <w:rPr>
          <w:sz w:val="28"/>
          <w:szCs w:val="28"/>
        </w:rPr>
        <w:t xml:space="preserve"> 119,8 млн.рублей (59,3% от общей суммы страховых премий), по имущественному страхованию </w:t>
      </w:r>
      <w:r w:rsidR="00B62DCC" w:rsidRPr="001C4F4C">
        <w:rPr>
          <w:sz w:val="28"/>
          <w:szCs w:val="28"/>
        </w:rPr>
        <w:t>-</w:t>
      </w:r>
      <w:r w:rsidRPr="001C4F4C">
        <w:rPr>
          <w:sz w:val="28"/>
          <w:szCs w:val="28"/>
        </w:rPr>
        <w:t xml:space="preserve"> 82,2 млн.рублей (40,7% от общей суммы страховых премий), в том числе имущества граждан </w:t>
      </w:r>
      <w:r w:rsidR="00B62DCC" w:rsidRPr="001C4F4C">
        <w:rPr>
          <w:sz w:val="28"/>
          <w:szCs w:val="28"/>
        </w:rPr>
        <w:t>-</w:t>
      </w:r>
      <w:r w:rsidRPr="001C4F4C">
        <w:rPr>
          <w:sz w:val="28"/>
          <w:szCs w:val="28"/>
        </w:rPr>
        <w:t xml:space="preserve"> 23,0 млн.рублей.</w:t>
      </w:r>
    </w:p>
    <w:p w:rsidR="00E357D0" w:rsidRPr="001C4F4C" w:rsidRDefault="00E357D0" w:rsidP="00E357D0">
      <w:pPr>
        <w:keepNext/>
        <w:widowControl w:val="0"/>
        <w:ind w:firstLine="709"/>
        <w:jc w:val="both"/>
        <w:rPr>
          <w:sz w:val="28"/>
          <w:szCs w:val="28"/>
        </w:rPr>
      </w:pPr>
      <w:r w:rsidRPr="001C4F4C">
        <w:rPr>
          <w:b/>
          <w:i/>
          <w:sz w:val="28"/>
          <w:szCs w:val="28"/>
        </w:rPr>
        <w:t xml:space="preserve">Выплаты по добровольным видам страхования, произведенные страховыми организациями в январе-сентябре 2015 года </w:t>
      </w:r>
      <w:r w:rsidRPr="001C4F4C">
        <w:rPr>
          <w:sz w:val="28"/>
          <w:szCs w:val="28"/>
        </w:rPr>
        <w:t>составили 10,3 млн.рублей, которые включили в себя выплаты по личному (72,4%) и имущественному страхованию (27,6%), из которых 2,2 млн.рублей приходится на выплаты по страхованию имущества граждан.</w:t>
      </w:r>
    </w:p>
    <w:p w:rsidR="00E357D0" w:rsidRPr="001C4F4C" w:rsidRDefault="00E357D0" w:rsidP="00E357D0">
      <w:pPr>
        <w:keepNext/>
        <w:widowControl w:val="0"/>
        <w:ind w:firstLine="709"/>
        <w:jc w:val="both"/>
        <w:rPr>
          <w:sz w:val="28"/>
          <w:szCs w:val="28"/>
        </w:rPr>
      </w:pPr>
      <w:r w:rsidRPr="001C4F4C">
        <w:rPr>
          <w:b/>
          <w:i/>
          <w:sz w:val="28"/>
          <w:szCs w:val="28"/>
        </w:rPr>
        <w:t xml:space="preserve">Страховые премии (взносы) страховых организаций по добровольным видам страхования по договорам страхования, заключенным с физическими лицами-резидентами в январе-сентябре 2015 года </w:t>
      </w:r>
      <w:r w:rsidRPr="001C4F4C">
        <w:rPr>
          <w:sz w:val="28"/>
          <w:szCs w:val="28"/>
        </w:rPr>
        <w:t xml:space="preserve">составили 113,8 млн.рублей, из них жизни - 1,3%, или 1,4 млн.рублей и гражданской ответственности </w:t>
      </w:r>
      <w:r w:rsidR="007F2284" w:rsidRPr="001C4F4C">
        <w:rPr>
          <w:sz w:val="28"/>
          <w:szCs w:val="28"/>
        </w:rPr>
        <w:t>-</w:t>
      </w:r>
      <w:r w:rsidRPr="001C4F4C">
        <w:rPr>
          <w:sz w:val="28"/>
          <w:szCs w:val="28"/>
        </w:rPr>
        <w:t xml:space="preserve"> 1,6% или 1,8 млн.рублей. Выплаты по договорам страхования составили 8,1 млн.рублей, из которых 0,5% включают в себя выплаты по страхованию жизни.</w:t>
      </w:r>
    </w:p>
    <w:p w:rsidR="00E357D0" w:rsidRPr="001C4F4C" w:rsidRDefault="00E357D0" w:rsidP="00E357D0">
      <w:pPr>
        <w:keepNext/>
        <w:widowControl w:val="0"/>
        <w:ind w:firstLine="709"/>
        <w:jc w:val="both"/>
        <w:rPr>
          <w:sz w:val="28"/>
          <w:szCs w:val="28"/>
        </w:rPr>
      </w:pPr>
      <w:r w:rsidRPr="001C4F4C">
        <w:rPr>
          <w:b/>
          <w:i/>
          <w:sz w:val="28"/>
          <w:szCs w:val="28"/>
        </w:rPr>
        <w:t xml:space="preserve">Страховые премии (взносы), собранные страховыми организациями, по обязательным видам страхования в январе-сентябре 2015 года </w:t>
      </w:r>
      <w:r w:rsidRPr="001C4F4C">
        <w:rPr>
          <w:sz w:val="28"/>
          <w:szCs w:val="28"/>
        </w:rPr>
        <w:t>составили 80,2 млн.рублей, при этом вся сумма страховых премий приходится на  имущественное страхование, из неё по договорам гражданской ответственности владельцев транспортных средств, заключенным с физическими лицами - резидентами собрано 67,5 млн.рублей (84,1% от общей суммы страховых премий), а по договорам гражданской ответственности перевозчика перед пассажиром- 4,0 млн.рублей (5,0%).</w:t>
      </w:r>
    </w:p>
    <w:p w:rsidR="00E357D0" w:rsidRPr="001C4F4C" w:rsidRDefault="00E357D0" w:rsidP="00E357D0">
      <w:pPr>
        <w:keepNext/>
        <w:widowControl w:val="0"/>
        <w:ind w:firstLine="709"/>
        <w:jc w:val="both"/>
        <w:rPr>
          <w:sz w:val="28"/>
          <w:szCs w:val="28"/>
        </w:rPr>
      </w:pPr>
      <w:r w:rsidRPr="001C4F4C">
        <w:rPr>
          <w:b/>
          <w:i/>
          <w:sz w:val="28"/>
          <w:szCs w:val="28"/>
        </w:rPr>
        <w:t xml:space="preserve">Выплаты, осуществленные страховыми организациями, по обязательным видам страхования в январе-сентябре 2015 года </w:t>
      </w:r>
      <w:r w:rsidRPr="001C4F4C">
        <w:rPr>
          <w:sz w:val="28"/>
          <w:szCs w:val="28"/>
        </w:rPr>
        <w:t>составили 10,0 млн.рублей, вся сумма страховых выплат приходится на выплаты по имущественному страхованию, из неё по договорам гражданской ответственности владельцев транспортных средств, заключенным с физическими лицами-резидентами- 95,5%.</w:t>
      </w:r>
    </w:p>
    <w:p w:rsidR="00E357D0" w:rsidRPr="001C4F4C" w:rsidRDefault="00E357D0" w:rsidP="00E357D0">
      <w:pPr>
        <w:ind w:firstLine="709"/>
        <w:jc w:val="both"/>
        <w:rPr>
          <w:sz w:val="28"/>
          <w:szCs w:val="28"/>
        </w:rPr>
      </w:pPr>
      <w:r w:rsidRPr="001C4F4C">
        <w:rPr>
          <w:b/>
          <w:i/>
          <w:sz w:val="28"/>
          <w:szCs w:val="28"/>
        </w:rPr>
        <w:t>Средства, поступившие от территориального фонда ОМС</w:t>
      </w:r>
      <w:r w:rsidRPr="001C4F4C">
        <w:rPr>
          <w:sz w:val="28"/>
          <w:szCs w:val="28"/>
        </w:rPr>
        <w:t xml:space="preserve"> на финансовое обеспечение обязательного медицинского страхования в соответствии с договорами о финансовом обеспечении обязательного медицинского страхования за 9 месяцев 2015 года составили 5069,0 млн.рублей, а оплата медицинской помощи, оказанной застрахованным лицам медицинскими организациями, в соответствии с договорами на оказание и оплату медицинской помощи по обязательному медицинскому страхованию-4993,4 млн.рублей, или 98,5% от поступивших средств.</w:t>
      </w:r>
    </w:p>
    <w:p w:rsidR="00E357D0" w:rsidRPr="001C4F4C" w:rsidRDefault="00E357D0" w:rsidP="00E357D0">
      <w:pPr>
        <w:ind w:firstLine="709"/>
        <w:jc w:val="both"/>
        <w:rPr>
          <w:b/>
          <w:kern w:val="2"/>
          <w:sz w:val="28"/>
          <w:szCs w:val="28"/>
        </w:rPr>
      </w:pPr>
      <w:r w:rsidRPr="001C4F4C">
        <w:rPr>
          <w:sz w:val="28"/>
          <w:szCs w:val="28"/>
        </w:rPr>
        <w:br w:type="page"/>
      </w:r>
    </w:p>
    <w:p w:rsidR="00B50693" w:rsidRPr="001C4F4C" w:rsidRDefault="002969AA" w:rsidP="005020B0">
      <w:pPr>
        <w:pStyle w:val="1"/>
        <w:rPr>
          <w:sz w:val="28"/>
          <w:szCs w:val="28"/>
          <w:lang w:val="ru-RU"/>
        </w:rPr>
      </w:pPr>
      <w:bookmarkStart w:id="126" w:name="_Toc441479189"/>
      <w:r w:rsidRPr="001C4F4C">
        <w:rPr>
          <w:sz w:val="28"/>
          <w:szCs w:val="28"/>
          <w:lang w:val="ru-RU"/>
        </w:rPr>
        <w:lastRenderedPageBreak/>
        <w:t>ДЕНЕЖНЫЕ ДОХОДЫ</w:t>
      </w:r>
      <w:bookmarkEnd w:id="126"/>
      <w:r w:rsidR="003F3798" w:rsidRPr="001C4F4C">
        <w:rPr>
          <w:sz w:val="28"/>
          <w:szCs w:val="28"/>
          <w:lang w:val="ru-RU"/>
        </w:rPr>
        <w:t xml:space="preserve"> </w:t>
      </w:r>
    </w:p>
    <w:p w:rsidR="00AA7F13" w:rsidRPr="001C4F4C" w:rsidRDefault="00AA7F13" w:rsidP="00B50693">
      <w:pPr>
        <w:jc w:val="center"/>
        <w:outlineLvl w:val="0"/>
        <w:rPr>
          <w:b/>
          <w:kern w:val="2"/>
          <w:sz w:val="16"/>
          <w:szCs w:val="16"/>
        </w:rPr>
      </w:pPr>
    </w:p>
    <w:p w:rsidR="00452610" w:rsidRPr="001C4F4C" w:rsidRDefault="00452610" w:rsidP="00452610">
      <w:pPr>
        <w:ind w:firstLine="709"/>
        <w:jc w:val="both"/>
        <w:rPr>
          <w:sz w:val="28"/>
          <w:szCs w:val="28"/>
        </w:rPr>
      </w:pPr>
      <w:r w:rsidRPr="001C4F4C">
        <w:rPr>
          <w:sz w:val="28"/>
          <w:szCs w:val="28"/>
        </w:rPr>
        <w:t>В январе-ноябре</w:t>
      </w:r>
      <w:r w:rsidRPr="001C4F4C">
        <w:rPr>
          <w:color w:val="FF0000"/>
          <w:sz w:val="28"/>
          <w:szCs w:val="28"/>
        </w:rPr>
        <w:t xml:space="preserve"> </w:t>
      </w:r>
      <w:r w:rsidRPr="001C4F4C">
        <w:rPr>
          <w:sz w:val="28"/>
          <w:szCs w:val="28"/>
        </w:rPr>
        <w:t xml:space="preserve">2015г. объем </w:t>
      </w:r>
      <w:r w:rsidRPr="001C4F4C">
        <w:rPr>
          <w:b/>
          <w:sz w:val="28"/>
          <w:szCs w:val="28"/>
        </w:rPr>
        <w:t>денежных доходов</w:t>
      </w:r>
      <w:r w:rsidRPr="001C4F4C">
        <w:rPr>
          <w:sz w:val="28"/>
          <w:szCs w:val="28"/>
        </w:rPr>
        <w:t xml:space="preserve"> населения сложился в размере 287973,2 млн.рублей. Население израсходовало средств на покупку товаров и оплату услуг 234371,7</w:t>
      </w:r>
      <w:r w:rsidRPr="001C4F4C">
        <w:rPr>
          <w:color w:val="FF0000"/>
          <w:sz w:val="28"/>
          <w:szCs w:val="28"/>
        </w:rPr>
        <w:t xml:space="preserve"> </w:t>
      </w:r>
      <w:r w:rsidRPr="001C4F4C">
        <w:rPr>
          <w:sz w:val="28"/>
          <w:szCs w:val="28"/>
        </w:rPr>
        <w:t xml:space="preserve">млн.рублей. </w:t>
      </w:r>
    </w:p>
    <w:p w:rsidR="00452610" w:rsidRPr="001C4F4C" w:rsidRDefault="00452610" w:rsidP="00452610">
      <w:pPr>
        <w:ind w:firstLine="709"/>
        <w:jc w:val="both"/>
        <w:rPr>
          <w:sz w:val="28"/>
          <w:szCs w:val="28"/>
        </w:rPr>
      </w:pPr>
      <w:r w:rsidRPr="001C4F4C">
        <w:rPr>
          <w:sz w:val="28"/>
          <w:szCs w:val="28"/>
        </w:rPr>
        <w:t xml:space="preserve">В ноябре 2015г. </w:t>
      </w:r>
      <w:r w:rsidRPr="001C4F4C">
        <w:rPr>
          <w:b/>
          <w:sz w:val="28"/>
          <w:szCs w:val="28"/>
        </w:rPr>
        <w:t>денежные доходы населения</w:t>
      </w:r>
      <w:r w:rsidRPr="001C4F4C">
        <w:rPr>
          <w:sz w:val="28"/>
          <w:szCs w:val="28"/>
        </w:rPr>
        <w:t xml:space="preserve"> сложились в сумме </w:t>
      </w:r>
      <w:r w:rsidRPr="001C4F4C">
        <w:rPr>
          <w:sz w:val="28"/>
          <w:szCs w:val="28"/>
        </w:rPr>
        <w:br/>
      </w:r>
      <w:r w:rsidRPr="001C4F4C">
        <w:rPr>
          <w:color w:val="000000" w:themeColor="text1"/>
          <w:sz w:val="28"/>
          <w:szCs w:val="28"/>
        </w:rPr>
        <w:t xml:space="preserve">30315,2 </w:t>
      </w:r>
      <w:r w:rsidRPr="001C4F4C">
        <w:rPr>
          <w:sz w:val="28"/>
          <w:szCs w:val="28"/>
        </w:rPr>
        <w:t xml:space="preserve">млн.рублей, по сравнению и предыдущим месяцем снижение составило 4,4%, </w:t>
      </w:r>
      <w:r w:rsidRPr="001C4F4C">
        <w:rPr>
          <w:b/>
          <w:sz w:val="28"/>
          <w:szCs w:val="28"/>
        </w:rPr>
        <w:t>денежные расходы населения</w:t>
      </w:r>
      <w:r w:rsidRPr="001C4F4C">
        <w:rPr>
          <w:sz w:val="28"/>
          <w:szCs w:val="28"/>
        </w:rPr>
        <w:t xml:space="preserve"> сложились в сумме </w:t>
      </w:r>
      <w:r w:rsidR="00284CBF" w:rsidRPr="001C4F4C">
        <w:rPr>
          <w:sz w:val="28"/>
          <w:szCs w:val="28"/>
        </w:rPr>
        <w:br/>
      </w:r>
      <w:r w:rsidRPr="001C4F4C">
        <w:rPr>
          <w:color w:val="000000" w:themeColor="text1"/>
          <w:sz w:val="28"/>
          <w:szCs w:val="28"/>
        </w:rPr>
        <w:t xml:space="preserve">31272,9 </w:t>
      </w:r>
      <w:r w:rsidRPr="001C4F4C">
        <w:rPr>
          <w:sz w:val="28"/>
          <w:szCs w:val="28"/>
        </w:rPr>
        <w:t>млн.рублей, что на 8,8% меньше чем в октябре 2015г.  Превышение денежных расходов над доходами составило 957,7</w:t>
      </w:r>
      <w:r w:rsidRPr="001C4F4C">
        <w:rPr>
          <w:color w:val="000000" w:themeColor="text1"/>
          <w:sz w:val="28"/>
          <w:szCs w:val="28"/>
        </w:rPr>
        <w:t xml:space="preserve"> </w:t>
      </w:r>
      <w:r w:rsidRPr="001C4F4C">
        <w:rPr>
          <w:sz w:val="28"/>
          <w:szCs w:val="28"/>
        </w:rPr>
        <w:t>млн.рублей.</w:t>
      </w:r>
    </w:p>
    <w:p w:rsidR="00452610" w:rsidRPr="001C4F4C" w:rsidRDefault="00452610" w:rsidP="00452610">
      <w:pPr>
        <w:ind w:firstLine="709"/>
        <w:jc w:val="both"/>
        <w:rPr>
          <w:sz w:val="28"/>
          <w:szCs w:val="28"/>
        </w:rPr>
      </w:pPr>
      <w:r w:rsidRPr="001C4F4C">
        <w:rPr>
          <w:sz w:val="28"/>
          <w:szCs w:val="28"/>
        </w:rPr>
        <w:t xml:space="preserve"> </w:t>
      </w:r>
    </w:p>
    <w:p w:rsidR="00452610" w:rsidRPr="001C4F4C" w:rsidRDefault="00452610" w:rsidP="00452610">
      <w:pPr>
        <w:jc w:val="center"/>
        <w:rPr>
          <w:b/>
        </w:rPr>
      </w:pPr>
      <w:r w:rsidRPr="001C4F4C">
        <w:rPr>
          <w:b/>
        </w:rPr>
        <w:t>Основные показатели, характеризующие уровень жизни населения</w:t>
      </w:r>
    </w:p>
    <w:p w:rsidR="00A718A0" w:rsidRPr="001C4F4C" w:rsidRDefault="00A718A0" w:rsidP="00452610">
      <w:pPr>
        <w:jc w:val="center"/>
        <w:rPr>
          <w:b/>
        </w:rPr>
      </w:pPr>
    </w:p>
    <w:p w:rsidR="00452610" w:rsidRPr="001C4F4C" w:rsidRDefault="00452610" w:rsidP="00452610">
      <w:pPr>
        <w:ind w:right="227" w:firstLine="709"/>
        <w:jc w:val="right"/>
        <w:rPr>
          <w:kern w:val="16"/>
        </w:rPr>
      </w:pPr>
      <w:r w:rsidRPr="001C4F4C">
        <w:rPr>
          <w:kern w:val="16"/>
        </w:rPr>
        <w:t>Таблица 1</w:t>
      </w:r>
    </w:p>
    <w:p w:rsidR="00452610" w:rsidRPr="001C4F4C" w:rsidRDefault="00452610" w:rsidP="00452610">
      <w:pPr>
        <w:ind w:firstLine="709"/>
        <w:jc w:val="right"/>
        <w:rPr>
          <w:b/>
          <w:sz w:val="16"/>
          <w:szCs w:val="16"/>
        </w:rPr>
      </w:pPr>
    </w:p>
    <w:tbl>
      <w:tblPr>
        <w:tblStyle w:val="af8"/>
        <w:tblW w:w="4764" w:type="pct"/>
        <w:jc w:val="center"/>
        <w:tblLook w:val="04A0" w:firstRow="1" w:lastRow="0" w:firstColumn="1" w:lastColumn="0" w:noHBand="0" w:noVBand="1"/>
      </w:tblPr>
      <w:tblGrid>
        <w:gridCol w:w="4244"/>
        <w:gridCol w:w="1419"/>
        <w:gridCol w:w="1488"/>
        <w:gridCol w:w="1833"/>
      </w:tblGrid>
      <w:tr w:rsidR="00452610" w:rsidRPr="001C4F4C" w:rsidTr="00A718A0">
        <w:trPr>
          <w:trHeight w:val="1488"/>
          <w:jc w:val="center"/>
        </w:trPr>
        <w:tc>
          <w:tcPr>
            <w:tcW w:w="2362" w:type="pct"/>
            <w:tcBorders>
              <w:top w:val="double" w:sz="4" w:space="0" w:color="auto"/>
              <w:left w:val="double" w:sz="4" w:space="0" w:color="auto"/>
              <w:bottom w:val="single" w:sz="4" w:space="0" w:color="auto"/>
              <w:right w:val="single" w:sz="4" w:space="0" w:color="auto"/>
            </w:tcBorders>
            <w:vAlign w:val="center"/>
          </w:tcPr>
          <w:p w:rsidR="00452610" w:rsidRPr="001C4F4C" w:rsidRDefault="00452610" w:rsidP="00A15ACB">
            <w:pPr>
              <w:jc w:val="both"/>
              <w:rPr>
                <w:i/>
                <w:lang w:eastAsia="uk-UA"/>
              </w:rPr>
            </w:pPr>
          </w:p>
        </w:tc>
        <w:tc>
          <w:tcPr>
            <w:tcW w:w="790" w:type="pct"/>
            <w:tcBorders>
              <w:top w:val="double" w:sz="4" w:space="0" w:color="auto"/>
              <w:left w:val="single" w:sz="4" w:space="0" w:color="auto"/>
              <w:bottom w:val="single" w:sz="4" w:space="0" w:color="auto"/>
              <w:right w:val="single" w:sz="4" w:space="0" w:color="auto"/>
            </w:tcBorders>
            <w:vAlign w:val="center"/>
            <w:hideMark/>
          </w:tcPr>
          <w:p w:rsidR="00452610" w:rsidRPr="001C4F4C" w:rsidRDefault="00452610" w:rsidP="00A15ACB">
            <w:pPr>
              <w:jc w:val="center"/>
              <w:rPr>
                <w:i/>
                <w:lang w:eastAsia="uk-UA"/>
              </w:rPr>
            </w:pPr>
            <w:r w:rsidRPr="001C4F4C">
              <w:rPr>
                <w:i/>
                <w:lang w:eastAsia="uk-UA"/>
              </w:rPr>
              <w:t>Ноябрь</w:t>
            </w:r>
          </w:p>
          <w:p w:rsidR="00452610" w:rsidRPr="001C4F4C" w:rsidRDefault="00452610" w:rsidP="00A15ACB">
            <w:pPr>
              <w:jc w:val="center"/>
              <w:rPr>
                <w:i/>
                <w:lang w:eastAsia="uk-UA"/>
              </w:rPr>
            </w:pPr>
            <w:r w:rsidRPr="001C4F4C">
              <w:rPr>
                <w:i/>
                <w:lang w:eastAsia="uk-UA"/>
              </w:rPr>
              <w:t>2015г., рублей</w:t>
            </w:r>
          </w:p>
        </w:tc>
        <w:tc>
          <w:tcPr>
            <w:tcW w:w="828" w:type="pct"/>
            <w:tcBorders>
              <w:top w:val="double" w:sz="4" w:space="0" w:color="auto"/>
              <w:left w:val="single" w:sz="4" w:space="0" w:color="auto"/>
              <w:bottom w:val="single" w:sz="4" w:space="0" w:color="auto"/>
              <w:right w:val="single" w:sz="4" w:space="0" w:color="auto"/>
            </w:tcBorders>
            <w:vAlign w:val="center"/>
            <w:hideMark/>
          </w:tcPr>
          <w:p w:rsidR="00452610" w:rsidRPr="001C4F4C" w:rsidRDefault="00452610" w:rsidP="00A15ACB">
            <w:pPr>
              <w:jc w:val="center"/>
              <w:rPr>
                <w:i/>
                <w:lang w:eastAsia="uk-UA"/>
              </w:rPr>
            </w:pPr>
            <w:r w:rsidRPr="001C4F4C">
              <w:rPr>
                <w:i/>
                <w:lang w:eastAsia="uk-UA"/>
              </w:rPr>
              <w:t>Ноябрь</w:t>
            </w:r>
          </w:p>
          <w:p w:rsidR="00452610" w:rsidRPr="001C4F4C" w:rsidRDefault="00452610" w:rsidP="00A15ACB">
            <w:pPr>
              <w:jc w:val="center"/>
              <w:rPr>
                <w:i/>
                <w:lang w:eastAsia="uk-UA"/>
              </w:rPr>
            </w:pPr>
            <w:r w:rsidRPr="001C4F4C">
              <w:rPr>
                <w:i/>
                <w:lang w:eastAsia="uk-UA"/>
              </w:rPr>
              <w:t xml:space="preserve">2015г. </w:t>
            </w:r>
          </w:p>
          <w:p w:rsidR="00452610" w:rsidRPr="001C4F4C" w:rsidRDefault="00452610" w:rsidP="00A15ACB">
            <w:pPr>
              <w:jc w:val="center"/>
              <w:rPr>
                <w:i/>
                <w:lang w:eastAsia="uk-UA"/>
              </w:rPr>
            </w:pPr>
            <w:proofErr w:type="gramStart"/>
            <w:r w:rsidRPr="001C4F4C">
              <w:rPr>
                <w:i/>
                <w:lang w:eastAsia="uk-UA"/>
              </w:rPr>
              <w:t>в</w:t>
            </w:r>
            <w:proofErr w:type="gramEnd"/>
            <w:r w:rsidRPr="001C4F4C">
              <w:rPr>
                <w:i/>
                <w:lang w:eastAsia="uk-UA"/>
              </w:rPr>
              <w:t xml:space="preserve"> % </w:t>
            </w:r>
          </w:p>
          <w:p w:rsidR="00452610" w:rsidRPr="001C4F4C" w:rsidRDefault="00452610" w:rsidP="00A15ACB">
            <w:pPr>
              <w:jc w:val="center"/>
              <w:rPr>
                <w:i/>
                <w:lang w:eastAsia="uk-UA"/>
              </w:rPr>
            </w:pPr>
            <w:proofErr w:type="gramStart"/>
            <w:r w:rsidRPr="001C4F4C">
              <w:rPr>
                <w:i/>
                <w:lang w:eastAsia="uk-UA"/>
              </w:rPr>
              <w:t>к</w:t>
            </w:r>
            <w:proofErr w:type="gramEnd"/>
            <w:r w:rsidRPr="001C4F4C">
              <w:rPr>
                <w:i/>
                <w:lang w:eastAsia="uk-UA"/>
              </w:rPr>
              <w:t xml:space="preserve"> октябрю</w:t>
            </w:r>
          </w:p>
          <w:p w:rsidR="00452610" w:rsidRPr="001C4F4C" w:rsidRDefault="00452610" w:rsidP="00A15ACB">
            <w:pPr>
              <w:jc w:val="center"/>
              <w:rPr>
                <w:i/>
                <w:lang w:eastAsia="uk-UA"/>
              </w:rPr>
            </w:pPr>
            <w:r w:rsidRPr="001C4F4C">
              <w:rPr>
                <w:i/>
                <w:lang w:eastAsia="uk-UA"/>
              </w:rPr>
              <w:t>2015г.</w:t>
            </w:r>
          </w:p>
        </w:tc>
        <w:tc>
          <w:tcPr>
            <w:tcW w:w="1021" w:type="pct"/>
            <w:tcBorders>
              <w:top w:val="double" w:sz="4" w:space="0" w:color="auto"/>
              <w:left w:val="single" w:sz="4" w:space="0" w:color="auto"/>
              <w:bottom w:val="single" w:sz="4" w:space="0" w:color="auto"/>
              <w:right w:val="double" w:sz="4" w:space="0" w:color="auto"/>
            </w:tcBorders>
            <w:vAlign w:val="center"/>
            <w:hideMark/>
          </w:tcPr>
          <w:p w:rsidR="00452610" w:rsidRPr="001C4F4C" w:rsidRDefault="00452610" w:rsidP="00A15ACB">
            <w:pPr>
              <w:jc w:val="center"/>
              <w:rPr>
                <w:i/>
                <w:lang w:eastAsia="uk-UA"/>
              </w:rPr>
            </w:pPr>
            <w:r w:rsidRPr="001C4F4C">
              <w:rPr>
                <w:i/>
                <w:lang w:eastAsia="uk-UA"/>
              </w:rPr>
              <w:t>Январь-ноябрь</w:t>
            </w:r>
          </w:p>
          <w:p w:rsidR="00452610" w:rsidRPr="001C4F4C" w:rsidRDefault="00452610" w:rsidP="00A15ACB">
            <w:pPr>
              <w:jc w:val="center"/>
              <w:rPr>
                <w:i/>
                <w:lang w:eastAsia="uk-UA"/>
              </w:rPr>
            </w:pPr>
            <w:r w:rsidRPr="001C4F4C">
              <w:rPr>
                <w:i/>
                <w:lang w:eastAsia="uk-UA"/>
              </w:rPr>
              <w:t xml:space="preserve">2015г. в % к </w:t>
            </w:r>
          </w:p>
          <w:p w:rsidR="00452610" w:rsidRPr="001C4F4C" w:rsidRDefault="00452610" w:rsidP="00A15ACB">
            <w:pPr>
              <w:jc w:val="center"/>
              <w:rPr>
                <w:i/>
                <w:lang w:eastAsia="uk-UA"/>
              </w:rPr>
            </w:pPr>
            <w:proofErr w:type="gramStart"/>
            <w:r w:rsidRPr="001C4F4C">
              <w:rPr>
                <w:i/>
                <w:lang w:eastAsia="uk-UA"/>
              </w:rPr>
              <w:t>январю</w:t>
            </w:r>
            <w:proofErr w:type="gramEnd"/>
            <w:r w:rsidRPr="001C4F4C">
              <w:rPr>
                <w:i/>
                <w:lang w:eastAsia="uk-UA"/>
              </w:rPr>
              <w:t xml:space="preserve">-ноябрю </w:t>
            </w:r>
          </w:p>
          <w:p w:rsidR="00452610" w:rsidRPr="001C4F4C" w:rsidRDefault="00452610" w:rsidP="00DC0EA8">
            <w:pPr>
              <w:jc w:val="center"/>
              <w:rPr>
                <w:i/>
                <w:lang w:eastAsia="uk-UA"/>
              </w:rPr>
            </w:pPr>
            <w:r w:rsidRPr="001C4F4C">
              <w:rPr>
                <w:i/>
                <w:lang w:eastAsia="uk-UA"/>
              </w:rPr>
              <w:t>2014г.</w:t>
            </w:r>
          </w:p>
        </w:tc>
      </w:tr>
      <w:tr w:rsidR="00452610" w:rsidRPr="001C4F4C" w:rsidTr="00A718A0">
        <w:trPr>
          <w:trHeight w:val="345"/>
          <w:jc w:val="center"/>
        </w:trPr>
        <w:tc>
          <w:tcPr>
            <w:tcW w:w="2362" w:type="pct"/>
            <w:tcBorders>
              <w:top w:val="double" w:sz="4" w:space="0" w:color="auto"/>
              <w:left w:val="double" w:sz="4" w:space="0" w:color="auto"/>
              <w:bottom w:val="nil"/>
              <w:right w:val="single" w:sz="4" w:space="0" w:color="auto"/>
            </w:tcBorders>
            <w:hideMark/>
          </w:tcPr>
          <w:p w:rsidR="00A718A0" w:rsidRPr="001C4F4C" w:rsidRDefault="00452610" w:rsidP="00A15ACB">
            <w:pPr>
              <w:jc w:val="both"/>
              <w:rPr>
                <w:lang w:eastAsia="uk-UA"/>
              </w:rPr>
            </w:pPr>
            <w:r w:rsidRPr="001C4F4C">
              <w:rPr>
                <w:lang w:eastAsia="uk-UA"/>
              </w:rPr>
              <w:t xml:space="preserve">Денежные доходы </w:t>
            </w:r>
          </w:p>
          <w:p w:rsidR="00452610" w:rsidRPr="001C4F4C" w:rsidRDefault="00452610" w:rsidP="00A15ACB">
            <w:pPr>
              <w:jc w:val="both"/>
              <w:rPr>
                <w:lang w:eastAsia="uk-UA"/>
              </w:rPr>
            </w:pPr>
            <w:r w:rsidRPr="001C4F4C">
              <w:rPr>
                <w:lang w:eastAsia="uk-UA"/>
              </w:rPr>
              <w:t>(</w:t>
            </w:r>
            <w:proofErr w:type="gramStart"/>
            <w:r w:rsidRPr="001C4F4C">
              <w:rPr>
                <w:lang w:eastAsia="uk-UA"/>
              </w:rPr>
              <w:t>в</w:t>
            </w:r>
            <w:proofErr w:type="gramEnd"/>
            <w:r w:rsidRPr="001C4F4C">
              <w:rPr>
                <w:lang w:eastAsia="uk-UA"/>
              </w:rPr>
              <w:t xml:space="preserve"> среднем на душу населения)</w:t>
            </w:r>
            <w:r w:rsidRPr="001C4F4C">
              <w:rPr>
                <w:vertAlign w:val="superscript"/>
                <w:lang w:eastAsia="uk-UA"/>
              </w:rPr>
              <w:t>1)</w:t>
            </w:r>
          </w:p>
        </w:tc>
        <w:tc>
          <w:tcPr>
            <w:tcW w:w="790" w:type="pct"/>
            <w:tcBorders>
              <w:top w:val="double" w:sz="4" w:space="0" w:color="auto"/>
              <w:left w:val="single" w:sz="4" w:space="0" w:color="auto"/>
              <w:bottom w:val="nil"/>
              <w:right w:val="single" w:sz="4" w:space="0" w:color="auto"/>
            </w:tcBorders>
            <w:vAlign w:val="bottom"/>
            <w:hideMark/>
          </w:tcPr>
          <w:p w:rsidR="00452610" w:rsidRPr="001C4F4C" w:rsidRDefault="00452610" w:rsidP="00A15ACB">
            <w:pPr>
              <w:jc w:val="right"/>
              <w:rPr>
                <w:color w:val="000000" w:themeColor="text1"/>
                <w:lang w:eastAsia="uk-UA"/>
              </w:rPr>
            </w:pPr>
            <w:r w:rsidRPr="001C4F4C">
              <w:rPr>
                <w:color w:val="000000" w:themeColor="text1"/>
                <w:lang w:eastAsia="uk-UA"/>
              </w:rPr>
              <w:t>15990,0</w:t>
            </w:r>
          </w:p>
        </w:tc>
        <w:tc>
          <w:tcPr>
            <w:tcW w:w="828" w:type="pct"/>
            <w:tcBorders>
              <w:top w:val="double" w:sz="4" w:space="0" w:color="auto"/>
              <w:left w:val="single" w:sz="4" w:space="0" w:color="auto"/>
              <w:bottom w:val="nil"/>
              <w:right w:val="single" w:sz="4" w:space="0" w:color="auto"/>
            </w:tcBorders>
            <w:vAlign w:val="bottom"/>
            <w:hideMark/>
          </w:tcPr>
          <w:p w:rsidR="00452610" w:rsidRPr="001C4F4C" w:rsidRDefault="00452610" w:rsidP="00A15ACB">
            <w:pPr>
              <w:jc w:val="right"/>
              <w:rPr>
                <w:color w:val="000000" w:themeColor="text1"/>
                <w:vertAlign w:val="superscript"/>
                <w:lang w:eastAsia="uk-UA"/>
              </w:rPr>
            </w:pPr>
            <w:r w:rsidRPr="001C4F4C">
              <w:rPr>
                <w:color w:val="000000" w:themeColor="text1"/>
                <w:lang w:eastAsia="uk-UA"/>
              </w:rPr>
              <w:t>95,6</w:t>
            </w:r>
          </w:p>
        </w:tc>
        <w:tc>
          <w:tcPr>
            <w:tcW w:w="1021" w:type="pct"/>
            <w:tcBorders>
              <w:top w:val="double" w:sz="4" w:space="0" w:color="auto"/>
              <w:left w:val="single" w:sz="4" w:space="0" w:color="auto"/>
              <w:bottom w:val="nil"/>
              <w:right w:val="double" w:sz="4" w:space="0" w:color="auto"/>
            </w:tcBorders>
            <w:vAlign w:val="bottom"/>
            <w:hideMark/>
          </w:tcPr>
          <w:p w:rsidR="00452610" w:rsidRPr="001C4F4C" w:rsidRDefault="00452610" w:rsidP="00A15ACB">
            <w:pPr>
              <w:jc w:val="right"/>
              <w:rPr>
                <w:lang w:eastAsia="uk-UA"/>
              </w:rPr>
            </w:pPr>
            <w:r w:rsidRPr="001C4F4C">
              <w:rPr>
                <w:lang w:eastAsia="uk-UA"/>
              </w:rPr>
              <w:t>…</w:t>
            </w:r>
          </w:p>
        </w:tc>
      </w:tr>
      <w:tr w:rsidR="00452610" w:rsidRPr="001C4F4C" w:rsidTr="00A718A0">
        <w:trPr>
          <w:trHeight w:val="559"/>
          <w:jc w:val="center"/>
        </w:trPr>
        <w:tc>
          <w:tcPr>
            <w:tcW w:w="2362" w:type="pct"/>
            <w:tcBorders>
              <w:top w:val="nil"/>
              <w:left w:val="double" w:sz="4" w:space="0" w:color="auto"/>
              <w:bottom w:val="nil"/>
              <w:right w:val="single" w:sz="4" w:space="0" w:color="auto"/>
            </w:tcBorders>
            <w:hideMark/>
          </w:tcPr>
          <w:p w:rsidR="00452610" w:rsidRPr="001C4F4C" w:rsidRDefault="00452610" w:rsidP="00A15ACB">
            <w:pPr>
              <w:jc w:val="both"/>
              <w:rPr>
                <w:vertAlign w:val="superscript"/>
                <w:lang w:eastAsia="uk-UA"/>
              </w:rPr>
            </w:pPr>
            <w:r w:rsidRPr="001C4F4C">
              <w:rPr>
                <w:lang w:eastAsia="uk-UA"/>
              </w:rPr>
              <w:t>Реальные располагаемые денежные доходы</w:t>
            </w:r>
            <w:r w:rsidRPr="001C4F4C">
              <w:rPr>
                <w:vertAlign w:val="superscript"/>
                <w:lang w:eastAsia="uk-UA"/>
              </w:rPr>
              <w:t>1)</w:t>
            </w:r>
          </w:p>
        </w:tc>
        <w:tc>
          <w:tcPr>
            <w:tcW w:w="790" w:type="pct"/>
            <w:tcBorders>
              <w:top w:val="nil"/>
              <w:left w:val="single" w:sz="4" w:space="0" w:color="auto"/>
              <w:bottom w:val="nil"/>
              <w:right w:val="single" w:sz="4" w:space="0" w:color="auto"/>
            </w:tcBorders>
            <w:vAlign w:val="bottom"/>
            <w:hideMark/>
          </w:tcPr>
          <w:p w:rsidR="00452610" w:rsidRPr="001C4F4C" w:rsidRDefault="00452610" w:rsidP="00A15ACB">
            <w:pPr>
              <w:jc w:val="right"/>
              <w:rPr>
                <w:lang w:eastAsia="uk-UA"/>
              </w:rPr>
            </w:pPr>
            <w:proofErr w:type="gramStart"/>
            <w:r w:rsidRPr="001C4F4C">
              <w:rPr>
                <w:lang w:eastAsia="uk-UA"/>
              </w:rPr>
              <w:t>х</w:t>
            </w:r>
            <w:proofErr w:type="gramEnd"/>
          </w:p>
        </w:tc>
        <w:tc>
          <w:tcPr>
            <w:tcW w:w="828" w:type="pct"/>
            <w:tcBorders>
              <w:top w:val="nil"/>
              <w:left w:val="single" w:sz="4" w:space="0" w:color="auto"/>
              <w:bottom w:val="nil"/>
              <w:right w:val="single" w:sz="4" w:space="0" w:color="auto"/>
            </w:tcBorders>
            <w:vAlign w:val="bottom"/>
            <w:hideMark/>
          </w:tcPr>
          <w:p w:rsidR="00452610" w:rsidRPr="001C4F4C" w:rsidRDefault="00452610" w:rsidP="00A15ACB">
            <w:pPr>
              <w:jc w:val="right"/>
              <w:rPr>
                <w:vertAlign w:val="superscript"/>
                <w:lang w:eastAsia="uk-UA"/>
              </w:rPr>
            </w:pPr>
            <w:r w:rsidRPr="001C4F4C">
              <w:rPr>
                <w:lang w:eastAsia="uk-UA"/>
              </w:rPr>
              <w:t>94,3</w:t>
            </w:r>
          </w:p>
        </w:tc>
        <w:tc>
          <w:tcPr>
            <w:tcW w:w="1021" w:type="pct"/>
            <w:tcBorders>
              <w:top w:val="nil"/>
              <w:left w:val="single" w:sz="4" w:space="0" w:color="auto"/>
              <w:bottom w:val="nil"/>
              <w:right w:val="double" w:sz="4" w:space="0" w:color="auto"/>
            </w:tcBorders>
            <w:vAlign w:val="bottom"/>
            <w:hideMark/>
          </w:tcPr>
          <w:p w:rsidR="00452610" w:rsidRPr="001C4F4C" w:rsidRDefault="00452610" w:rsidP="00A15ACB">
            <w:pPr>
              <w:jc w:val="right"/>
              <w:rPr>
                <w:lang w:eastAsia="uk-UA"/>
              </w:rPr>
            </w:pPr>
            <w:r w:rsidRPr="001C4F4C">
              <w:rPr>
                <w:lang w:eastAsia="uk-UA"/>
              </w:rPr>
              <w:t>…</w:t>
            </w:r>
          </w:p>
        </w:tc>
      </w:tr>
      <w:tr w:rsidR="00452610" w:rsidRPr="001C4F4C" w:rsidTr="00A718A0">
        <w:trPr>
          <w:trHeight w:val="1002"/>
          <w:jc w:val="center"/>
        </w:trPr>
        <w:tc>
          <w:tcPr>
            <w:tcW w:w="2362" w:type="pct"/>
            <w:tcBorders>
              <w:top w:val="nil"/>
              <w:left w:val="double" w:sz="4" w:space="0" w:color="auto"/>
              <w:bottom w:val="single" w:sz="4" w:space="0" w:color="auto"/>
              <w:right w:val="single" w:sz="4" w:space="0" w:color="auto"/>
            </w:tcBorders>
            <w:hideMark/>
          </w:tcPr>
          <w:p w:rsidR="00A718A0" w:rsidRPr="001C4F4C" w:rsidRDefault="00452610" w:rsidP="00A15ACB">
            <w:pPr>
              <w:jc w:val="both"/>
              <w:rPr>
                <w:lang w:eastAsia="uk-UA"/>
              </w:rPr>
            </w:pPr>
            <w:r w:rsidRPr="001C4F4C">
              <w:rPr>
                <w:lang w:eastAsia="uk-UA"/>
              </w:rPr>
              <w:t xml:space="preserve">Среднемесячная начисленная </w:t>
            </w:r>
          </w:p>
          <w:p w:rsidR="00452610" w:rsidRPr="001C4F4C" w:rsidRDefault="00452610" w:rsidP="00A15ACB">
            <w:pPr>
              <w:jc w:val="both"/>
              <w:rPr>
                <w:lang w:eastAsia="uk-UA"/>
              </w:rPr>
            </w:pPr>
            <w:proofErr w:type="gramStart"/>
            <w:r w:rsidRPr="001C4F4C">
              <w:rPr>
                <w:lang w:eastAsia="uk-UA"/>
              </w:rPr>
              <w:t>заработная</w:t>
            </w:r>
            <w:proofErr w:type="gramEnd"/>
            <w:r w:rsidRPr="001C4F4C">
              <w:rPr>
                <w:lang w:eastAsia="uk-UA"/>
              </w:rPr>
              <w:t xml:space="preserve"> плата одного работника:</w:t>
            </w:r>
          </w:p>
          <w:p w:rsidR="00452610" w:rsidRPr="001C4F4C" w:rsidRDefault="00452610" w:rsidP="00A15ACB">
            <w:pPr>
              <w:ind w:left="284" w:hanging="284"/>
              <w:jc w:val="both"/>
              <w:rPr>
                <w:lang w:eastAsia="uk-UA"/>
              </w:rPr>
            </w:pPr>
            <w:r w:rsidRPr="001C4F4C">
              <w:rPr>
                <w:lang w:eastAsia="uk-UA"/>
              </w:rPr>
              <w:t xml:space="preserve">  </w:t>
            </w:r>
            <w:proofErr w:type="gramStart"/>
            <w:r w:rsidRPr="001C4F4C">
              <w:rPr>
                <w:lang w:eastAsia="uk-UA"/>
              </w:rPr>
              <w:t>номинальная</w:t>
            </w:r>
            <w:proofErr w:type="gramEnd"/>
          </w:p>
          <w:p w:rsidR="00452610" w:rsidRPr="001C4F4C" w:rsidRDefault="00452610" w:rsidP="00A15ACB">
            <w:pPr>
              <w:ind w:left="284" w:hanging="284"/>
              <w:jc w:val="both"/>
              <w:rPr>
                <w:lang w:eastAsia="uk-UA"/>
              </w:rPr>
            </w:pPr>
            <w:r w:rsidRPr="001C4F4C">
              <w:rPr>
                <w:lang w:eastAsia="uk-UA"/>
              </w:rPr>
              <w:t xml:space="preserve">  </w:t>
            </w:r>
            <w:proofErr w:type="gramStart"/>
            <w:r w:rsidRPr="001C4F4C">
              <w:rPr>
                <w:lang w:eastAsia="uk-UA"/>
              </w:rPr>
              <w:t>реальная</w:t>
            </w:r>
            <w:proofErr w:type="gramEnd"/>
            <w:r w:rsidRPr="001C4F4C">
              <w:rPr>
                <w:lang w:eastAsia="uk-UA"/>
              </w:rPr>
              <w:t xml:space="preserve"> </w:t>
            </w:r>
          </w:p>
        </w:tc>
        <w:tc>
          <w:tcPr>
            <w:tcW w:w="790" w:type="pct"/>
            <w:tcBorders>
              <w:top w:val="nil"/>
              <w:left w:val="single" w:sz="4" w:space="0" w:color="auto"/>
              <w:bottom w:val="single" w:sz="4" w:space="0" w:color="auto"/>
              <w:right w:val="single" w:sz="4" w:space="0" w:color="auto"/>
            </w:tcBorders>
          </w:tcPr>
          <w:p w:rsidR="00452610" w:rsidRPr="001C4F4C" w:rsidRDefault="00452610" w:rsidP="00A15ACB">
            <w:pPr>
              <w:jc w:val="right"/>
              <w:rPr>
                <w:lang w:eastAsia="uk-UA"/>
              </w:rPr>
            </w:pPr>
          </w:p>
          <w:p w:rsidR="00452610" w:rsidRPr="001C4F4C" w:rsidRDefault="00452610" w:rsidP="00A15ACB">
            <w:pPr>
              <w:jc w:val="right"/>
              <w:rPr>
                <w:lang w:eastAsia="uk-UA"/>
              </w:rPr>
            </w:pPr>
          </w:p>
          <w:p w:rsidR="00452610" w:rsidRPr="001C4F4C" w:rsidRDefault="00452610" w:rsidP="00A15ACB">
            <w:pPr>
              <w:jc w:val="right"/>
              <w:rPr>
                <w:kern w:val="16"/>
              </w:rPr>
            </w:pPr>
            <w:r w:rsidRPr="001C4F4C">
              <w:rPr>
                <w:kern w:val="16"/>
              </w:rPr>
              <w:t>23790</w:t>
            </w:r>
          </w:p>
          <w:p w:rsidR="00452610" w:rsidRPr="001C4F4C" w:rsidRDefault="00452610" w:rsidP="00A15ACB">
            <w:pPr>
              <w:jc w:val="right"/>
              <w:rPr>
                <w:lang w:eastAsia="uk-UA"/>
              </w:rPr>
            </w:pPr>
            <w:proofErr w:type="gramStart"/>
            <w:r w:rsidRPr="001C4F4C">
              <w:rPr>
                <w:lang w:eastAsia="uk-UA"/>
              </w:rPr>
              <w:t>х</w:t>
            </w:r>
            <w:proofErr w:type="gramEnd"/>
          </w:p>
        </w:tc>
        <w:tc>
          <w:tcPr>
            <w:tcW w:w="828" w:type="pct"/>
            <w:tcBorders>
              <w:top w:val="nil"/>
              <w:left w:val="single" w:sz="4" w:space="0" w:color="auto"/>
              <w:bottom w:val="single" w:sz="4" w:space="0" w:color="auto"/>
              <w:right w:val="single" w:sz="4" w:space="0" w:color="auto"/>
            </w:tcBorders>
          </w:tcPr>
          <w:p w:rsidR="00452610" w:rsidRPr="001C4F4C" w:rsidRDefault="00452610" w:rsidP="00A15ACB">
            <w:pPr>
              <w:jc w:val="right"/>
              <w:rPr>
                <w:lang w:eastAsia="uk-UA"/>
              </w:rPr>
            </w:pPr>
          </w:p>
          <w:p w:rsidR="00452610" w:rsidRPr="001C4F4C" w:rsidRDefault="00452610" w:rsidP="00A15ACB">
            <w:pPr>
              <w:jc w:val="right"/>
              <w:rPr>
                <w:lang w:eastAsia="uk-UA"/>
              </w:rPr>
            </w:pPr>
          </w:p>
          <w:p w:rsidR="00452610" w:rsidRPr="001C4F4C" w:rsidRDefault="00452610" w:rsidP="00A15ACB">
            <w:pPr>
              <w:jc w:val="right"/>
              <w:rPr>
                <w:lang w:eastAsia="uk-UA"/>
              </w:rPr>
            </w:pPr>
            <w:r w:rsidRPr="001C4F4C">
              <w:rPr>
                <w:lang w:eastAsia="uk-UA"/>
              </w:rPr>
              <w:t>99,4</w:t>
            </w:r>
          </w:p>
          <w:p w:rsidR="00DC0EA8" w:rsidRPr="001C4F4C" w:rsidRDefault="00DC0EA8" w:rsidP="00A15ACB">
            <w:pPr>
              <w:jc w:val="right"/>
              <w:rPr>
                <w:lang w:eastAsia="uk-UA"/>
              </w:rPr>
            </w:pPr>
            <w:r w:rsidRPr="001C4F4C">
              <w:rPr>
                <w:bCs/>
                <w:kern w:val="16"/>
              </w:rPr>
              <w:t>98,6</w:t>
            </w:r>
          </w:p>
        </w:tc>
        <w:tc>
          <w:tcPr>
            <w:tcW w:w="1021" w:type="pct"/>
            <w:tcBorders>
              <w:top w:val="nil"/>
              <w:left w:val="single" w:sz="4" w:space="0" w:color="auto"/>
              <w:bottom w:val="single" w:sz="4" w:space="0" w:color="auto"/>
              <w:right w:val="double" w:sz="4" w:space="0" w:color="auto"/>
            </w:tcBorders>
          </w:tcPr>
          <w:p w:rsidR="00452610" w:rsidRPr="001C4F4C" w:rsidRDefault="00452610" w:rsidP="00A15ACB">
            <w:pPr>
              <w:jc w:val="right"/>
              <w:rPr>
                <w:lang w:eastAsia="uk-UA"/>
              </w:rPr>
            </w:pPr>
          </w:p>
          <w:p w:rsidR="00452610" w:rsidRPr="001C4F4C" w:rsidRDefault="00452610" w:rsidP="00A15ACB">
            <w:pPr>
              <w:jc w:val="right"/>
              <w:rPr>
                <w:lang w:eastAsia="uk-UA"/>
              </w:rPr>
            </w:pPr>
          </w:p>
          <w:p w:rsidR="00452610" w:rsidRPr="001C4F4C" w:rsidRDefault="00452610" w:rsidP="00A15ACB">
            <w:pPr>
              <w:jc w:val="right"/>
              <w:rPr>
                <w:lang w:eastAsia="uk-UA"/>
              </w:rPr>
            </w:pPr>
            <w:r w:rsidRPr="001C4F4C">
              <w:rPr>
                <w:lang w:eastAsia="uk-UA"/>
              </w:rPr>
              <w:t>…</w:t>
            </w:r>
          </w:p>
          <w:p w:rsidR="00452610" w:rsidRPr="001C4F4C" w:rsidRDefault="00452610" w:rsidP="00A15ACB">
            <w:pPr>
              <w:jc w:val="right"/>
              <w:rPr>
                <w:lang w:eastAsia="uk-UA"/>
              </w:rPr>
            </w:pPr>
            <w:r w:rsidRPr="001C4F4C">
              <w:rPr>
                <w:lang w:eastAsia="uk-UA"/>
              </w:rPr>
              <w:t>…</w:t>
            </w:r>
          </w:p>
        </w:tc>
      </w:tr>
      <w:tr w:rsidR="00452610" w:rsidRPr="001C4F4C" w:rsidTr="00A718A0">
        <w:trPr>
          <w:trHeight w:val="515"/>
          <w:jc w:val="center"/>
        </w:trPr>
        <w:tc>
          <w:tcPr>
            <w:tcW w:w="5000" w:type="pct"/>
            <w:gridSpan w:val="4"/>
            <w:tcBorders>
              <w:top w:val="single" w:sz="4" w:space="0" w:color="auto"/>
              <w:left w:val="double" w:sz="4" w:space="0" w:color="auto"/>
              <w:bottom w:val="double" w:sz="4" w:space="0" w:color="auto"/>
              <w:right w:val="double" w:sz="4" w:space="0" w:color="auto"/>
            </w:tcBorders>
          </w:tcPr>
          <w:p w:rsidR="00452610" w:rsidRPr="001C4F4C" w:rsidRDefault="00452610" w:rsidP="00A15ACB">
            <w:pPr>
              <w:rPr>
                <w:i/>
                <w:sz w:val="22"/>
                <w:szCs w:val="22"/>
                <w:vertAlign w:val="superscript"/>
                <w:lang w:eastAsia="uk-UA"/>
              </w:rPr>
            </w:pPr>
            <w:bookmarkStart w:id="127" w:name="_Toc424659887"/>
          </w:p>
          <w:p w:rsidR="00452610" w:rsidRPr="001C4F4C" w:rsidRDefault="00452610" w:rsidP="00452610">
            <w:pPr>
              <w:rPr>
                <w:i/>
                <w:sz w:val="22"/>
                <w:szCs w:val="22"/>
                <w:lang w:eastAsia="uk-UA"/>
              </w:rPr>
            </w:pPr>
            <w:r w:rsidRPr="001C4F4C">
              <w:rPr>
                <w:i/>
                <w:sz w:val="22"/>
                <w:szCs w:val="22"/>
                <w:vertAlign w:val="superscript"/>
                <w:lang w:eastAsia="uk-UA"/>
              </w:rPr>
              <w:t>1)</w:t>
            </w:r>
            <w:r w:rsidRPr="001C4F4C">
              <w:rPr>
                <w:i/>
                <w:sz w:val="22"/>
                <w:szCs w:val="22"/>
                <w:lang w:eastAsia="uk-UA"/>
              </w:rPr>
              <w:t xml:space="preserve"> Предварительные данные</w:t>
            </w:r>
            <w:bookmarkEnd w:id="127"/>
            <w:r w:rsidRPr="001C4F4C">
              <w:rPr>
                <w:i/>
                <w:sz w:val="22"/>
                <w:szCs w:val="22"/>
                <w:lang w:eastAsia="uk-UA"/>
              </w:rPr>
              <w:t>.</w:t>
            </w:r>
          </w:p>
        </w:tc>
      </w:tr>
    </w:tbl>
    <w:p w:rsidR="00452610" w:rsidRPr="001C4F4C" w:rsidRDefault="00452610" w:rsidP="00452610">
      <w:pPr>
        <w:outlineLvl w:val="0"/>
        <w:rPr>
          <w:b/>
          <w:kern w:val="2"/>
          <w:sz w:val="16"/>
          <w:szCs w:val="16"/>
        </w:rPr>
      </w:pPr>
    </w:p>
    <w:p w:rsidR="00452610" w:rsidRPr="001C4F4C" w:rsidRDefault="00452610" w:rsidP="00452610">
      <w:pPr>
        <w:ind w:firstLine="709"/>
        <w:jc w:val="both"/>
        <w:rPr>
          <w:b/>
          <w:sz w:val="28"/>
          <w:szCs w:val="28"/>
        </w:rPr>
      </w:pPr>
    </w:p>
    <w:p w:rsidR="00F22C4B" w:rsidRPr="001C4F4C" w:rsidRDefault="00452610" w:rsidP="00452610">
      <w:pPr>
        <w:pStyle w:val="aa"/>
        <w:tabs>
          <w:tab w:val="left" w:pos="0"/>
        </w:tabs>
        <w:spacing w:line="228" w:lineRule="auto"/>
        <w:ind w:firstLine="709"/>
        <w:rPr>
          <w:b/>
          <w:noProof w:val="0"/>
          <w:kern w:val="16"/>
          <w:sz w:val="16"/>
          <w:szCs w:val="16"/>
        </w:rPr>
      </w:pPr>
      <w:r w:rsidRPr="001C4F4C">
        <w:rPr>
          <w:b/>
          <w:szCs w:val="28"/>
        </w:rPr>
        <w:t>Реальные располагаемые денежные доходы</w:t>
      </w:r>
      <w:r w:rsidRPr="001C4F4C">
        <w:rPr>
          <w:szCs w:val="28"/>
        </w:rPr>
        <w:t xml:space="preserve"> (доходы за вычетом обязательных платежей, скорректированные на индекс потребительских цен), по предварительным данным, в ноябре 2015г. по сравнению с предыдущим месяцем уменьшились на 5,7%.</w:t>
      </w:r>
    </w:p>
    <w:p w:rsidR="003F2B15" w:rsidRPr="001C4F4C" w:rsidRDefault="00546288" w:rsidP="003F2B15">
      <w:pPr>
        <w:tabs>
          <w:tab w:val="left" w:pos="0"/>
        </w:tabs>
        <w:overflowPunct w:val="0"/>
        <w:autoSpaceDE w:val="0"/>
        <w:autoSpaceDN w:val="0"/>
        <w:adjustRightInd w:val="0"/>
        <w:ind w:firstLine="709"/>
        <w:jc w:val="both"/>
        <w:textAlignment w:val="baseline"/>
        <w:rPr>
          <w:noProof/>
          <w:kern w:val="16"/>
          <w:sz w:val="28"/>
          <w:szCs w:val="20"/>
        </w:rPr>
      </w:pPr>
      <w:r w:rsidRPr="001C4F4C">
        <w:rPr>
          <w:b/>
          <w:kern w:val="16"/>
          <w:sz w:val="28"/>
          <w:szCs w:val="28"/>
        </w:rPr>
        <w:t>Заработная плата.</w:t>
      </w:r>
      <w:r w:rsidRPr="001C4F4C">
        <w:rPr>
          <w:b/>
          <w:kern w:val="16"/>
          <w:szCs w:val="28"/>
        </w:rPr>
        <w:t xml:space="preserve"> </w:t>
      </w:r>
      <w:r w:rsidR="003F2B15" w:rsidRPr="001C4F4C">
        <w:rPr>
          <w:kern w:val="16"/>
          <w:sz w:val="28"/>
          <w:szCs w:val="28"/>
        </w:rPr>
        <w:t>Среднемесячная начисленная заработная плата по полному кругу организаций Республики Крым в ноябре 2015г. составила 23790 рублей.</w:t>
      </w:r>
      <w:r w:rsidR="003F2B15" w:rsidRPr="001C4F4C">
        <w:rPr>
          <w:noProof/>
          <w:kern w:val="16"/>
          <w:sz w:val="28"/>
          <w:szCs w:val="20"/>
        </w:rPr>
        <w:t xml:space="preserve"> По сравнению с октябрем 2015г. размер заработной платы уменьшился на 0,6%.</w:t>
      </w:r>
      <w:r w:rsidR="003F2B15" w:rsidRPr="001C4F4C">
        <w:rPr>
          <w:kern w:val="16"/>
          <w:sz w:val="28"/>
          <w:szCs w:val="28"/>
        </w:rPr>
        <w:t xml:space="preserve"> Среднемесячная заработная плата за январь-ноябрь 2015г. составила 21571 рубль. Заработная плата работников по организациям без субъектов малого предпринимательства составила 24377 рублей.</w:t>
      </w:r>
    </w:p>
    <w:p w:rsidR="003F2B15" w:rsidRPr="001C4F4C" w:rsidRDefault="003F2B15" w:rsidP="003F2B15">
      <w:pPr>
        <w:tabs>
          <w:tab w:val="left" w:pos="0"/>
        </w:tabs>
        <w:overflowPunct w:val="0"/>
        <w:autoSpaceDE w:val="0"/>
        <w:autoSpaceDN w:val="0"/>
        <w:adjustRightInd w:val="0"/>
        <w:ind w:firstLine="709"/>
        <w:jc w:val="both"/>
        <w:textAlignment w:val="baseline"/>
        <w:rPr>
          <w:sz w:val="28"/>
          <w:szCs w:val="20"/>
        </w:rPr>
      </w:pPr>
      <w:r w:rsidRPr="001C4F4C">
        <w:rPr>
          <w:spacing w:val="-2"/>
          <w:sz w:val="28"/>
          <w:szCs w:val="28"/>
        </w:rPr>
        <w:t>Уменьшение начислений номинальной заработной платы в ноябре 2015г. по сравнению с октябрем</w:t>
      </w:r>
      <w:r w:rsidRPr="001C4F4C">
        <w:rPr>
          <w:sz w:val="28"/>
          <w:szCs w:val="20"/>
        </w:rPr>
        <w:t xml:space="preserve"> 2015г. наблюдалось на предприятиях большинства видов экономической деятельности от 31,6%</w:t>
      </w:r>
      <w:r w:rsidRPr="001C4F4C">
        <w:rPr>
          <w:kern w:val="16"/>
          <w:sz w:val="28"/>
          <w:szCs w:val="20"/>
        </w:rPr>
        <w:t xml:space="preserve"> на предприятиях рыболовства</w:t>
      </w:r>
      <w:r w:rsidRPr="001C4F4C">
        <w:rPr>
          <w:spacing w:val="-2"/>
          <w:sz w:val="28"/>
          <w:szCs w:val="28"/>
        </w:rPr>
        <w:t xml:space="preserve"> </w:t>
      </w:r>
      <w:r w:rsidRPr="001C4F4C">
        <w:rPr>
          <w:sz w:val="28"/>
          <w:szCs w:val="20"/>
        </w:rPr>
        <w:t xml:space="preserve">до 0,4% в учреждениях государственного управления и обеспечение военной безопасности. </w:t>
      </w:r>
      <w:r w:rsidRPr="001C4F4C">
        <w:rPr>
          <w:spacing w:val="-2"/>
          <w:sz w:val="28"/>
          <w:szCs w:val="28"/>
        </w:rPr>
        <w:t>Одновременно рост этого показателя зафиксиро</w:t>
      </w:r>
      <w:r w:rsidRPr="001C4F4C">
        <w:rPr>
          <w:spacing w:val="-2"/>
          <w:sz w:val="28"/>
          <w:szCs w:val="28"/>
        </w:rPr>
        <w:lastRenderedPageBreak/>
        <w:t xml:space="preserve">ван </w:t>
      </w:r>
      <w:r w:rsidRPr="001C4F4C">
        <w:rPr>
          <w:sz w:val="28"/>
          <w:szCs w:val="20"/>
        </w:rPr>
        <w:t>от 1,2% в оптовой и розничной торговли до 9,4% в учреждениях по предоставлению прочих коммунальных, социальных и персональных услуг.</w:t>
      </w:r>
    </w:p>
    <w:p w:rsidR="003F2B15" w:rsidRPr="001C4F4C" w:rsidRDefault="003F2B15" w:rsidP="003F2B15">
      <w:pPr>
        <w:ind w:right="3" w:firstLine="720"/>
        <w:jc w:val="both"/>
        <w:rPr>
          <w:kern w:val="16"/>
          <w:szCs w:val="28"/>
        </w:rPr>
      </w:pPr>
      <w:r w:rsidRPr="001C4F4C">
        <w:rPr>
          <w:spacing w:val="-2"/>
          <w:kern w:val="2"/>
          <w:sz w:val="28"/>
          <w:szCs w:val="28"/>
        </w:rPr>
        <w:t xml:space="preserve">Среди предприятий промышленных видов деятельности также наблюдалось уменьшение уровня заработной платы, темпы снижения которого колебались в пределах от 15,2% на предприятиях по производству прочих неметаллических минеральных продуктов </w:t>
      </w:r>
      <w:r w:rsidRPr="001C4F4C">
        <w:rPr>
          <w:spacing w:val="-2"/>
          <w:kern w:val="16"/>
          <w:sz w:val="28"/>
          <w:szCs w:val="28"/>
        </w:rPr>
        <w:t>до</w:t>
      </w:r>
      <w:r w:rsidRPr="001C4F4C">
        <w:rPr>
          <w:spacing w:val="-2"/>
          <w:kern w:val="2"/>
          <w:sz w:val="28"/>
          <w:szCs w:val="28"/>
        </w:rPr>
        <w:t xml:space="preserve"> 0,3% на предприятиях по добыче топливно-энергетических полезных ископаемых</w:t>
      </w:r>
      <w:r w:rsidRPr="001C4F4C">
        <w:rPr>
          <w:spacing w:val="-2"/>
          <w:kern w:val="16"/>
          <w:sz w:val="28"/>
          <w:szCs w:val="28"/>
        </w:rPr>
        <w:t>. Увеличение этого показателя зафиксировано от 0,7%</w:t>
      </w:r>
      <w:r w:rsidRPr="001C4F4C">
        <w:rPr>
          <w:spacing w:val="-2"/>
          <w:kern w:val="2"/>
          <w:sz w:val="28"/>
          <w:szCs w:val="28"/>
        </w:rPr>
        <w:t xml:space="preserve"> </w:t>
      </w:r>
      <w:r w:rsidRPr="001C4F4C">
        <w:rPr>
          <w:kern w:val="16"/>
          <w:sz w:val="28"/>
          <w:szCs w:val="28"/>
        </w:rPr>
        <w:t>на предприятиях по производству</w:t>
      </w:r>
      <w:r w:rsidRPr="001C4F4C">
        <w:rPr>
          <w:kern w:val="16"/>
        </w:rPr>
        <w:t xml:space="preserve"> </w:t>
      </w:r>
      <w:r w:rsidRPr="001C4F4C">
        <w:rPr>
          <w:kern w:val="16"/>
          <w:sz w:val="28"/>
          <w:szCs w:val="28"/>
        </w:rPr>
        <w:t>электрооборудования, электронного и оптического оборудования до 4,6%</w:t>
      </w:r>
      <w:r w:rsidRPr="001C4F4C">
        <w:rPr>
          <w:spacing w:val="-2"/>
          <w:kern w:val="2"/>
          <w:sz w:val="28"/>
          <w:szCs w:val="28"/>
        </w:rPr>
        <w:t xml:space="preserve"> в текстильном и швейном производстве.</w:t>
      </w:r>
    </w:p>
    <w:p w:rsidR="003F2B15" w:rsidRPr="001C4F4C" w:rsidRDefault="003F2B15" w:rsidP="003F2B15">
      <w:pPr>
        <w:tabs>
          <w:tab w:val="left" w:pos="0"/>
        </w:tabs>
        <w:overflowPunct w:val="0"/>
        <w:autoSpaceDE w:val="0"/>
        <w:autoSpaceDN w:val="0"/>
        <w:adjustRightInd w:val="0"/>
        <w:ind w:firstLine="709"/>
        <w:jc w:val="center"/>
        <w:textAlignment w:val="baseline"/>
        <w:rPr>
          <w:b/>
          <w:kern w:val="2"/>
        </w:rPr>
      </w:pPr>
      <w:r w:rsidRPr="001C4F4C">
        <w:rPr>
          <w:b/>
          <w:kern w:val="2"/>
        </w:rPr>
        <w:t xml:space="preserve">Среднемесячная начисленная заработная плата </w:t>
      </w:r>
    </w:p>
    <w:p w:rsidR="003F2B15" w:rsidRPr="001C4F4C" w:rsidRDefault="003F2B15" w:rsidP="003F2B15">
      <w:pPr>
        <w:tabs>
          <w:tab w:val="left" w:pos="0"/>
        </w:tabs>
        <w:overflowPunct w:val="0"/>
        <w:autoSpaceDE w:val="0"/>
        <w:autoSpaceDN w:val="0"/>
        <w:adjustRightInd w:val="0"/>
        <w:ind w:firstLine="709"/>
        <w:jc w:val="center"/>
        <w:textAlignment w:val="baseline"/>
        <w:rPr>
          <w:b/>
          <w:kern w:val="2"/>
        </w:rPr>
      </w:pPr>
      <w:r w:rsidRPr="001C4F4C">
        <w:rPr>
          <w:b/>
          <w:kern w:val="2"/>
        </w:rPr>
        <w:t>(</w:t>
      </w:r>
      <w:proofErr w:type="gramStart"/>
      <w:r w:rsidRPr="001C4F4C">
        <w:rPr>
          <w:b/>
          <w:kern w:val="2"/>
        </w:rPr>
        <w:t>без</w:t>
      </w:r>
      <w:proofErr w:type="gramEnd"/>
      <w:r w:rsidRPr="001C4F4C">
        <w:rPr>
          <w:b/>
          <w:kern w:val="2"/>
        </w:rPr>
        <w:t xml:space="preserve"> выплат социального характера) </w:t>
      </w:r>
    </w:p>
    <w:p w:rsidR="003F2B15" w:rsidRPr="001C4F4C" w:rsidRDefault="003F2B15" w:rsidP="003F2B15">
      <w:pPr>
        <w:tabs>
          <w:tab w:val="left" w:pos="0"/>
        </w:tabs>
        <w:overflowPunct w:val="0"/>
        <w:autoSpaceDE w:val="0"/>
        <w:autoSpaceDN w:val="0"/>
        <w:adjustRightInd w:val="0"/>
        <w:ind w:firstLine="709"/>
        <w:jc w:val="center"/>
        <w:textAlignment w:val="baseline"/>
        <w:rPr>
          <w:b/>
          <w:kern w:val="2"/>
        </w:rPr>
      </w:pPr>
      <w:proofErr w:type="gramStart"/>
      <w:r w:rsidRPr="001C4F4C">
        <w:rPr>
          <w:b/>
          <w:kern w:val="2"/>
        </w:rPr>
        <w:t>по</w:t>
      </w:r>
      <w:proofErr w:type="gramEnd"/>
      <w:r w:rsidRPr="001C4F4C">
        <w:rPr>
          <w:b/>
          <w:kern w:val="2"/>
        </w:rPr>
        <w:t xml:space="preserve"> видам экономической деятельности</w:t>
      </w:r>
    </w:p>
    <w:p w:rsidR="003F2B15" w:rsidRPr="001C4F4C" w:rsidRDefault="003F2B15" w:rsidP="003F2B15">
      <w:pPr>
        <w:tabs>
          <w:tab w:val="left" w:pos="0"/>
        </w:tabs>
        <w:overflowPunct w:val="0"/>
        <w:autoSpaceDE w:val="0"/>
        <w:autoSpaceDN w:val="0"/>
        <w:adjustRightInd w:val="0"/>
        <w:ind w:firstLine="709"/>
        <w:jc w:val="right"/>
        <w:textAlignment w:val="baseline"/>
        <w:rPr>
          <w:kern w:val="16"/>
        </w:rPr>
      </w:pPr>
      <w:r w:rsidRPr="001C4F4C">
        <w:rPr>
          <w:kern w:val="16"/>
        </w:rPr>
        <w:t xml:space="preserve">Таблица </w:t>
      </w:r>
      <w:r w:rsidR="00284CBF" w:rsidRPr="001C4F4C">
        <w:rPr>
          <w:kern w:val="16"/>
        </w:rPr>
        <w:t>2</w:t>
      </w:r>
    </w:p>
    <w:p w:rsidR="003F2B15" w:rsidRPr="001C4F4C" w:rsidRDefault="003F2B15" w:rsidP="003F2B15">
      <w:pPr>
        <w:tabs>
          <w:tab w:val="left" w:pos="0"/>
        </w:tabs>
        <w:overflowPunct w:val="0"/>
        <w:autoSpaceDE w:val="0"/>
        <w:autoSpaceDN w:val="0"/>
        <w:adjustRightInd w:val="0"/>
        <w:ind w:firstLine="709"/>
        <w:jc w:val="center"/>
        <w:textAlignment w:val="baseline"/>
        <w:rPr>
          <w:kern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7"/>
        <w:gridCol w:w="1536"/>
        <w:gridCol w:w="1545"/>
        <w:gridCol w:w="1651"/>
      </w:tblGrid>
      <w:tr w:rsidR="003F2B15" w:rsidRPr="001C4F4C" w:rsidTr="008A04AA">
        <w:trPr>
          <w:tblHeader/>
          <w:jc w:val="center"/>
        </w:trPr>
        <w:tc>
          <w:tcPr>
            <w:tcW w:w="4697" w:type="dxa"/>
            <w:tcBorders>
              <w:top w:val="double" w:sz="4" w:space="0" w:color="auto"/>
              <w:left w:val="double" w:sz="4" w:space="0" w:color="auto"/>
              <w:bottom w:val="double" w:sz="4" w:space="0" w:color="auto"/>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
        </w:tc>
        <w:tc>
          <w:tcPr>
            <w:tcW w:w="1536" w:type="dxa"/>
            <w:tcBorders>
              <w:top w:val="double" w:sz="4" w:space="0" w:color="auto"/>
              <w:left w:val="single" w:sz="4" w:space="0" w:color="auto"/>
              <w:bottom w:val="double" w:sz="4" w:space="0" w:color="auto"/>
              <w:right w:val="single" w:sz="4" w:space="0" w:color="auto"/>
            </w:tcBorders>
            <w:shd w:val="clear" w:color="auto" w:fill="auto"/>
            <w:vAlign w:val="center"/>
          </w:tcPr>
          <w:p w:rsidR="003F2B15" w:rsidRPr="001C4F4C" w:rsidRDefault="00284CBF" w:rsidP="00BD4041">
            <w:pPr>
              <w:tabs>
                <w:tab w:val="left" w:pos="0"/>
              </w:tabs>
              <w:overflowPunct w:val="0"/>
              <w:autoSpaceDE w:val="0"/>
              <w:autoSpaceDN w:val="0"/>
              <w:adjustRightInd w:val="0"/>
              <w:jc w:val="center"/>
              <w:textAlignment w:val="baseline"/>
              <w:rPr>
                <w:i/>
                <w:kern w:val="16"/>
              </w:rPr>
            </w:pPr>
            <w:r w:rsidRPr="001C4F4C">
              <w:rPr>
                <w:i/>
                <w:kern w:val="16"/>
              </w:rPr>
              <w:t>З</w:t>
            </w:r>
            <w:r w:rsidR="003F2B15" w:rsidRPr="001C4F4C">
              <w:rPr>
                <w:i/>
                <w:kern w:val="16"/>
              </w:rPr>
              <w:t>а ноябрь</w:t>
            </w:r>
          </w:p>
          <w:p w:rsidR="003F2B15" w:rsidRPr="001C4F4C" w:rsidRDefault="003F2B15" w:rsidP="00BD4041">
            <w:pPr>
              <w:tabs>
                <w:tab w:val="left" w:pos="0"/>
              </w:tabs>
              <w:overflowPunct w:val="0"/>
              <w:autoSpaceDE w:val="0"/>
              <w:autoSpaceDN w:val="0"/>
              <w:adjustRightInd w:val="0"/>
              <w:jc w:val="center"/>
              <w:textAlignment w:val="baseline"/>
              <w:rPr>
                <w:b/>
                <w:kern w:val="16"/>
              </w:rPr>
            </w:pPr>
            <w:r w:rsidRPr="001C4F4C">
              <w:rPr>
                <w:i/>
                <w:kern w:val="16"/>
              </w:rPr>
              <w:t>2015г.,</w:t>
            </w:r>
          </w:p>
          <w:p w:rsidR="003F2B15" w:rsidRPr="001C4F4C" w:rsidRDefault="003F2B15"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рублей</w:t>
            </w:r>
            <w:proofErr w:type="gramEnd"/>
          </w:p>
        </w:tc>
        <w:tc>
          <w:tcPr>
            <w:tcW w:w="1545" w:type="dxa"/>
            <w:tcBorders>
              <w:top w:val="double" w:sz="4" w:space="0" w:color="auto"/>
              <w:left w:val="single" w:sz="4" w:space="0" w:color="auto"/>
              <w:bottom w:val="double" w:sz="4" w:space="0" w:color="auto"/>
              <w:right w:val="single" w:sz="4" w:space="0" w:color="auto"/>
            </w:tcBorders>
            <w:shd w:val="clear" w:color="auto" w:fill="auto"/>
            <w:vAlign w:val="center"/>
          </w:tcPr>
          <w:p w:rsidR="003F2B15" w:rsidRPr="001C4F4C" w:rsidRDefault="00284CBF" w:rsidP="00BD4041">
            <w:pPr>
              <w:tabs>
                <w:tab w:val="left" w:pos="0"/>
              </w:tabs>
              <w:overflowPunct w:val="0"/>
              <w:autoSpaceDE w:val="0"/>
              <w:autoSpaceDN w:val="0"/>
              <w:adjustRightInd w:val="0"/>
              <w:jc w:val="center"/>
              <w:textAlignment w:val="baseline"/>
              <w:rPr>
                <w:i/>
                <w:kern w:val="16"/>
              </w:rPr>
            </w:pPr>
            <w:r w:rsidRPr="001C4F4C">
              <w:rPr>
                <w:i/>
                <w:kern w:val="16"/>
              </w:rPr>
              <w:t>В</w:t>
            </w:r>
            <w:r w:rsidR="003F2B15" w:rsidRPr="001C4F4C">
              <w:rPr>
                <w:i/>
                <w:kern w:val="16"/>
              </w:rPr>
              <w:t xml:space="preserve"> % к </w:t>
            </w:r>
          </w:p>
          <w:p w:rsidR="003F2B15" w:rsidRPr="001C4F4C" w:rsidRDefault="003F2B15"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октябрю</w:t>
            </w:r>
            <w:proofErr w:type="gramEnd"/>
            <w:r w:rsidRPr="001C4F4C">
              <w:rPr>
                <w:i/>
                <w:kern w:val="16"/>
              </w:rPr>
              <w:t xml:space="preserve"> </w:t>
            </w:r>
          </w:p>
          <w:p w:rsidR="003F2B15" w:rsidRPr="001C4F4C" w:rsidRDefault="008A04AA" w:rsidP="008A04AA">
            <w:pPr>
              <w:tabs>
                <w:tab w:val="left" w:pos="0"/>
              </w:tabs>
              <w:overflowPunct w:val="0"/>
              <w:autoSpaceDE w:val="0"/>
              <w:autoSpaceDN w:val="0"/>
              <w:adjustRightInd w:val="0"/>
              <w:jc w:val="center"/>
              <w:textAlignment w:val="baseline"/>
              <w:rPr>
                <w:b/>
                <w:kern w:val="16"/>
              </w:rPr>
            </w:pPr>
            <w:r w:rsidRPr="001C4F4C">
              <w:rPr>
                <w:i/>
                <w:kern w:val="16"/>
              </w:rPr>
              <w:t>2015г.</w:t>
            </w:r>
            <w:r w:rsidR="003F2B15" w:rsidRPr="001C4F4C">
              <w:rPr>
                <w:i/>
                <w:noProof/>
                <w:kern w:val="16"/>
                <w:sz w:val="28"/>
                <w:szCs w:val="20"/>
                <w:vertAlign w:val="superscript"/>
              </w:rPr>
              <w:t>1)</w:t>
            </w:r>
          </w:p>
        </w:tc>
        <w:tc>
          <w:tcPr>
            <w:tcW w:w="1651" w:type="dxa"/>
            <w:tcBorders>
              <w:top w:val="double" w:sz="4" w:space="0" w:color="auto"/>
              <w:left w:val="single" w:sz="4" w:space="0" w:color="auto"/>
              <w:bottom w:val="double" w:sz="4" w:space="0" w:color="auto"/>
              <w:right w:val="double" w:sz="4" w:space="0" w:color="auto"/>
            </w:tcBorders>
            <w:shd w:val="clear" w:color="auto" w:fill="auto"/>
          </w:tcPr>
          <w:p w:rsidR="003F2B15" w:rsidRPr="001C4F4C" w:rsidRDefault="00284CBF" w:rsidP="00BD4041">
            <w:pPr>
              <w:tabs>
                <w:tab w:val="left" w:pos="0"/>
              </w:tabs>
              <w:overflowPunct w:val="0"/>
              <w:autoSpaceDE w:val="0"/>
              <w:autoSpaceDN w:val="0"/>
              <w:adjustRightInd w:val="0"/>
              <w:jc w:val="center"/>
              <w:textAlignment w:val="baseline"/>
              <w:rPr>
                <w:b/>
                <w:kern w:val="16"/>
              </w:rPr>
            </w:pPr>
            <w:r w:rsidRPr="001C4F4C">
              <w:rPr>
                <w:i/>
                <w:noProof/>
                <w:snapToGrid w:val="0"/>
                <w:kern w:val="16"/>
              </w:rPr>
              <w:t>В</w:t>
            </w:r>
            <w:r w:rsidR="003F2B15" w:rsidRPr="001C4F4C">
              <w:rPr>
                <w:i/>
                <w:noProof/>
                <w:snapToGrid w:val="0"/>
                <w:kern w:val="16"/>
              </w:rPr>
              <w:t xml:space="preserve"> % к среднему уровню по экономике</w:t>
            </w:r>
          </w:p>
        </w:tc>
      </w:tr>
      <w:tr w:rsidR="003F2B15" w:rsidRPr="001C4F4C" w:rsidTr="008A04AA">
        <w:trPr>
          <w:jc w:val="center"/>
        </w:trPr>
        <w:tc>
          <w:tcPr>
            <w:tcW w:w="4697" w:type="dxa"/>
            <w:tcBorders>
              <w:top w:val="double" w:sz="4" w:space="0" w:color="auto"/>
              <w:left w:val="double" w:sz="4" w:space="0" w:color="auto"/>
              <w:bottom w:val="nil"/>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r w:rsidRPr="001C4F4C">
              <w:rPr>
                <w:b/>
                <w:kern w:val="16"/>
              </w:rPr>
              <w:t>Всего</w:t>
            </w:r>
          </w:p>
        </w:tc>
        <w:tc>
          <w:tcPr>
            <w:tcW w:w="1536" w:type="dxa"/>
            <w:tcBorders>
              <w:top w:val="doub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b/>
                <w:kern w:val="16"/>
              </w:rPr>
            </w:pPr>
            <w:r w:rsidRPr="001C4F4C">
              <w:rPr>
                <w:b/>
                <w:kern w:val="16"/>
              </w:rPr>
              <w:t>23790</w:t>
            </w:r>
          </w:p>
        </w:tc>
        <w:tc>
          <w:tcPr>
            <w:tcW w:w="1545" w:type="dxa"/>
            <w:tcBorders>
              <w:top w:val="doub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b/>
                <w:kern w:val="16"/>
              </w:rPr>
            </w:pPr>
            <w:r w:rsidRPr="001C4F4C">
              <w:rPr>
                <w:b/>
                <w:kern w:val="16"/>
              </w:rPr>
              <w:t>99,4</w:t>
            </w:r>
          </w:p>
        </w:tc>
        <w:tc>
          <w:tcPr>
            <w:tcW w:w="1651" w:type="dxa"/>
            <w:tcBorders>
              <w:top w:val="double" w:sz="4" w:space="0" w:color="auto"/>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b/>
                <w:kern w:val="16"/>
              </w:rPr>
            </w:pPr>
            <w:r w:rsidRPr="001C4F4C">
              <w:rPr>
                <w:b/>
                <w:kern w:val="16"/>
              </w:rPr>
              <w:t>100,0</w:t>
            </w:r>
          </w:p>
        </w:tc>
      </w:tr>
      <w:tr w:rsidR="003F2B15" w:rsidRPr="001C4F4C" w:rsidTr="008A04AA">
        <w:trPr>
          <w:jc w:val="center"/>
        </w:trPr>
        <w:tc>
          <w:tcPr>
            <w:tcW w:w="4697" w:type="dxa"/>
            <w:tcBorders>
              <w:top w:val="nil"/>
              <w:left w:val="double" w:sz="4" w:space="0" w:color="auto"/>
              <w:bottom w:val="nil"/>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в</w:t>
            </w:r>
            <w:proofErr w:type="gramEnd"/>
            <w:r w:rsidRPr="001C4F4C">
              <w:rPr>
                <w:kern w:val="16"/>
              </w:rPr>
              <w:t xml:space="preserve"> том числе:</w:t>
            </w:r>
          </w:p>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сельское</w:t>
            </w:r>
            <w:proofErr w:type="gramEnd"/>
            <w:r w:rsidRPr="001C4F4C">
              <w:rPr>
                <w:b/>
                <w:kern w:val="16"/>
              </w:rPr>
              <w:t xml:space="preserve"> хозяйство, охота и лесное хозяйство</w:t>
            </w:r>
          </w:p>
        </w:tc>
        <w:tc>
          <w:tcPr>
            <w:tcW w:w="1536"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14982</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84,4</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63,0</w:t>
            </w:r>
          </w:p>
        </w:tc>
      </w:tr>
      <w:tr w:rsidR="003F2B15" w:rsidRPr="001C4F4C" w:rsidTr="008A04AA">
        <w:trPr>
          <w:jc w:val="center"/>
        </w:trPr>
        <w:tc>
          <w:tcPr>
            <w:tcW w:w="4697" w:type="dxa"/>
            <w:tcBorders>
              <w:top w:val="nil"/>
              <w:left w:val="double" w:sz="4" w:space="0" w:color="auto"/>
              <w:bottom w:val="nil"/>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рыболовство</w:t>
            </w:r>
            <w:proofErr w:type="gramEnd"/>
            <w:r w:rsidRPr="001C4F4C">
              <w:rPr>
                <w:b/>
                <w:kern w:val="16"/>
              </w:rPr>
              <w:t>, рыбоводство</w:t>
            </w:r>
          </w:p>
        </w:tc>
        <w:tc>
          <w:tcPr>
            <w:tcW w:w="1536"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15253</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68,4</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64,1</w:t>
            </w:r>
          </w:p>
        </w:tc>
      </w:tr>
      <w:tr w:rsidR="003F2B15" w:rsidRPr="001C4F4C" w:rsidTr="008A04AA">
        <w:trPr>
          <w:jc w:val="center"/>
        </w:trPr>
        <w:tc>
          <w:tcPr>
            <w:tcW w:w="4697" w:type="dxa"/>
            <w:tcBorders>
              <w:top w:val="nil"/>
              <w:left w:val="double" w:sz="4" w:space="0" w:color="auto"/>
              <w:bottom w:val="nil"/>
            </w:tcBorders>
            <w:shd w:val="clear" w:color="auto" w:fill="auto"/>
          </w:tcPr>
          <w:p w:rsidR="003F2B15" w:rsidRPr="001C4F4C" w:rsidRDefault="003F2B15" w:rsidP="000A5D4B">
            <w:pPr>
              <w:tabs>
                <w:tab w:val="left" w:pos="0"/>
              </w:tabs>
              <w:overflowPunct w:val="0"/>
              <w:autoSpaceDE w:val="0"/>
              <w:autoSpaceDN w:val="0"/>
              <w:adjustRightInd w:val="0"/>
              <w:jc w:val="both"/>
              <w:textAlignment w:val="baseline"/>
              <w:rPr>
                <w:b/>
                <w:kern w:val="16"/>
              </w:rPr>
            </w:pPr>
            <w:proofErr w:type="gramStart"/>
            <w:r w:rsidRPr="001C4F4C">
              <w:rPr>
                <w:b/>
                <w:kern w:val="16"/>
              </w:rPr>
              <w:t>добыча</w:t>
            </w:r>
            <w:proofErr w:type="gramEnd"/>
            <w:r w:rsidRPr="001C4F4C">
              <w:rPr>
                <w:b/>
                <w:kern w:val="16"/>
              </w:rPr>
              <w:t xml:space="preserve"> полезных ископаемых, обрабатывающие производства, производство и распределение электроэнергии, газа и воды</w:t>
            </w:r>
          </w:p>
        </w:tc>
        <w:tc>
          <w:tcPr>
            <w:tcW w:w="1536"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22995</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98,3</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96,7</w:t>
            </w:r>
          </w:p>
        </w:tc>
      </w:tr>
      <w:tr w:rsidR="003F2B15" w:rsidRPr="001C4F4C" w:rsidTr="008A04AA">
        <w:trPr>
          <w:jc w:val="center"/>
        </w:trPr>
        <w:tc>
          <w:tcPr>
            <w:tcW w:w="4697" w:type="dxa"/>
            <w:tcBorders>
              <w:top w:val="nil"/>
              <w:left w:val="double" w:sz="4" w:space="0" w:color="auto"/>
              <w:bottom w:val="nil"/>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добыча</w:t>
            </w:r>
            <w:proofErr w:type="gramEnd"/>
            <w:r w:rsidRPr="001C4F4C">
              <w:rPr>
                <w:b/>
                <w:kern w:val="16"/>
              </w:rPr>
              <w:t xml:space="preserve"> полезных ископаемых</w:t>
            </w:r>
          </w:p>
        </w:tc>
        <w:tc>
          <w:tcPr>
            <w:tcW w:w="1536"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31905</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95,8</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134,1</w:t>
            </w:r>
          </w:p>
        </w:tc>
      </w:tr>
      <w:tr w:rsidR="003F2B15" w:rsidRPr="001C4F4C" w:rsidTr="008A04AA">
        <w:trPr>
          <w:jc w:val="center"/>
        </w:trPr>
        <w:tc>
          <w:tcPr>
            <w:tcW w:w="4697" w:type="dxa"/>
            <w:tcBorders>
              <w:top w:val="nil"/>
              <w:left w:val="double" w:sz="4" w:space="0" w:color="auto"/>
              <w:bottom w:val="nil"/>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в</w:t>
            </w:r>
            <w:proofErr w:type="gramEnd"/>
            <w:r w:rsidRPr="001C4F4C">
              <w:rPr>
                <w:kern w:val="16"/>
              </w:rPr>
              <w:t xml:space="preserve"> том числе:</w:t>
            </w:r>
          </w:p>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добыча</w:t>
            </w:r>
            <w:proofErr w:type="gramEnd"/>
            <w:r w:rsidRPr="001C4F4C">
              <w:rPr>
                <w:kern w:val="16"/>
              </w:rPr>
              <w:t xml:space="preserve"> топливно-энергетических полезных ископаемых </w:t>
            </w:r>
          </w:p>
        </w:tc>
        <w:tc>
          <w:tcPr>
            <w:tcW w:w="1536"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41158</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99,7</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173,0</w:t>
            </w:r>
          </w:p>
        </w:tc>
      </w:tr>
      <w:tr w:rsidR="003F2B15" w:rsidRPr="001C4F4C" w:rsidTr="008A04AA">
        <w:trPr>
          <w:jc w:val="center"/>
        </w:trPr>
        <w:tc>
          <w:tcPr>
            <w:tcW w:w="4697" w:type="dxa"/>
            <w:tcBorders>
              <w:top w:val="nil"/>
              <w:left w:val="double" w:sz="4" w:space="0" w:color="auto"/>
              <w:bottom w:val="nil"/>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добыча</w:t>
            </w:r>
            <w:proofErr w:type="gramEnd"/>
            <w:r w:rsidRPr="001C4F4C">
              <w:rPr>
                <w:kern w:val="16"/>
              </w:rPr>
              <w:t xml:space="preserve"> полезных ископаемых, кроме топливно-энергетических</w:t>
            </w:r>
          </w:p>
        </w:tc>
        <w:tc>
          <w:tcPr>
            <w:tcW w:w="1536"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19898</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87,0</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83,6</w:t>
            </w:r>
          </w:p>
        </w:tc>
      </w:tr>
      <w:tr w:rsidR="003F2B15" w:rsidRPr="001C4F4C" w:rsidTr="008A04AA">
        <w:trPr>
          <w:jc w:val="center"/>
        </w:trPr>
        <w:tc>
          <w:tcPr>
            <w:tcW w:w="4697" w:type="dxa"/>
            <w:tcBorders>
              <w:top w:val="nil"/>
              <w:left w:val="double" w:sz="4" w:space="0" w:color="auto"/>
              <w:bottom w:val="nil"/>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обрабатывающие</w:t>
            </w:r>
            <w:proofErr w:type="gramEnd"/>
            <w:r w:rsidRPr="001C4F4C">
              <w:rPr>
                <w:b/>
                <w:kern w:val="16"/>
              </w:rPr>
              <w:t xml:space="preserve"> производства</w:t>
            </w:r>
          </w:p>
        </w:tc>
        <w:tc>
          <w:tcPr>
            <w:tcW w:w="1536"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18833</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93,4</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79,2</w:t>
            </w:r>
          </w:p>
        </w:tc>
      </w:tr>
      <w:tr w:rsidR="003F2B15" w:rsidRPr="001C4F4C" w:rsidTr="008A04AA">
        <w:trPr>
          <w:jc w:val="center"/>
        </w:trPr>
        <w:tc>
          <w:tcPr>
            <w:tcW w:w="4697"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из</w:t>
            </w:r>
            <w:proofErr w:type="gramEnd"/>
            <w:r w:rsidRPr="001C4F4C">
              <w:rPr>
                <w:kern w:val="16"/>
              </w:rPr>
              <w:t xml:space="preserve"> них:</w:t>
            </w:r>
          </w:p>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производство</w:t>
            </w:r>
            <w:proofErr w:type="gramEnd"/>
            <w:r w:rsidRPr="001C4F4C">
              <w:rPr>
                <w:kern w:val="16"/>
              </w:rPr>
              <w:t xml:space="preserve"> пищевых продуктов, включая напитки, и табака</w:t>
            </w:r>
          </w:p>
        </w:tc>
        <w:tc>
          <w:tcPr>
            <w:tcW w:w="1536"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17582</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93,1</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73,9</w:t>
            </w:r>
          </w:p>
        </w:tc>
      </w:tr>
      <w:tr w:rsidR="003F2B15" w:rsidRPr="001C4F4C" w:rsidTr="008A04AA">
        <w:trPr>
          <w:jc w:val="center"/>
        </w:trPr>
        <w:tc>
          <w:tcPr>
            <w:tcW w:w="4697"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текстильное</w:t>
            </w:r>
            <w:proofErr w:type="gramEnd"/>
            <w:r w:rsidRPr="001C4F4C">
              <w:rPr>
                <w:kern w:val="16"/>
              </w:rPr>
              <w:t xml:space="preserve"> и швейное производство</w:t>
            </w:r>
          </w:p>
        </w:tc>
        <w:tc>
          <w:tcPr>
            <w:tcW w:w="1536"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22854</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104,6</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96,1</w:t>
            </w:r>
          </w:p>
        </w:tc>
      </w:tr>
      <w:tr w:rsidR="003F2B15" w:rsidRPr="001C4F4C" w:rsidTr="008A04AA">
        <w:trPr>
          <w:jc w:val="center"/>
        </w:trPr>
        <w:tc>
          <w:tcPr>
            <w:tcW w:w="4697" w:type="dxa"/>
            <w:tcBorders>
              <w:top w:val="nil"/>
              <w:left w:val="double" w:sz="4" w:space="0" w:color="auto"/>
              <w:bottom w:val="nil"/>
              <w:right w:val="single" w:sz="4" w:space="0" w:color="auto"/>
            </w:tcBorders>
            <w:shd w:val="clear" w:color="auto" w:fill="auto"/>
          </w:tcPr>
          <w:p w:rsidR="003F2B15" w:rsidRPr="001C4F4C" w:rsidRDefault="003F2B15" w:rsidP="006901B7">
            <w:pPr>
              <w:overflowPunct w:val="0"/>
              <w:autoSpaceDE w:val="0"/>
              <w:autoSpaceDN w:val="0"/>
              <w:adjustRightInd w:val="0"/>
              <w:ind w:left="113"/>
              <w:jc w:val="both"/>
              <w:textAlignment w:val="baseline"/>
              <w:rPr>
                <w:kern w:val="16"/>
              </w:rPr>
            </w:pPr>
            <w:proofErr w:type="gramStart"/>
            <w:r w:rsidRPr="001C4F4C">
              <w:rPr>
                <w:kern w:val="16"/>
              </w:rPr>
              <w:t>обработка</w:t>
            </w:r>
            <w:proofErr w:type="gramEnd"/>
            <w:r w:rsidRPr="001C4F4C">
              <w:rPr>
                <w:kern w:val="16"/>
              </w:rPr>
              <w:t xml:space="preserve"> древесины и производство изделий из дерева </w:t>
            </w:r>
          </w:p>
        </w:tc>
        <w:tc>
          <w:tcPr>
            <w:tcW w:w="1536"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16383</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89,0</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68,9</w:t>
            </w:r>
          </w:p>
        </w:tc>
      </w:tr>
      <w:tr w:rsidR="003F2B15" w:rsidRPr="001C4F4C" w:rsidTr="008A04AA">
        <w:trPr>
          <w:jc w:val="center"/>
        </w:trPr>
        <w:tc>
          <w:tcPr>
            <w:tcW w:w="4697"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целлюлозно</w:t>
            </w:r>
            <w:proofErr w:type="gramEnd"/>
            <w:r w:rsidRPr="001C4F4C">
              <w:rPr>
                <w:kern w:val="16"/>
              </w:rPr>
              <w:t>-бумажное производство; издательская и полиграфическая деятельность</w:t>
            </w:r>
          </w:p>
        </w:tc>
        <w:tc>
          <w:tcPr>
            <w:tcW w:w="1536"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22971</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94,2</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96,6</w:t>
            </w:r>
          </w:p>
        </w:tc>
      </w:tr>
      <w:tr w:rsidR="003F2B15" w:rsidRPr="001C4F4C" w:rsidTr="008A04AA">
        <w:trPr>
          <w:jc w:val="center"/>
        </w:trPr>
        <w:tc>
          <w:tcPr>
            <w:tcW w:w="4697"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химическое</w:t>
            </w:r>
            <w:proofErr w:type="gramEnd"/>
            <w:r w:rsidRPr="001C4F4C">
              <w:rPr>
                <w:kern w:val="16"/>
              </w:rPr>
              <w:t xml:space="preserve"> производство</w:t>
            </w:r>
          </w:p>
        </w:tc>
        <w:tc>
          <w:tcPr>
            <w:tcW w:w="1536"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19899</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94,6</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83,6</w:t>
            </w:r>
          </w:p>
        </w:tc>
      </w:tr>
      <w:tr w:rsidR="003F2B15" w:rsidRPr="001C4F4C" w:rsidTr="008A04AA">
        <w:trPr>
          <w:jc w:val="center"/>
        </w:trPr>
        <w:tc>
          <w:tcPr>
            <w:tcW w:w="4697"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производство</w:t>
            </w:r>
            <w:proofErr w:type="gramEnd"/>
            <w:r w:rsidRPr="001C4F4C">
              <w:rPr>
                <w:kern w:val="16"/>
              </w:rPr>
              <w:t xml:space="preserve"> резиновых и пластмассовых изделий</w:t>
            </w:r>
          </w:p>
        </w:tc>
        <w:tc>
          <w:tcPr>
            <w:tcW w:w="1536"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14127</w:t>
            </w:r>
          </w:p>
        </w:tc>
        <w:tc>
          <w:tcPr>
            <w:tcW w:w="1545"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92,3</w:t>
            </w:r>
          </w:p>
        </w:tc>
        <w:tc>
          <w:tcPr>
            <w:tcW w:w="1651"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59,4</w:t>
            </w:r>
          </w:p>
        </w:tc>
      </w:tr>
      <w:tr w:rsidR="003F2B15" w:rsidRPr="001C4F4C" w:rsidTr="008A04AA">
        <w:trPr>
          <w:jc w:val="center"/>
        </w:trPr>
        <w:tc>
          <w:tcPr>
            <w:tcW w:w="4697" w:type="dxa"/>
            <w:tcBorders>
              <w:top w:val="nil"/>
              <w:left w:val="double" w:sz="4" w:space="0" w:color="auto"/>
              <w:bottom w:val="single" w:sz="4" w:space="0" w:color="auto"/>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производство</w:t>
            </w:r>
            <w:proofErr w:type="gramEnd"/>
            <w:r w:rsidRPr="001C4F4C">
              <w:rPr>
                <w:kern w:val="16"/>
              </w:rPr>
              <w:t xml:space="preserve"> прочих неметаллических минеральных продуктов</w:t>
            </w:r>
          </w:p>
        </w:tc>
        <w:tc>
          <w:tcPr>
            <w:tcW w:w="1536" w:type="dxa"/>
            <w:tcBorders>
              <w:top w:val="nil"/>
              <w:left w:val="single" w:sz="4" w:space="0" w:color="auto"/>
              <w:bottom w:val="sing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17202</w:t>
            </w:r>
          </w:p>
        </w:tc>
        <w:tc>
          <w:tcPr>
            <w:tcW w:w="1545" w:type="dxa"/>
            <w:tcBorders>
              <w:top w:val="nil"/>
              <w:bottom w:val="sing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84,8</w:t>
            </w:r>
          </w:p>
        </w:tc>
        <w:tc>
          <w:tcPr>
            <w:tcW w:w="1651" w:type="dxa"/>
            <w:tcBorders>
              <w:top w:val="nil"/>
              <w:bottom w:val="single" w:sz="4" w:space="0" w:color="auto"/>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72,3</w:t>
            </w:r>
          </w:p>
        </w:tc>
      </w:tr>
    </w:tbl>
    <w:p w:rsidR="008A04AA" w:rsidRPr="001C4F4C" w:rsidRDefault="008A04AA">
      <w:pPr>
        <w:spacing w:after="160" w:line="259" w:lineRule="auto"/>
      </w:pPr>
      <w:r w:rsidRPr="001C4F4C">
        <w:br w:type="page"/>
      </w:r>
    </w:p>
    <w:p w:rsidR="008A04AA" w:rsidRPr="001C4F4C" w:rsidRDefault="008A04AA" w:rsidP="008A04AA">
      <w:pPr>
        <w:ind w:right="227"/>
        <w:jc w:val="right"/>
      </w:pPr>
      <w:r w:rsidRPr="001C4F4C">
        <w:lastRenderedPageBreak/>
        <w:t>Продолжение</w:t>
      </w:r>
    </w:p>
    <w:p w:rsidR="008A04AA" w:rsidRPr="001C4F4C" w:rsidRDefault="008A04AA" w:rsidP="008A04AA">
      <w:pPr>
        <w:jc w:val="right"/>
      </w:pPr>
    </w:p>
    <w:tbl>
      <w:tblPr>
        <w:tblW w:w="8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8"/>
        <w:gridCol w:w="1405"/>
        <w:gridCol w:w="1440"/>
        <w:gridCol w:w="1419"/>
      </w:tblGrid>
      <w:tr w:rsidR="008A04AA" w:rsidRPr="001C4F4C" w:rsidTr="008A04AA">
        <w:trPr>
          <w:jc w:val="center"/>
        </w:trPr>
        <w:tc>
          <w:tcPr>
            <w:tcW w:w="4618" w:type="dxa"/>
            <w:tcBorders>
              <w:top w:val="double" w:sz="4" w:space="0" w:color="auto"/>
              <w:left w:val="double" w:sz="4" w:space="0" w:color="auto"/>
              <w:bottom w:val="double" w:sz="4" w:space="0" w:color="auto"/>
              <w:right w:val="single" w:sz="4" w:space="0" w:color="auto"/>
            </w:tcBorders>
            <w:shd w:val="clear" w:color="auto" w:fill="auto"/>
          </w:tcPr>
          <w:p w:rsidR="008A04AA" w:rsidRPr="001C4F4C" w:rsidRDefault="008A04AA" w:rsidP="00BD4041">
            <w:pPr>
              <w:tabs>
                <w:tab w:val="left" w:pos="0"/>
              </w:tabs>
              <w:overflowPunct w:val="0"/>
              <w:autoSpaceDE w:val="0"/>
              <w:autoSpaceDN w:val="0"/>
              <w:adjustRightInd w:val="0"/>
              <w:jc w:val="both"/>
              <w:textAlignment w:val="baseline"/>
              <w:rPr>
                <w:kern w:val="16"/>
              </w:rPr>
            </w:pPr>
          </w:p>
        </w:tc>
        <w:tc>
          <w:tcPr>
            <w:tcW w:w="1405" w:type="dxa"/>
            <w:tcBorders>
              <w:top w:val="double" w:sz="4" w:space="0" w:color="auto"/>
              <w:left w:val="single" w:sz="4" w:space="0" w:color="auto"/>
              <w:bottom w:val="double" w:sz="4" w:space="0" w:color="auto"/>
            </w:tcBorders>
            <w:shd w:val="clear" w:color="auto" w:fill="auto"/>
            <w:vAlign w:val="center"/>
          </w:tcPr>
          <w:p w:rsidR="008A04AA" w:rsidRPr="001C4F4C" w:rsidRDefault="008A04AA" w:rsidP="008A04AA">
            <w:pPr>
              <w:tabs>
                <w:tab w:val="left" w:pos="0"/>
              </w:tabs>
              <w:overflowPunct w:val="0"/>
              <w:autoSpaceDE w:val="0"/>
              <w:autoSpaceDN w:val="0"/>
              <w:adjustRightInd w:val="0"/>
              <w:jc w:val="center"/>
              <w:textAlignment w:val="baseline"/>
              <w:rPr>
                <w:i/>
                <w:kern w:val="16"/>
              </w:rPr>
            </w:pPr>
            <w:r w:rsidRPr="001C4F4C">
              <w:rPr>
                <w:i/>
                <w:kern w:val="16"/>
              </w:rPr>
              <w:t>За ноябрь</w:t>
            </w:r>
          </w:p>
          <w:p w:rsidR="008A04AA" w:rsidRPr="001C4F4C" w:rsidRDefault="008A04AA" w:rsidP="008A04AA">
            <w:pPr>
              <w:tabs>
                <w:tab w:val="left" w:pos="0"/>
              </w:tabs>
              <w:overflowPunct w:val="0"/>
              <w:autoSpaceDE w:val="0"/>
              <w:autoSpaceDN w:val="0"/>
              <w:adjustRightInd w:val="0"/>
              <w:jc w:val="center"/>
              <w:textAlignment w:val="baseline"/>
              <w:rPr>
                <w:b/>
                <w:kern w:val="16"/>
              </w:rPr>
            </w:pPr>
            <w:r w:rsidRPr="001C4F4C">
              <w:rPr>
                <w:i/>
                <w:kern w:val="16"/>
              </w:rPr>
              <w:t>2015г.,</w:t>
            </w:r>
          </w:p>
          <w:p w:rsidR="008A04AA" w:rsidRPr="001C4F4C" w:rsidRDefault="008A04AA" w:rsidP="008A04AA">
            <w:pPr>
              <w:tabs>
                <w:tab w:val="left" w:pos="0"/>
              </w:tabs>
              <w:overflowPunct w:val="0"/>
              <w:autoSpaceDE w:val="0"/>
              <w:autoSpaceDN w:val="0"/>
              <w:adjustRightInd w:val="0"/>
              <w:jc w:val="center"/>
              <w:textAlignment w:val="baseline"/>
              <w:rPr>
                <w:kern w:val="16"/>
              </w:rPr>
            </w:pPr>
            <w:proofErr w:type="gramStart"/>
            <w:r w:rsidRPr="001C4F4C">
              <w:rPr>
                <w:i/>
                <w:kern w:val="16"/>
              </w:rPr>
              <w:t>рублей</w:t>
            </w:r>
            <w:proofErr w:type="gramEnd"/>
          </w:p>
        </w:tc>
        <w:tc>
          <w:tcPr>
            <w:tcW w:w="1440" w:type="dxa"/>
            <w:tcBorders>
              <w:top w:val="double" w:sz="4" w:space="0" w:color="auto"/>
              <w:bottom w:val="double" w:sz="4" w:space="0" w:color="auto"/>
            </w:tcBorders>
            <w:shd w:val="clear" w:color="auto" w:fill="auto"/>
            <w:vAlign w:val="center"/>
          </w:tcPr>
          <w:p w:rsidR="008A04AA" w:rsidRPr="001C4F4C" w:rsidRDefault="008A04AA" w:rsidP="008A04AA">
            <w:pPr>
              <w:tabs>
                <w:tab w:val="left" w:pos="0"/>
              </w:tabs>
              <w:overflowPunct w:val="0"/>
              <w:autoSpaceDE w:val="0"/>
              <w:autoSpaceDN w:val="0"/>
              <w:adjustRightInd w:val="0"/>
              <w:jc w:val="center"/>
              <w:textAlignment w:val="baseline"/>
              <w:rPr>
                <w:i/>
                <w:kern w:val="16"/>
              </w:rPr>
            </w:pPr>
            <w:r w:rsidRPr="001C4F4C">
              <w:rPr>
                <w:i/>
                <w:kern w:val="16"/>
              </w:rPr>
              <w:t xml:space="preserve">В % к </w:t>
            </w:r>
          </w:p>
          <w:p w:rsidR="008A04AA" w:rsidRPr="001C4F4C" w:rsidRDefault="008A04AA" w:rsidP="008A04AA">
            <w:pPr>
              <w:tabs>
                <w:tab w:val="left" w:pos="0"/>
              </w:tabs>
              <w:overflowPunct w:val="0"/>
              <w:autoSpaceDE w:val="0"/>
              <w:autoSpaceDN w:val="0"/>
              <w:adjustRightInd w:val="0"/>
              <w:jc w:val="center"/>
              <w:textAlignment w:val="baseline"/>
              <w:rPr>
                <w:i/>
                <w:kern w:val="16"/>
              </w:rPr>
            </w:pPr>
            <w:proofErr w:type="gramStart"/>
            <w:r w:rsidRPr="001C4F4C">
              <w:rPr>
                <w:i/>
                <w:kern w:val="16"/>
              </w:rPr>
              <w:t>октябрю</w:t>
            </w:r>
            <w:proofErr w:type="gramEnd"/>
            <w:r w:rsidRPr="001C4F4C">
              <w:rPr>
                <w:i/>
                <w:kern w:val="16"/>
              </w:rPr>
              <w:t xml:space="preserve"> </w:t>
            </w:r>
          </w:p>
          <w:p w:rsidR="008A04AA" w:rsidRPr="001C4F4C" w:rsidRDefault="008A04AA" w:rsidP="008A04AA">
            <w:pPr>
              <w:tabs>
                <w:tab w:val="left" w:pos="0"/>
              </w:tabs>
              <w:overflowPunct w:val="0"/>
              <w:autoSpaceDE w:val="0"/>
              <w:autoSpaceDN w:val="0"/>
              <w:adjustRightInd w:val="0"/>
              <w:jc w:val="center"/>
              <w:textAlignment w:val="baseline"/>
              <w:rPr>
                <w:kern w:val="16"/>
              </w:rPr>
            </w:pPr>
            <w:r w:rsidRPr="001C4F4C">
              <w:rPr>
                <w:i/>
                <w:kern w:val="16"/>
              </w:rPr>
              <w:t>2015г.</w:t>
            </w:r>
            <w:r w:rsidRPr="001C4F4C">
              <w:rPr>
                <w:i/>
                <w:noProof/>
                <w:kern w:val="16"/>
                <w:sz w:val="28"/>
                <w:szCs w:val="20"/>
                <w:vertAlign w:val="superscript"/>
              </w:rPr>
              <w:t>1)</w:t>
            </w:r>
          </w:p>
        </w:tc>
        <w:tc>
          <w:tcPr>
            <w:tcW w:w="1419" w:type="dxa"/>
            <w:tcBorders>
              <w:top w:val="double" w:sz="4" w:space="0" w:color="auto"/>
              <w:bottom w:val="double" w:sz="4" w:space="0" w:color="auto"/>
              <w:right w:val="double" w:sz="4" w:space="0" w:color="auto"/>
            </w:tcBorders>
            <w:shd w:val="clear" w:color="auto" w:fill="auto"/>
            <w:vAlign w:val="bottom"/>
          </w:tcPr>
          <w:p w:rsidR="008A04AA" w:rsidRPr="001C4F4C" w:rsidRDefault="008A04AA" w:rsidP="008A04AA">
            <w:pPr>
              <w:tabs>
                <w:tab w:val="left" w:pos="0"/>
              </w:tabs>
              <w:overflowPunct w:val="0"/>
              <w:autoSpaceDE w:val="0"/>
              <w:autoSpaceDN w:val="0"/>
              <w:adjustRightInd w:val="0"/>
              <w:jc w:val="center"/>
              <w:textAlignment w:val="baseline"/>
              <w:rPr>
                <w:kern w:val="16"/>
              </w:rPr>
            </w:pPr>
            <w:r w:rsidRPr="001C4F4C">
              <w:rPr>
                <w:i/>
                <w:noProof/>
                <w:snapToGrid w:val="0"/>
                <w:kern w:val="16"/>
              </w:rPr>
              <w:t>В % к среднему уровню по экономике</w:t>
            </w:r>
          </w:p>
        </w:tc>
      </w:tr>
      <w:tr w:rsidR="003F2B15" w:rsidRPr="001C4F4C" w:rsidTr="008A04AA">
        <w:trPr>
          <w:jc w:val="center"/>
        </w:trPr>
        <w:tc>
          <w:tcPr>
            <w:tcW w:w="4618" w:type="dxa"/>
            <w:tcBorders>
              <w:top w:val="double" w:sz="4" w:space="0" w:color="auto"/>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металлургическое</w:t>
            </w:r>
            <w:proofErr w:type="gramEnd"/>
            <w:r w:rsidRPr="001C4F4C">
              <w:rPr>
                <w:kern w:val="16"/>
              </w:rPr>
              <w:t xml:space="preserve"> производство и производство готовых металлических изделий</w:t>
            </w:r>
          </w:p>
        </w:tc>
        <w:tc>
          <w:tcPr>
            <w:tcW w:w="1405" w:type="dxa"/>
            <w:tcBorders>
              <w:top w:val="double" w:sz="4" w:space="0" w:color="auto"/>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18644</w:t>
            </w:r>
          </w:p>
        </w:tc>
        <w:tc>
          <w:tcPr>
            <w:tcW w:w="1440" w:type="dxa"/>
            <w:tcBorders>
              <w:top w:val="doub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101,4</w:t>
            </w:r>
          </w:p>
        </w:tc>
        <w:tc>
          <w:tcPr>
            <w:tcW w:w="1419" w:type="dxa"/>
            <w:tcBorders>
              <w:top w:val="double" w:sz="4" w:space="0" w:color="auto"/>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78,4</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производство</w:t>
            </w:r>
            <w:proofErr w:type="gramEnd"/>
            <w:r w:rsidRPr="001C4F4C">
              <w:rPr>
                <w:kern w:val="16"/>
              </w:rPr>
              <w:t xml:space="preserve"> машин и оборудования</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20377</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94,9</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85,7</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производство</w:t>
            </w:r>
            <w:proofErr w:type="gramEnd"/>
            <w:r w:rsidRPr="001C4F4C">
              <w:rPr>
                <w:kern w:val="16"/>
              </w:rPr>
              <w:t xml:space="preserve"> электрооборудования, электронного и оптического оборудования</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21846</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100,7</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91,8</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производство</w:t>
            </w:r>
            <w:proofErr w:type="gramEnd"/>
            <w:r w:rsidRPr="001C4F4C">
              <w:rPr>
                <w:kern w:val="16"/>
              </w:rPr>
              <w:t xml:space="preserve"> транспортных средств и оборудования</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20482</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88,8</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86,1</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прочие</w:t>
            </w:r>
            <w:proofErr w:type="gramEnd"/>
            <w:r w:rsidRPr="001C4F4C">
              <w:rPr>
                <w:kern w:val="16"/>
              </w:rPr>
              <w:t xml:space="preserve"> производства</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11088</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46,6</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производство</w:t>
            </w:r>
            <w:proofErr w:type="gramEnd"/>
            <w:r w:rsidRPr="001C4F4C">
              <w:rPr>
                <w:b/>
                <w:kern w:val="16"/>
              </w:rPr>
              <w:t xml:space="preserve"> и распределение электроэнергии, газа и воды</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28397</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104,1</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119,4</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строительство</w:t>
            </w:r>
            <w:proofErr w:type="gramEnd"/>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19804</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100,0</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83,2</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оптовая</w:t>
            </w:r>
            <w:proofErr w:type="gramEnd"/>
            <w:r w:rsidRPr="001C4F4C">
              <w:rPr>
                <w:b/>
                <w:kern w:val="16"/>
              </w:rPr>
              <w:t xml:space="preserve"> и розничная торговля; ремонт автотранспортных средств, мотоциклов, бытовых изделий и предметов личного пользования</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17648</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101,2</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74,2</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гостиницы</w:t>
            </w:r>
            <w:proofErr w:type="gramEnd"/>
            <w:r w:rsidRPr="001C4F4C">
              <w:rPr>
                <w:b/>
                <w:kern w:val="16"/>
              </w:rPr>
              <w:t xml:space="preserve"> и рестораны</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16930</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81,8</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71,2</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транспорт</w:t>
            </w:r>
            <w:proofErr w:type="gramEnd"/>
            <w:r w:rsidRPr="001C4F4C">
              <w:rPr>
                <w:b/>
                <w:kern w:val="16"/>
              </w:rPr>
              <w:t xml:space="preserve"> и связь</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22368</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98,8</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94,0</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из</w:t>
            </w:r>
            <w:proofErr w:type="gramEnd"/>
            <w:r w:rsidRPr="001C4F4C">
              <w:rPr>
                <w:kern w:val="16"/>
              </w:rPr>
              <w:t xml:space="preserve"> них:</w:t>
            </w:r>
          </w:p>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деятельность</w:t>
            </w:r>
            <w:proofErr w:type="gramEnd"/>
            <w:r w:rsidRPr="001C4F4C">
              <w:rPr>
                <w:kern w:val="16"/>
              </w:rPr>
              <w:t xml:space="preserve"> сухопутного транспорта</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20445</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97,5</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85,9</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вспомогательная</w:t>
            </w:r>
            <w:proofErr w:type="gramEnd"/>
            <w:r w:rsidRPr="001C4F4C">
              <w:rPr>
                <w:kern w:val="16"/>
              </w:rPr>
              <w:t xml:space="preserve"> и дополнительная транспортная деятельность</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26810</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97,7</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112,7</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связь</w:t>
            </w:r>
            <w:proofErr w:type="gramEnd"/>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19356</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106,3</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81,4</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финансовая</w:t>
            </w:r>
            <w:proofErr w:type="gramEnd"/>
            <w:r w:rsidRPr="001C4F4C">
              <w:rPr>
                <w:b/>
                <w:kern w:val="16"/>
              </w:rPr>
              <w:t xml:space="preserve"> деятельность</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38042</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92,3</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159,9</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операции</w:t>
            </w:r>
            <w:proofErr w:type="gramEnd"/>
            <w:r w:rsidRPr="001C4F4C">
              <w:rPr>
                <w:b/>
                <w:kern w:val="16"/>
              </w:rPr>
              <w:t xml:space="preserve"> с недвижимым имуществом, аренда и предоставление услуг</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21514</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103,4</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90,4</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6901B7"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из</w:t>
            </w:r>
            <w:proofErr w:type="gramEnd"/>
            <w:r w:rsidRPr="001C4F4C">
              <w:rPr>
                <w:kern w:val="16"/>
              </w:rPr>
              <w:t xml:space="preserve"> них научные исследования и </w:t>
            </w:r>
          </w:p>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разработки</w:t>
            </w:r>
            <w:proofErr w:type="gramEnd"/>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27807</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108,8</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116,9</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государственное</w:t>
            </w:r>
            <w:proofErr w:type="gramEnd"/>
            <w:r w:rsidRPr="001C4F4C">
              <w:rPr>
                <w:b/>
                <w:kern w:val="16"/>
              </w:rPr>
              <w:t xml:space="preserve"> управление и обеспечение военной безопасности; социальное страхование</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34764</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99,6</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146,1</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образование</w:t>
            </w:r>
            <w:proofErr w:type="gramEnd"/>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24330</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101,7</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102,3</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здравоохранение</w:t>
            </w:r>
            <w:proofErr w:type="gramEnd"/>
            <w:r w:rsidRPr="001C4F4C">
              <w:rPr>
                <w:b/>
                <w:kern w:val="16"/>
              </w:rPr>
              <w:t xml:space="preserve"> и предоставление социальных услуг</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23298</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101,6</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97,9</w:t>
            </w:r>
          </w:p>
        </w:tc>
      </w:tr>
      <w:tr w:rsidR="003F2B15" w:rsidRPr="001C4F4C" w:rsidTr="008A04AA">
        <w:trPr>
          <w:jc w:val="center"/>
        </w:trPr>
        <w:tc>
          <w:tcPr>
            <w:tcW w:w="4618" w:type="dxa"/>
            <w:tcBorders>
              <w:top w:val="nil"/>
              <w:left w:val="double" w:sz="4" w:space="0" w:color="auto"/>
              <w:bottom w:val="nil"/>
              <w:right w:val="single" w:sz="4" w:space="0" w:color="auto"/>
            </w:tcBorders>
            <w:shd w:val="clear" w:color="auto" w:fill="auto"/>
          </w:tcPr>
          <w:p w:rsidR="003F2B15" w:rsidRPr="001C4F4C" w:rsidRDefault="003F2B15"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предоставление</w:t>
            </w:r>
            <w:proofErr w:type="gramEnd"/>
            <w:r w:rsidRPr="001C4F4C">
              <w:rPr>
                <w:b/>
                <w:kern w:val="16"/>
              </w:rPr>
              <w:t xml:space="preserve"> прочих коммунальных, социальных и персональных услуг </w:t>
            </w:r>
          </w:p>
        </w:tc>
        <w:tc>
          <w:tcPr>
            <w:tcW w:w="1405" w:type="dxa"/>
            <w:tcBorders>
              <w:top w:val="nil"/>
              <w:left w:val="single" w:sz="4" w:space="0" w:color="auto"/>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21658</w:t>
            </w:r>
          </w:p>
        </w:tc>
        <w:tc>
          <w:tcPr>
            <w:tcW w:w="1440" w:type="dxa"/>
            <w:tcBorders>
              <w:top w:val="nil"/>
              <w:bottom w:val="nil"/>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106,3</w:t>
            </w:r>
          </w:p>
        </w:tc>
        <w:tc>
          <w:tcPr>
            <w:tcW w:w="1419" w:type="dxa"/>
            <w:tcBorders>
              <w:top w:val="nil"/>
              <w:bottom w:val="nil"/>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91,0</w:t>
            </w:r>
          </w:p>
        </w:tc>
      </w:tr>
      <w:tr w:rsidR="003F2B15" w:rsidRPr="001C4F4C" w:rsidTr="008A04AA">
        <w:trPr>
          <w:jc w:val="center"/>
        </w:trPr>
        <w:tc>
          <w:tcPr>
            <w:tcW w:w="4618" w:type="dxa"/>
            <w:tcBorders>
              <w:top w:val="nil"/>
              <w:left w:val="double" w:sz="4" w:space="0" w:color="auto"/>
              <w:bottom w:val="single" w:sz="4" w:space="0" w:color="auto"/>
              <w:right w:val="single" w:sz="4" w:space="0" w:color="auto"/>
            </w:tcBorders>
            <w:shd w:val="clear" w:color="auto" w:fill="auto"/>
          </w:tcPr>
          <w:p w:rsidR="003F2B15" w:rsidRPr="001C4F4C" w:rsidRDefault="003F2B15" w:rsidP="006901B7">
            <w:pPr>
              <w:tabs>
                <w:tab w:val="left" w:pos="0"/>
              </w:tabs>
              <w:overflowPunct w:val="0"/>
              <w:autoSpaceDE w:val="0"/>
              <w:autoSpaceDN w:val="0"/>
              <w:adjustRightInd w:val="0"/>
              <w:ind w:left="113"/>
              <w:jc w:val="both"/>
              <w:textAlignment w:val="baseline"/>
              <w:rPr>
                <w:kern w:val="16"/>
              </w:rPr>
            </w:pPr>
            <w:proofErr w:type="gramStart"/>
            <w:r w:rsidRPr="001C4F4C">
              <w:rPr>
                <w:kern w:val="16"/>
              </w:rPr>
              <w:t>из</w:t>
            </w:r>
            <w:proofErr w:type="gramEnd"/>
            <w:r w:rsidRPr="001C4F4C">
              <w:rPr>
                <w:kern w:val="16"/>
              </w:rPr>
              <w:t xml:space="preserve"> них деят</w:t>
            </w:r>
            <w:r w:rsidR="008A04AA" w:rsidRPr="001C4F4C">
              <w:rPr>
                <w:kern w:val="16"/>
              </w:rPr>
              <w:t xml:space="preserve">ельность по организации отдыха </w:t>
            </w:r>
            <w:r w:rsidRPr="001C4F4C">
              <w:rPr>
                <w:kern w:val="16"/>
              </w:rPr>
              <w:t>и развлечений, культуры и спорта</w:t>
            </w:r>
          </w:p>
        </w:tc>
        <w:tc>
          <w:tcPr>
            <w:tcW w:w="1405" w:type="dxa"/>
            <w:tcBorders>
              <w:top w:val="nil"/>
              <w:left w:val="single" w:sz="4" w:space="0" w:color="auto"/>
              <w:bottom w:val="sing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22973</w:t>
            </w:r>
          </w:p>
        </w:tc>
        <w:tc>
          <w:tcPr>
            <w:tcW w:w="1440" w:type="dxa"/>
            <w:tcBorders>
              <w:top w:val="nil"/>
              <w:bottom w:val="sing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109,4</w:t>
            </w:r>
          </w:p>
        </w:tc>
        <w:tc>
          <w:tcPr>
            <w:tcW w:w="1419" w:type="dxa"/>
            <w:tcBorders>
              <w:top w:val="nil"/>
              <w:bottom w:val="single" w:sz="4" w:space="0" w:color="auto"/>
              <w:right w:val="double" w:sz="4" w:space="0" w:color="auto"/>
            </w:tcBorders>
            <w:shd w:val="clear" w:color="auto" w:fill="auto"/>
            <w:vAlign w:val="bottom"/>
          </w:tcPr>
          <w:p w:rsidR="003F2B15" w:rsidRPr="001C4F4C" w:rsidRDefault="003F2B15" w:rsidP="00BD4041">
            <w:pPr>
              <w:tabs>
                <w:tab w:val="left" w:pos="0"/>
              </w:tabs>
              <w:overflowPunct w:val="0"/>
              <w:autoSpaceDE w:val="0"/>
              <w:autoSpaceDN w:val="0"/>
              <w:adjustRightInd w:val="0"/>
              <w:jc w:val="right"/>
              <w:textAlignment w:val="baseline"/>
              <w:rPr>
                <w:kern w:val="16"/>
              </w:rPr>
            </w:pPr>
            <w:r w:rsidRPr="001C4F4C">
              <w:rPr>
                <w:kern w:val="16"/>
              </w:rPr>
              <w:t>96,6</w:t>
            </w:r>
          </w:p>
        </w:tc>
      </w:tr>
      <w:tr w:rsidR="008A04AA" w:rsidRPr="001C4F4C" w:rsidTr="008A04AA">
        <w:trPr>
          <w:jc w:val="center"/>
        </w:trPr>
        <w:tc>
          <w:tcPr>
            <w:tcW w:w="8882" w:type="dxa"/>
            <w:gridSpan w:val="4"/>
            <w:tcBorders>
              <w:top w:val="single" w:sz="4" w:space="0" w:color="auto"/>
              <w:left w:val="double" w:sz="4" w:space="0" w:color="auto"/>
              <w:bottom w:val="double" w:sz="4" w:space="0" w:color="auto"/>
              <w:right w:val="double" w:sz="4" w:space="0" w:color="auto"/>
            </w:tcBorders>
            <w:shd w:val="clear" w:color="auto" w:fill="auto"/>
          </w:tcPr>
          <w:p w:rsidR="008A04AA" w:rsidRPr="001C4F4C" w:rsidRDefault="008A04AA" w:rsidP="008A04AA">
            <w:pPr>
              <w:tabs>
                <w:tab w:val="left" w:pos="0"/>
              </w:tabs>
              <w:overflowPunct w:val="0"/>
              <w:autoSpaceDE w:val="0"/>
              <w:autoSpaceDN w:val="0"/>
              <w:adjustRightInd w:val="0"/>
              <w:jc w:val="both"/>
              <w:textAlignment w:val="baseline"/>
              <w:rPr>
                <w:i/>
                <w:kern w:val="16"/>
                <w:sz w:val="22"/>
                <w:szCs w:val="22"/>
              </w:rPr>
            </w:pPr>
            <w:r w:rsidRPr="001C4F4C">
              <w:rPr>
                <w:i/>
                <w:kern w:val="16"/>
                <w:sz w:val="22"/>
                <w:szCs w:val="22"/>
                <w:vertAlign w:val="superscript"/>
              </w:rPr>
              <w:t>1)</w:t>
            </w:r>
            <w:r w:rsidRPr="001C4F4C">
              <w:rPr>
                <w:i/>
                <w:kern w:val="16"/>
                <w:sz w:val="22"/>
                <w:szCs w:val="22"/>
              </w:rPr>
              <w:t xml:space="preserve"> Данные приведены по сопоставимому кругу организаций с учетом изменений показателей за предыдущие периоды.</w:t>
            </w:r>
          </w:p>
        </w:tc>
      </w:tr>
    </w:tbl>
    <w:p w:rsidR="008A04AA" w:rsidRPr="001C4F4C" w:rsidRDefault="008A04AA" w:rsidP="003F2B15">
      <w:pPr>
        <w:tabs>
          <w:tab w:val="left" w:pos="0"/>
        </w:tabs>
        <w:overflowPunct w:val="0"/>
        <w:autoSpaceDE w:val="0"/>
        <w:autoSpaceDN w:val="0"/>
        <w:adjustRightInd w:val="0"/>
        <w:ind w:firstLine="709"/>
        <w:jc w:val="both"/>
        <w:textAlignment w:val="baseline"/>
        <w:rPr>
          <w:noProof/>
          <w:spacing w:val="-2"/>
          <w:kern w:val="16"/>
          <w:sz w:val="28"/>
          <w:szCs w:val="28"/>
        </w:rPr>
      </w:pPr>
    </w:p>
    <w:p w:rsidR="008A04AA" w:rsidRPr="001C4F4C" w:rsidRDefault="008A04AA">
      <w:pPr>
        <w:spacing w:after="160" w:line="259" w:lineRule="auto"/>
        <w:rPr>
          <w:noProof/>
          <w:spacing w:val="-2"/>
          <w:kern w:val="16"/>
          <w:sz w:val="28"/>
          <w:szCs w:val="28"/>
        </w:rPr>
      </w:pPr>
      <w:r w:rsidRPr="001C4F4C">
        <w:rPr>
          <w:noProof/>
          <w:spacing w:val="-2"/>
          <w:kern w:val="16"/>
          <w:sz w:val="28"/>
          <w:szCs w:val="28"/>
        </w:rPr>
        <w:br w:type="page"/>
      </w:r>
    </w:p>
    <w:p w:rsidR="003F2B15" w:rsidRPr="001C4F4C" w:rsidRDefault="003F2B15" w:rsidP="003F2B15">
      <w:pPr>
        <w:tabs>
          <w:tab w:val="left" w:pos="0"/>
        </w:tabs>
        <w:overflowPunct w:val="0"/>
        <w:autoSpaceDE w:val="0"/>
        <w:autoSpaceDN w:val="0"/>
        <w:adjustRightInd w:val="0"/>
        <w:ind w:firstLine="709"/>
        <w:jc w:val="both"/>
        <w:textAlignment w:val="baseline"/>
        <w:rPr>
          <w:noProof/>
          <w:kern w:val="16"/>
          <w:sz w:val="28"/>
          <w:szCs w:val="20"/>
        </w:rPr>
      </w:pPr>
      <w:r w:rsidRPr="001C4F4C">
        <w:rPr>
          <w:noProof/>
          <w:spacing w:val="-2"/>
          <w:kern w:val="16"/>
          <w:sz w:val="28"/>
          <w:szCs w:val="28"/>
        </w:rPr>
        <w:lastRenderedPageBreak/>
        <w:t>К наиболее оплачиваемым в экономике республики относятся работники сферы финансовой деятельности, государственного управления и обеспечения военной безопасности, а среди промышленных видов деятельности -</w:t>
      </w:r>
      <w:r w:rsidRPr="001C4F4C">
        <w:rPr>
          <w:noProof/>
          <w:spacing w:val="-2"/>
          <w:sz w:val="28"/>
          <w:szCs w:val="28"/>
        </w:rPr>
        <w:t xml:space="preserve"> по добыче </w:t>
      </w:r>
      <w:r w:rsidRPr="001C4F4C">
        <w:rPr>
          <w:kern w:val="16"/>
          <w:sz w:val="28"/>
          <w:szCs w:val="28"/>
        </w:rPr>
        <w:t>топливно-энергетических полезных ископаемых</w:t>
      </w:r>
      <w:r w:rsidRPr="001C4F4C">
        <w:rPr>
          <w:noProof/>
          <w:kern w:val="16"/>
          <w:sz w:val="28"/>
          <w:szCs w:val="28"/>
        </w:rPr>
        <w:t>, где заработная плата работников превысила средний показатель</w:t>
      </w:r>
      <w:r w:rsidRPr="001C4F4C">
        <w:rPr>
          <w:noProof/>
          <w:kern w:val="16"/>
          <w:sz w:val="28"/>
          <w:szCs w:val="20"/>
        </w:rPr>
        <w:t xml:space="preserve"> по экономике Республики Крым в 1,4-1,7 раза.</w:t>
      </w:r>
    </w:p>
    <w:p w:rsidR="003F2B15" w:rsidRPr="001C4F4C" w:rsidRDefault="003F2B15" w:rsidP="003F2B15">
      <w:pPr>
        <w:tabs>
          <w:tab w:val="left" w:pos="0"/>
        </w:tabs>
        <w:overflowPunct w:val="0"/>
        <w:autoSpaceDE w:val="0"/>
        <w:autoSpaceDN w:val="0"/>
        <w:adjustRightInd w:val="0"/>
        <w:ind w:firstLine="709"/>
        <w:jc w:val="both"/>
        <w:textAlignment w:val="baseline"/>
        <w:rPr>
          <w:noProof/>
          <w:kern w:val="16"/>
          <w:sz w:val="28"/>
          <w:szCs w:val="20"/>
        </w:rPr>
      </w:pPr>
      <w:r w:rsidRPr="001C4F4C">
        <w:rPr>
          <w:noProof/>
          <w:kern w:val="16"/>
          <w:sz w:val="28"/>
          <w:szCs w:val="20"/>
        </w:rPr>
        <w:t xml:space="preserve">Несколько ниже оплачивается труд работников </w:t>
      </w:r>
      <w:r w:rsidRPr="001C4F4C">
        <w:rPr>
          <w:kern w:val="16"/>
          <w:sz w:val="28"/>
          <w:szCs w:val="28"/>
        </w:rPr>
        <w:t>по производству резиновых и пластмассовых изделий, прочих производств, сельского хозяйства, охоты и лесного хозяйства, рыболовства, по обработке древесины и производства изделий из дерева,</w:t>
      </w:r>
      <w:r w:rsidRPr="001C4F4C">
        <w:rPr>
          <w:kern w:val="16"/>
        </w:rPr>
        <w:t xml:space="preserve"> </w:t>
      </w:r>
      <w:r w:rsidRPr="001C4F4C">
        <w:rPr>
          <w:noProof/>
          <w:kern w:val="16"/>
          <w:sz w:val="28"/>
          <w:szCs w:val="20"/>
        </w:rPr>
        <w:t>где размер заработной платы не превысил 69,0</w:t>
      </w:r>
      <w:r w:rsidRPr="001C4F4C">
        <w:rPr>
          <w:noProof/>
          <w:kern w:val="16"/>
          <w:sz w:val="28"/>
          <w:szCs w:val="28"/>
        </w:rPr>
        <w:t>% от среднего уровня по экономике</w:t>
      </w:r>
      <w:r w:rsidRPr="001C4F4C">
        <w:rPr>
          <w:noProof/>
          <w:kern w:val="16"/>
          <w:sz w:val="28"/>
          <w:szCs w:val="20"/>
        </w:rPr>
        <w:t xml:space="preserve"> Республики Крым.</w:t>
      </w:r>
    </w:p>
    <w:p w:rsidR="00CA08C6" w:rsidRPr="001C4F4C" w:rsidRDefault="003F2B15" w:rsidP="003F2B15">
      <w:pPr>
        <w:pStyle w:val="aa"/>
        <w:tabs>
          <w:tab w:val="left" w:pos="0"/>
        </w:tabs>
        <w:ind w:firstLine="709"/>
        <w:rPr>
          <w:bCs/>
          <w:color w:val="000000"/>
          <w:kern w:val="16"/>
          <w:szCs w:val="28"/>
        </w:rPr>
      </w:pPr>
      <w:r w:rsidRPr="001C4F4C">
        <w:rPr>
          <w:b/>
          <w:kern w:val="16"/>
          <w:szCs w:val="28"/>
        </w:rPr>
        <w:t xml:space="preserve">Индекс реальной заработной платы </w:t>
      </w:r>
      <w:r w:rsidRPr="001C4F4C">
        <w:rPr>
          <w:kern w:val="16"/>
          <w:szCs w:val="28"/>
        </w:rPr>
        <w:t xml:space="preserve">в ноябре 2015г. по сравнению с октябрем 2015г. </w:t>
      </w:r>
      <w:r w:rsidRPr="001C4F4C">
        <w:rPr>
          <w:bCs/>
          <w:kern w:val="16"/>
          <w:szCs w:val="28"/>
        </w:rPr>
        <w:t>составил 98,6%.</w:t>
      </w:r>
    </w:p>
    <w:p w:rsidR="00CA08C6" w:rsidRPr="001C4F4C" w:rsidRDefault="00CA08C6" w:rsidP="00373C50">
      <w:pPr>
        <w:pStyle w:val="aa"/>
        <w:tabs>
          <w:tab w:val="left" w:pos="0"/>
        </w:tabs>
        <w:ind w:firstLine="709"/>
        <w:rPr>
          <w:bCs/>
          <w:color w:val="000000"/>
          <w:kern w:val="16"/>
          <w:szCs w:val="28"/>
        </w:rPr>
      </w:pPr>
    </w:p>
    <w:p w:rsidR="002969AA" w:rsidRPr="001C4F4C" w:rsidRDefault="002969AA" w:rsidP="00373C50">
      <w:pPr>
        <w:pStyle w:val="aa"/>
        <w:tabs>
          <w:tab w:val="left" w:pos="0"/>
        </w:tabs>
        <w:ind w:firstLine="709"/>
        <w:rPr>
          <w:bCs/>
          <w:kern w:val="16"/>
          <w:szCs w:val="28"/>
        </w:rPr>
      </w:pPr>
      <w:r w:rsidRPr="001C4F4C">
        <w:rPr>
          <w:bCs/>
          <w:kern w:val="16"/>
          <w:szCs w:val="28"/>
        </w:rPr>
        <w:br w:type="page"/>
      </w:r>
    </w:p>
    <w:p w:rsidR="00601D71" w:rsidRPr="001C4F4C" w:rsidRDefault="00601D71" w:rsidP="00C04024">
      <w:pPr>
        <w:pStyle w:val="1"/>
        <w:rPr>
          <w:sz w:val="28"/>
          <w:szCs w:val="28"/>
          <w:lang w:val="ru-RU"/>
        </w:rPr>
      </w:pPr>
    </w:p>
    <w:p w:rsidR="00601D71" w:rsidRPr="001C4F4C" w:rsidRDefault="00601D71" w:rsidP="00C04024">
      <w:pPr>
        <w:pStyle w:val="1"/>
        <w:rPr>
          <w:sz w:val="28"/>
          <w:szCs w:val="28"/>
          <w:lang w:val="ru-RU"/>
        </w:rPr>
      </w:pPr>
    </w:p>
    <w:p w:rsidR="00FD3890" w:rsidRPr="001C4F4C" w:rsidRDefault="008200B5" w:rsidP="00975BF8">
      <w:pPr>
        <w:pStyle w:val="1"/>
        <w:rPr>
          <w:sz w:val="28"/>
          <w:szCs w:val="28"/>
          <w:lang w:val="ru-RU"/>
        </w:rPr>
      </w:pPr>
      <w:bookmarkStart w:id="128" w:name="_Toc441479190"/>
      <w:r w:rsidRPr="001C4F4C">
        <w:rPr>
          <w:sz w:val="28"/>
          <w:szCs w:val="28"/>
          <w:lang w:val="ru-RU"/>
        </w:rPr>
        <w:t>ЗАДОЛЖЕННОСТЬ</w:t>
      </w:r>
      <w:r w:rsidR="002E1A2E" w:rsidRPr="001C4F4C">
        <w:rPr>
          <w:sz w:val="28"/>
          <w:szCs w:val="28"/>
          <w:lang w:val="ru-RU"/>
        </w:rPr>
        <w:t xml:space="preserve"> ОРГАНИЗАЦИЙ </w:t>
      </w:r>
      <w:r w:rsidR="00C04024" w:rsidRPr="001C4F4C">
        <w:rPr>
          <w:sz w:val="28"/>
          <w:szCs w:val="28"/>
          <w:lang w:val="ru-RU"/>
        </w:rPr>
        <w:br/>
      </w:r>
      <w:r w:rsidR="002E1A2E" w:rsidRPr="001C4F4C">
        <w:rPr>
          <w:sz w:val="28"/>
          <w:szCs w:val="28"/>
          <w:lang w:val="ru-RU"/>
        </w:rPr>
        <w:t xml:space="preserve">ПО ВЫПЛАТЕ </w:t>
      </w:r>
      <w:bookmarkStart w:id="129" w:name="_Toc424888165"/>
      <w:r w:rsidR="002E1A2E" w:rsidRPr="001C4F4C">
        <w:rPr>
          <w:sz w:val="28"/>
          <w:szCs w:val="28"/>
          <w:lang w:val="ru-RU"/>
        </w:rPr>
        <w:t>ЗАРАБОТНОЙ ПЛАТЫ</w:t>
      </w:r>
      <w:bookmarkEnd w:id="128"/>
      <w:bookmarkEnd w:id="129"/>
    </w:p>
    <w:p w:rsidR="008200B5" w:rsidRPr="001C4F4C" w:rsidRDefault="008200B5" w:rsidP="00FD3890">
      <w:pPr>
        <w:ind w:firstLine="709"/>
        <w:jc w:val="both"/>
        <w:rPr>
          <w:b/>
          <w:kern w:val="16"/>
          <w:sz w:val="28"/>
          <w:szCs w:val="28"/>
        </w:rPr>
      </w:pPr>
    </w:p>
    <w:p w:rsidR="00700D6C" w:rsidRPr="001C4F4C" w:rsidRDefault="00700D6C" w:rsidP="00700D6C">
      <w:pPr>
        <w:ind w:firstLine="709"/>
        <w:jc w:val="both"/>
        <w:rPr>
          <w:i/>
          <w:kern w:val="16"/>
          <w:sz w:val="28"/>
          <w:szCs w:val="28"/>
        </w:rPr>
      </w:pPr>
      <w:r w:rsidRPr="001C4F4C">
        <w:rPr>
          <w:b/>
          <w:spacing w:val="-2"/>
          <w:kern w:val="16"/>
          <w:sz w:val="28"/>
          <w:szCs w:val="28"/>
        </w:rPr>
        <w:t xml:space="preserve">Просроченная </w:t>
      </w:r>
      <w:r w:rsidRPr="001C4F4C">
        <w:rPr>
          <w:b/>
          <w:bCs/>
          <w:spacing w:val="-2"/>
          <w:kern w:val="16"/>
          <w:sz w:val="28"/>
          <w:szCs w:val="28"/>
        </w:rPr>
        <w:t xml:space="preserve">задолженность по заработной плате (по данным, полученным от организаций, кроме субъектов малого предпринимательства). Суммарная задолженность по заработной плате </w:t>
      </w:r>
      <w:r w:rsidRPr="001C4F4C">
        <w:rPr>
          <w:bCs/>
          <w:spacing w:val="-2"/>
          <w:kern w:val="16"/>
          <w:sz w:val="28"/>
          <w:szCs w:val="28"/>
        </w:rPr>
        <w:t>по кругу наблюдаемых видов</w:t>
      </w:r>
      <w:r w:rsidRPr="001C4F4C">
        <w:rPr>
          <w:b/>
          <w:bCs/>
          <w:spacing w:val="-2"/>
          <w:kern w:val="16"/>
          <w:sz w:val="28"/>
          <w:szCs w:val="28"/>
        </w:rPr>
        <w:t xml:space="preserve"> </w:t>
      </w:r>
      <w:r w:rsidRPr="001C4F4C">
        <w:rPr>
          <w:bCs/>
          <w:spacing w:val="-2"/>
          <w:kern w:val="16"/>
          <w:sz w:val="28"/>
          <w:szCs w:val="28"/>
        </w:rPr>
        <w:t>на</w:t>
      </w:r>
      <w:r w:rsidRPr="001C4F4C">
        <w:rPr>
          <w:spacing w:val="-2"/>
          <w:kern w:val="16"/>
          <w:sz w:val="28"/>
          <w:szCs w:val="28"/>
        </w:rPr>
        <w:t xml:space="preserve"> 1 января 2016г.</w:t>
      </w:r>
      <w:r w:rsidRPr="001C4F4C">
        <w:rPr>
          <w:kern w:val="16"/>
          <w:sz w:val="28"/>
          <w:szCs w:val="28"/>
        </w:rPr>
        <w:t xml:space="preserve"> составила 59819 тыс.рублей и по сравнению с </w:t>
      </w:r>
      <w:r w:rsidR="0075065B" w:rsidRPr="001C4F4C">
        <w:rPr>
          <w:kern w:val="16"/>
          <w:sz w:val="28"/>
          <w:szCs w:val="28"/>
        </w:rPr>
        <w:br/>
      </w:r>
      <w:r w:rsidRPr="001C4F4C">
        <w:rPr>
          <w:kern w:val="16"/>
          <w:sz w:val="28"/>
          <w:szCs w:val="28"/>
        </w:rPr>
        <w:t>1 декабря 2015г. уменьшилась на 41,3%, или на 42059 тыс.рублей.</w:t>
      </w:r>
    </w:p>
    <w:p w:rsidR="00700D6C" w:rsidRPr="001C4F4C" w:rsidRDefault="00700D6C" w:rsidP="00700D6C">
      <w:pPr>
        <w:ind w:firstLine="709"/>
        <w:jc w:val="both"/>
        <w:rPr>
          <w:kern w:val="16"/>
          <w:sz w:val="28"/>
          <w:szCs w:val="28"/>
        </w:rPr>
      </w:pPr>
      <w:r w:rsidRPr="001C4F4C">
        <w:rPr>
          <w:kern w:val="16"/>
          <w:sz w:val="28"/>
          <w:szCs w:val="28"/>
        </w:rPr>
        <w:t>Объем просроченной задолженности по заработной плате на начало января 2016г. равен 281,2% фонда заработной платы организаций, имеющих задолженность за декабрь 2015г., среди видов экономической деятельности он колебался от 22,9% в здравоохранении и предоставлении социальных услуг до 135,2 раза по производству</w:t>
      </w:r>
      <w:r w:rsidRPr="001C4F4C">
        <w:rPr>
          <w:kern w:val="16"/>
        </w:rPr>
        <w:t xml:space="preserve"> </w:t>
      </w:r>
      <w:r w:rsidRPr="001C4F4C">
        <w:rPr>
          <w:kern w:val="16"/>
          <w:sz w:val="28"/>
          <w:szCs w:val="28"/>
        </w:rPr>
        <w:t xml:space="preserve">электрооборудования, электронного и оптического оборудования. </w:t>
      </w:r>
    </w:p>
    <w:p w:rsidR="00700D6C" w:rsidRPr="001C4F4C" w:rsidRDefault="00700D6C" w:rsidP="00700D6C">
      <w:pPr>
        <w:ind w:firstLine="709"/>
        <w:jc w:val="both"/>
        <w:rPr>
          <w:kern w:val="16"/>
          <w:sz w:val="28"/>
          <w:szCs w:val="28"/>
        </w:rPr>
      </w:pPr>
      <w:r w:rsidRPr="001C4F4C">
        <w:rPr>
          <w:kern w:val="16"/>
          <w:sz w:val="28"/>
          <w:szCs w:val="28"/>
        </w:rPr>
        <w:t xml:space="preserve">Из общей суммы просроченной задолженности 8285 тыс.рублей (13,9%) приходится на задолженность, образовавшуюся в 2014г., </w:t>
      </w:r>
      <w:r w:rsidR="0075065B" w:rsidRPr="001C4F4C">
        <w:rPr>
          <w:kern w:val="16"/>
          <w:sz w:val="28"/>
          <w:szCs w:val="28"/>
        </w:rPr>
        <w:br/>
      </w:r>
      <w:r w:rsidRPr="001C4F4C">
        <w:rPr>
          <w:kern w:val="16"/>
          <w:sz w:val="28"/>
          <w:szCs w:val="28"/>
        </w:rPr>
        <w:t xml:space="preserve">17310 тыс.рублей (28,9%) </w:t>
      </w:r>
      <w:r w:rsidR="00EB0B9F" w:rsidRPr="001C4F4C">
        <w:rPr>
          <w:kern w:val="16"/>
          <w:sz w:val="28"/>
          <w:szCs w:val="28"/>
        </w:rPr>
        <w:t>-</w:t>
      </w:r>
      <w:r w:rsidRPr="001C4F4C">
        <w:rPr>
          <w:kern w:val="16"/>
          <w:sz w:val="28"/>
          <w:szCs w:val="28"/>
        </w:rPr>
        <w:t xml:space="preserve"> в 2013г. и ранее.</w:t>
      </w:r>
    </w:p>
    <w:p w:rsidR="00700D6C" w:rsidRPr="001C4F4C" w:rsidRDefault="00700D6C" w:rsidP="00700D6C">
      <w:pPr>
        <w:tabs>
          <w:tab w:val="left" w:pos="0"/>
        </w:tabs>
        <w:overflowPunct w:val="0"/>
        <w:autoSpaceDE w:val="0"/>
        <w:autoSpaceDN w:val="0"/>
        <w:adjustRightInd w:val="0"/>
        <w:ind w:firstLine="709"/>
        <w:jc w:val="both"/>
        <w:textAlignment w:val="baseline"/>
        <w:rPr>
          <w:kern w:val="16"/>
          <w:sz w:val="28"/>
          <w:szCs w:val="28"/>
        </w:rPr>
      </w:pPr>
      <w:r w:rsidRPr="001C4F4C">
        <w:rPr>
          <w:b/>
          <w:kern w:val="16"/>
          <w:sz w:val="28"/>
          <w:szCs w:val="28"/>
        </w:rPr>
        <w:t xml:space="preserve">Задолженность из-за несвоевременного получения денежных средств из бюджетов всех уровней </w:t>
      </w:r>
      <w:r w:rsidRPr="001C4F4C">
        <w:rPr>
          <w:kern w:val="16"/>
          <w:sz w:val="28"/>
          <w:szCs w:val="28"/>
        </w:rPr>
        <w:t>по кругу наблюдаемых видов экономической деятельности на 1 января 2016г. составила 657 тыс.рублей, или 1,1% общего объема просроченной задолженности по заработной плате.</w:t>
      </w:r>
    </w:p>
    <w:p w:rsidR="00700D6C" w:rsidRPr="001C4F4C" w:rsidRDefault="00700D6C" w:rsidP="00700D6C">
      <w:pPr>
        <w:tabs>
          <w:tab w:val="left" w:pos="0"/>
        </w:tabs>
        <w:overflowPunct w:val="0"/>
        <w:autoSpaceDE w:val="0"/>
        <w:autoSpaceDN w:val="0"/>
        <w:adjustRightInd w:val="0"/>
        <w:ind w:firstLine="709"/>
        <w:jc w:val="both"/>
        <w:textAlignment w:val="baseline"/>
        <w:rPr>
          <w:kern w:val="16"/>
          <w:sz w:val="28"/>
          <w:szCs w:val="28"/>
        </w:rPr>
      </w:pPr>
      <w:r w:rsidRPr="001C4F4C">
        <w:rPr>
          <w:kern w:val="16"/>
          <w:sz w:val="28"/>
          <w:szCs w:val="28"/>
        </w:rPr>
        <w:t xml:space="preserve">Из общего объема задолженности из-за бюджетного недофинансирования 100,0% приходилось на местные бюджеты. При определении задолженности из федерального бюджета организациями учитываются невыплаченные своевременно средства федерального бюджета, относящиеся, в соответствии с бюджетной классификацией, к статье «оплата труда», а также суммы оплаты труда, предусмотренные за выполнение государственных заказов и целевых производственных программ, финансируемых из федерального бюджета. </w:t>
      </w:r>
    </w:p>
    <w:p w:rsidR="00700D6C" w:rsidRPr="001C4F4C" w:rsidRDefault="00700D6C" w:rsidP="00700D6C">
      <w:pPr>
        <w:ind w:firstLine="709"/>
        <w:jc w:val="both"/>
        <w:rPr>
          <w:kern w:val="16"/>
          <w:sz w:val="28"/>
          <w:szCs w:val="28"/>
        </w:rPr>
      </w:pPr>
    </w:p>
    <w:p w:rsidR="00700D6C" w:rsidRPr="001C4F4C" w:rsidRDefault="00700D6C" w:rsidP="00700D6C">
      <w:pPr>
        <w:ind w:firstLine="709"/>
        <w:jc w:val="both"/>
        <w:rPr>
          <w:kern w:val="16"/>
          <w:sz w:val="28"/>
          <w:szCs w:val="28"/>
        </w:rPr>
      </w:pPr>
    </w:p>
    <w:p w:rsidR="00700D6C" w:rsidRPr="001C4F4C" w:rsidRDefault="00700D6C" w:rsidP="00700D6C">
      <w:pPr>
        <w:ind w:firstLine="709"/>
        <w:jc w:val="both"/>
        <w:rPr>
          <w:kern w:val="16"/>
          <w:sz w:val="28"/>
          <w:szCs w:val="28"/>
        </w:rPr>
      </w:pPr>
    </w:p>
    <w:p w:rsidR="00700D6C" w:rsidRPr="001C4F4C" w:rsidRDefault="00700D6C" w:rsidP="00700D6C">
      <w:pPr>
        <w:ind w:firstLine="709"/>
        <w:jc w:val="both"/>
        <w:rPr>
          <w:kern w:val="16"/>
          <w:sz w:val="28"/>
          <w:szCs w:val="28"/>
        </w:rPr>
      </w:pPr>
    </w:p>
    <w:p w:rsidR="00700D6C" w:rsidRPr="001C4F4C" w:rsidRDefault="00700D6C" w:rsidP="00700D6C">
      <w:pPr>
        <w:ind w:firstLine="709"/>
        <w:jc w:val="both"/>
        <w:rPr>
          <w:kern w:val="16"/>
          <w:sz w:val="28"/>
          <w:szCs w:val="28"/>
        </w:rPr>
      </w:pPr>
      <w:r w:rsidRPr="001C4F4C">
        <w:rPr>
          <w:kern w:val="16"/>
          <w:sz w:val="28"/>
          <w:szCs w:val="28"/>
        </w:rPr>
        <w:t xml:space="preserve"> </w:t>
      </w:r>
    </w:p>
    <w:p w:rsidR="00700D6C" w:rsidRPr="001C4F4C" w:rsidRDefault="00700D6C" w:rsidP="00700D6C">
      <w:pPr>
        <w:ind w:firstLine="709"/>
        <w:jc w:val="both"/>
        <w:rPr>
          <w:kern w:val="16"/>
          <w:sz w:val="28"/>
          <w:szCs w:val="28"/>
        </w:rPr>
      </w:pPr>
    </w:p>
    <w:p w:rsidR="00700D6C" w:rsidRPr="001C4F4C" w:rsidRDefault="00700D6C" w:rsidP="00700D6C">
      <w:pPr>
        <w:ind w:firstLine="709"/>
        <w:jc w:val="both"/>
        <w:rPr>
          <w:kern w:val="16"/>
          <w:sz w:val="28"/>
          <w:szCs w:val="28"/>
        </w:rPr>
      </w:pPr>
    </w:p>
    <w:p w:rsidR="00284CBF" w:rsidRPr="001C4F4C" w:rsidRDefault="00284CBF">
      <w:pPr>
        <w:spacing w:after="160" w:line="259" w:lineRule="auto"/>
        <w:rPr>
          <w:b/>
          <w:kern w:val="2"/>
        </w:rPr>
      </w:pPr>
      <w:r w:rsidRPr="001C4F4C">
        <w:rPr>
          <w:b/>
          <w:kern w:val="2"/>
        </w:rPr>
        <w:br w:type="page"/>
      </w:r>
    </w:p>
    <w:p w:rsidR="0075065B" w:rsidRPr="001C4F4C" w:rsidRDefault="0075065B" w:rsidP="00700D6C">
      <w:pPr>
        <w:tabs>
          <w:tab w:val="left" w:pos="0"/>
        </w:tabs>
        <w:overflowPunct w:val="0"/>
        <w:autoSpaceDE w:val="0"/>
        <w:autoSpaceDN w:val="0"/>
        <w:adjustRightInd w:val="0"/>
        <w:ind w:firstLine="709"/>
        <w:jc w:val="center"/>
        <w:textAlignment w:val="baseline"/>
        <w:rPr>
          <w:b/>
          <w:kern w:val="2"/>
        </w:rPr>
      </w:pPr>
    </w:p>
    <w:p w:rsidR="0075065B" w:rsidRPr="001C4F4C" w:rsidRDefault="0075065B" w:rsidP="00700D6C">
      <w:pPr>
        <w:tabs>
          <w:tab w:val="left" w:pos="0"/>
        </w:tabs>
        <w:overflowPunct w:val="0"/>
        <w:autoSpaceDE w:val="0"/>
        <w:autoSpaceDN w:val="0"/>
        <w:adjustRightInd w:val="0"/>
        <w:ind w:firstLine="709"/>
        <w:jc w:val="center"/>
        <w:textAlignment w:val="baseline"/>
        <w:rPr>
          <w:b/>
          <w:kern w:val="2"/>
        </w:rPr>
      </w:pPr>
    </w:p>
    <w:p w:rsidR="0075065B" w:rsidRPr="001C4F4C" w:rsidRDefault="0075065B" w:rsidP="00700D6C">
      <w:pPr>
        <w:tabs>
          <w:tab w:val="left" w:pos="0"/>
        </w:tabs>
        <w:overflowPunct w:val="0"/>
        <w:autoSpaceDE w:val="0"/>
        <w:autoSpaceDN w:val="0"/>
        <w:adjustRightInd w:val="0"/>
        <w:ind w:firstLine="709"/>
        <w:jc w:val="center"/>
        <w:textAlignment w:val="baseline"/>
        <w:rPr>
          <w:b/>
          <w:kern w:val="2"/>
        </w:rPr>
      </w:pPr>
    </w:p>
    <w:p w:rsidR="0075065B" w:rsidRPr="001C4F4C" w:rsidRDefault="0075065B" w:rsidP="00700D6C">
      <w:pPr>
        <w:tabs>
          <w:tab w:val="left" w:pos="0"/>
        </w:tabs>
        <w:overflowPunct w:val="0"/>
        <w:autoSpaceDE w:val="0"/>
        <w:autoSpaceDN w:val="0"/>
        <w:adjustRightInd w:val="0"/>
        <w:ind w:firstLine="709"/>
        <w:jc w:val="center"/>
        <w:textAlignment w:val="baseline"/>
        <w:rPr>
          <w:b/>
          <w:kern w:val="2"/>
        </w:rPr>
      </w:pPr>
    </w:p>
    <w:p w:rsidR="0075065B" w:rsidRPr="001C4F4C" w:rsidRDefault="0075065B" w:rsidP="00700D6C">
      <w:pPr>
        <w:tabs>
          <w:tab w:val="left" w:pos="0"/>
        </w:tabs>
        <w:overflowPunct w:val="0"/>
        <w:autoSpaceDE w:val="0"/>
        <w:autoSpaceDN w:val="0"/>
        <w:adjustRightInd w:val="0"/>
        <w:ind w:firstLine="709"/>
        <w:jc w:val="center"/>
        <w:textAlignment w:val="baseline"/>
        <w:rPr>
          <w:b/>
          <w:kern w:val="2"/>
        </w:rPr>
      </w:pPr>
    </w:p>
    <w:p w:rsidR="00700D6C" w:rsidRPr="001C4F4C" w:rsidRDefault="00700D6C" w:rsidP="00700D6C">
      <w:pPr>
        <w:tabs>
          <w:tab w:val="left" w:pos="0"/>
        </w:tabs>
        <w:overflowPunct w:val="0"/>
        <w:autoSpaceDE w:val="0"/>
        <w:autoSpaceDN w:val="0"/>
        <w:adjustRightInd w:val="0"/>
        <w:ind w:firstLine="709"/>
        <w:jc w:val="center"/>
        <w:textAlignment w:val="baseline"/>
        <w:rPr>
          <w:b/>
          <w:kern w:val="2"/>
        </w:rPr>
      </w:pPr>
      <w:r w:rsidRPr="001C4F4C">
        <w:rPr>
          <w:b/>
          <w:kern w:val="2"/>
        </w:rPr>
        <w:t>Динамика просроченной задолженности по заработной плате</w:t>
      </w:r>
    </w:p>
    <w:p w:rsidR="00700D6C" w:rsidRPr="001C4F4C" w:rsidRDefault="00700D6C" w:rsidP="00700D6C">
      <w:pPr>
        <w:tabs>
          <w:tab w:val="left" w:pos="0"/>
        </w:tabs>
        <w:overflowPunct w:val="0"/>
        <w:autoSpaceDE w:val="0"/>
        <w:autoSpaceDN w:val="0"/>
        <w:adjustRightInd w:val="0"/>
        <w:ind w:firstLine="709"/>
        <w:jc w:val="center"/>
        <w:textAlignment w:val="baseline"/>
        <w:rPr>
          <w:b/>
          <w:i/>
          <w:kern w:val="2"/>
          <w:vertAlign w:val="superscript"/>
        </w:rPr>
      </w:pPr>
    </w:p>
    <w:p w:rsidR="00700D6C" w:rsidRPr="001C4F4C" w:rsidRDefault="00700D6C" w:rsidP="00700D6C">
      <w:pPr>
        <w:tabs>
          <w:tab w:val="left" w:pos="0"/>
        </w:tabs>
        <w:overflowPunct w:val="0"/>
        <w:autoSpaceDE w:val="0"/>
        <w:autoSpaceDN w:val="0"/>
        <w:adjustRightInd w:val="0"/>
        <w:ind w:firstLine="709"/>
        <w:jc w:val="right"/>
        <w:textAlignment w:val="baseline"/>
        <w:rPr>
          <w:kern w:val="16"/>
        </w:rPr>
      </w:pPr>
      <w:r w:rsidRPr="001C4F4C">
        <w:rPr>
          <w:kern w:val="16"/>
        </w:rPr>
        <w:t xml:space="preserve">Таблица </w:t>
      </w:r>
      <w:r w:rsidR="00284CBF" w:rsidRPr="001C4F4C">
        <w:rPr>
          <w:kern w:val="16"/>
        </w:rPr>
        <w:t>1</w:t>
      </w:r>
    </w:p>
    <w:p w:rsidR="00700D6C" w:rsidRPr="001C4F4C" w:rsidRDefault="00700D6C" w:rsidP="00700D6C">
      <w:pPr>
        <w:tabs>
          <w:tab w:val="left" w:pos="0"/>
        </w:tabs>
        <w:overflowPunct w:val="0"/>
        <w:autoSpaceDE w:val="0"/>
        <w:autoSpaceDN w:val="0"/>
        <w:adjustRightInd w:val="0"/>
        <w:ind w:firstLine="709"/>
        <w:jc w:val="right"/>
        <w:textAlignment w:val="baseline"/>
        <w:rPr>
          <w:kern w:val="16"/>
        </w:rPr>
      </w:pPr>
      <w:proofErr w:type="gramStart"/>
      <w:r w:rsidRPr="001C4F4C">
        <w:rPr>
          <w:kern w:val="16"/>
        </w:rPr>
        <w:t>на</w:t>
      </w:r>
      <w:proofErr w:type="gramEnd"/>
      <w:r w:rsidRPr="001C4F4C">
        <w:rPr>
          <w:kern w:val="16"/>
        </w:rPr>
        <w:t xml:space="preserve"> начало месяца</w:t>
      </w:r>
    </w:p>
    <w:p w:rsidR="00700D6C" w:rsidRPr="001C4F4C" w:rsidRDefault="00700D6C" w:rsidP="00700D6C">
      <w:pPr>
        <w:tabs>
          <w:tab w:val="left" w:pos="0"/>
        </w:tabs>
        <w:overflowPunct w:val="0"/>
        <w:autoSpaceDE w:val="0"/>
        <w:autoSpaceDN w:val="0"/>
        <w:adjustRightInd w:val="0"/>
        <w:ind w:firstLine="709"/>
        <w:jc w:val="both"/>
        <w:textAlignment w:val="baseline"/>
        <w:rPr>
          <w:kern w:val="16"/>
        </w:rPr>
      </w:pPr>
    </w:p>
    <w:tbl>
      <w:tblPr>
        <w:tblW w:w="9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1134"/>
        <w:gridCol w:w="993"/>
        <w:gridCol w:w="1134"/>
        <w:gridCol w:w="1275"/>
        <w:gridCol w:w="993"/>
        <w:gridCol w:w="1147"/>
        <w:gridCol w:w="1666"/>
      </w:tblGrid>
      <w:tr w:rsidR="00700D6C" w:rsidRPr="001C4F4C" w:rsidTr="00A718A0">
        <w:trPr>
          <w:trHeight w:val="826"/>
          <w:jc w:val="center"/>
        </w:trPr>
        <w:tc>
          <w:tcPr>
            <w:tcW w:w="1242" w:type="dxa"/>
            <w:vMerge w:val="restart"/>
            <w:tcBorders>
              <w:top w:val="double" w:sz="4" w:space="0" w:color="auto"/>
              <w:lef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2127" w:type="dxa"/>
            <w:gridSpan w:val="2"/>
            <w:tcBorders>
              <w:top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center"/>
              <w:textAlignment w:val="baseline"/>
              <w:rPr>
                <w:i/>
                <w:kern w:val="16"/>
              </w:rPr>
            </w:pPr>
            <w:r w:rsidRPr="001C4F4C">
              <w:rPr>
                <w:i/>
                <w:kern w:val="16"/>
              </w:rPr>
              <w:t>Просроченная задолженность по заработной плате</w:t>
            </w:r>
          </w:p>
        </w:tc>
        <w:tc>
          <w:tcPr>
            <w:tcW w:w="4549" w:type="dxa"/>
            <w:gridSpan w:val="4"/>
            <w:tcBorders>
              <w:top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r w:rsidRPr="001C4F4C">
              <w:rPr>
                <w:i/>
                <w:kern w:val="16"/>
              </w:rPr>
              <w:t>В том числе задолженность</w:t>
            </w:r>
          </w:p>
        </w:tc>
        <w:tc>
          <w:tcPr>
            <w:tcW w:w="1666" w:type="dxa"/>
            <w:vMerge w:val="restart"/>
            <w:tcBorders>
              <w:top w:val="double" w:sz="4" w:space="0" w:color="auto"/>
              <w:right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r w:rsidRPr="001C4F4C">
              <w:rPr>
                <w:i/>
                <w:kern w:val="16"/>
              </w:rPr>
              <w:t>Численность работников, перед которыми имеется просроченная задолженность по заработной плате, тыс. человек</w:t>
            </w:r>
          </w:p>
        </w:tc>
      </w:tr>
      <w:tr w:rsidR="00700D6C" w:rsidRPr="001C4F4C" w:rsidTr="00A718A0">
        <w:trPr>
          <w:jc w:val="center"/>
        </w:trPr>
        <w:tc>
          <w:tcPr>
            <w:tcW w:w="1242" w:type="dxa"/>
            <w:vMerge/>
            <w:tcBorders>
              <w:lef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1134" w:type="dxa"/>
            <w:vMerge w:val="restart"/>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r w:rsidRPr="001C4F4C">
              <w:rPr>
                <w:i/>
                <w:kern w:val="16"/>
              </w:rPr>
              <w:t>тыс.</w:t>
            </w:r>
          </w:p>
          <w:p w:rsidR="00700D6C" w:rsidRPr="001C4F4C" w:rsidRDefault="00700D6C" w:rsidP="00BD4041">
            <w:pPr>
              <w:tabs>
                <w:tab w:val="left" w:pos="0"/>
              </w:tabs>
              <w:overflowPunct w:val="0"/>
              <w:autoSpaceDE w:val="0"/>
              <w:autoSpaceDN w:val="0"/>
              <w:adjustRightInd w:val="0"/>
              <w:jc w:val="center"/>
              <w:textAlignment w:val="baseline"/>
              <w:rPr>
                <w:kern w:val="16"/>
              </w:rPr>
            </w:pPr>
            <w:proofErr w:type="gramStart"/>
            <w:r w:rsidRPr="001C4F4C">
              <w:rPr>
                <w:i/>
                <w:kern w:val="16"/>
              </w:rPr>
              <w:t>рублей</w:t>
            </w:r>
            <w:proofErr w:type="gramEnd"/>
          </w:p>
        </w:tc>
        <w:tc>
          <w:tcPr>
            <w:tcW w:w="993" w:type="dxa"/>
            <w:vMerge w:val="restart"/>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в</w:t>
            </w:r>
            <w:proofErr w:type="gramEnd"/>
            <w:r w:rsidRPr="001C4F4C">
              <w:rPr>
                <w:i/>
                <w:kern w:val="16"/>
              </w:rPr>
              <w:t xml:space="preserve"> % к предыдущему </w:t>
            </w:r>
          </w:p>
          <w:p w:rsidR="00700D6C"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месяцу</w:t>
            </w:r>
            <w:proofErr w:type="gramEnd"/>
          </w:p>
        </w:tc>
        <w:tc>
          <w:tcPr>
            <w:tcW w:w="2409" w:type="dxa"/>
            <w:gridSpan w:val="2"/>
            <w:shd w:val="clear" w:color="auto" w:fill="auto"/>
            <w:vAlign w:val="center"/>
          </w:tcPr>
          <w:p w:rsidR="00A718A0"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из</w:t>
            </w:r>
            <w:proofErr w:type="gramEnd"/>
            <w:r w:rsidRPr="001C4F4C">
              <w:rPr>
                <w:i/>
                <w:kern w:val="16"/>
              </w:rPr>
              <w:t xml:space="preserve">-за несвоевременного получения </w:t>
            </w:r>
          </w:p>
          <w:p w:rsidR="00700D6C"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денежных</w:t>
            </w:r>
            <w:proofErr w:type="gramEnd"/>
            <w:r w:rsidRPr="001C4F4C">
              <w:rPr>
                <w:i/>
                <w:kern w:val="16"/>
              </w:rPr>
              <w:t xml:space="preserve"> средств из бюджетов всех уровней</w:t>
            </w:r>
          </w:p>
        </w:tc>
        <w:tc>
          <w:tcPr>
            <w:tcW w:w="2140" w:type="dxa"/>
            <w:gridSpan w:val="2"/>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из</w:t>
            </w:r>
            <w:proofErr w:type="gramEnd"/>
            <w:r w:rsidRPr="001C4F4C">
              <w:rPr>
                <w:i/>
                <w:kern w:val="16"/>
              </w:rPr>
              <w:t>-за отсутствия собственных средств</w:t>
            </w:r>
          </w:p>
        </w:tc>
        <w:tc>
          <w:tcPr>
            <w:tcW w:w="1666" w:type="dxa"/>
            <w:vMerge/>
            <w:tcBorders>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r>
      <w:tr w:rsidR="00700D6C" w:rsidRPr="001C4F4C" w:rsidTr="00A718A0">
        <w:trPr>
          <w:jc w:val="center"/>
        </w:trPr>
        <w:tc>
          <w:tcPr>
            <w:tcW w:w="1242" w:type="dxa"/>
            <w:vMerge/>
            <w:tcBorders>
              <w:left w:val="doub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1134" w:type="dxa"/>
            <w:vMerge/>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993" w:type="dxa"/>
            <w:vMerge/>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1134" w:type="dxa"/>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r w:rsidRPr="001C4F4C">
              <w:rPr>
                <w:i/>
                <w:kern w:val="16"/>
              </w:rPr>
              <w:t>тыс. рублей</w:t>
            </w:r>
          </w:p>
        </w:tc>
        <w:tc>
          <w:tcPr>
            <w:tcW w:w="1275" w:type="dxa"/>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в</w:t>
            </w:r>
            <w:proofErr w:type="gramEnd"/>
            <w:r w:rsidRPr="001C4F4C">
              <w:rPr>
                <w:i/>
                <w:kern w:val="16"/>
              </w:rPr>
              <w:t xml:space="preserve"> % к предыдущему</w:t>
            </w:r>
          </w:p>
          <w:p w:rsidR="00700D6C" w:rsidRPr="001C4F4C" w:rsidRDefault="00700D6C" w:rsidP="00BD4041">
            <w:pPr>
              <w:tabs>
                <w:tab w:val="left" w:pos="0"/>
              </w:tabs>
              <w:overflowPunct w:val="0"/>
              <w:autoSpaceDE w:val="0"/>
              <w:autoSpaceDN w:val="0"/>
              <w:adjustRightInd w:val="0"/>
              <w:jc w:val="center"/>
              <w:textAlignment w:val="baseline"/>
              <w:rPr>
                <w:kern w:val="16"/>
              </w:rPr>
            </w:pPr>
            <w:r w:rsidRPr="001C4F4C">
              <w:rPr>
                <w:i/>
                <w:kern w:val="16"/>
              </w:rPr>
              <w:t xml:space="preserve"> </w:t>
            </w:r>
            <w:proofErr w:type="gramStart"/>
            <w:r w:rsidRPr="001C4F4C">
              <w:rPr>
                <w:i/>
                <w:kern w:val="16"/>
              </w:rPr>
              <w:t>месяцу</w:t>
            </w:r>
            <w:proofErr w:type="gramEnd"/>
          </w:p>
        </w:tc>
        <w:tc>
          <w:tcPr>
            <w:tcW w:w="993" w:type="dxa"/>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r w:rsidRPr="001C4F4C">
              <w:rPr>
                <w:i/>
                <w:kern w:val="16"/>
              </w:rPr>
              <w:t>тыс. рублей</w:t>
            </w:r>
          </w:p>
        </w:tc>
        <w:tc>
          <w:tcPr>
            <w:tcW w:w="1147" w:type="dxa"/>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в</w:t>
            </w:r>
            <w:proofErr w:type="gramEnd"/>
            <w:r w:rsidRPr="001C4F4C">
              <w:rPr>
                <w:i/>
                <w:kern w:val="16"/>
              </w:rPr>
              <w:t xml:space="preserve"> % к предыдущему </w:t>
            </w:r>
          </w:p>
          <w:p w:rsidR="00700D6C" w:rsidRPr="001C4F4C" w:rsidRDefault="00700D6C" w:rsidP="00BD4041">
            <w:pPr>
              <w:tabs>
                <w:tab w:val="left" w:pos="0"/>
              </w:tabs>
              <w:overflowPunct w:val="0"/>
              <w:autoSpaceDE w:val="0"/>
              <w:autoSpaceDN w:val="0"/>
              <w:adjustRightInd w:val="0"/>
              <w:jc w:val="center"/>
              <w:textAlignment w:val="baseline"/>
              <w:rPr>
                <w:kern w:val="16"/>
              </w:rPr>
            </w:pPr>
            <w:proofErr w:type="gramStart"/>
            <w:r w:rsidRPr="001C4F4C">
              <w:rPr>
                <w:i/>
                <w:kern w:val="16"/>
              </w:rPr>
              <w:t>месяцу</w:t>
            </w:r>
            <w:proofErr w:type="gramEnd"/>
          </w:p>
        </w:tc>
        <w:tc>
          <w:tcPr>
            <w:tcW w:w="1666" w:type="dxa"/>
            <w:vMerge/>
            <w:tcBorders>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r>
      <w:tr w:rsidR="00700D6C" w:rsidRPr="001C4F4C" w:rsidTr="00A718A0">
        <w:trPr>
          <w:jc w:val="center"/>
        </w:trPr>
        <w:tc>
          <w:tcPr>
            <w:tcW w:w="9584" w:type="dxa"/>
            <w:gridSpan w:val="8"/>
            <w:tcBorders>
              <w:top w:val="double" w:sz="4" w:space="0" w:color="auto"/>
              <w:left w:val="double" w:sz="4" w:space="0" w:color="auto"/>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center"/>
              <w:textAlignment w:val="baseline"/>
              <w:rPr>
                <w:b/>
                <w:kern w:val="16"/>
              </w:rPr>
            </w:pPr>
            <w:r w:rsidRPr="001C4F4C">
              <w:rPr>
                <w:b/>
                <w:kern w:val="16"/>
              </w:rPr>
              <w:t>2015г.</w:t>
            </w:r>
          </w:p>
        </w:tc>
      </w:tr>
      <w:tr w:rsidR="00700D6C" w:rsidRPr="001C4F4C" w:rsidTr="00A718A0">
        <w:trPr>
          <w:jc w:val="center"/>
        </w:trPr>
        <w:tc>
          <w:tcPr>
            <w:tcW w:w="1242" w:type="dxa"/>
            <w:tcBorders>
              <w:top w:val="single" w:sz="4" w:space="0" w:color="auto"/>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Февраль</w:t>
            </w:r>
          </w:p>
        </w:tc>
        <w:tc>
          <w:tcPr>
            <w:tcW w:w="1134" w:type="dxa"/>
            <w:tcBorders>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39845</w:t>
            </w:r>
          </w:p>
        </w:tc>
        <w:tc>
          <w:tcPr>
            <w:tcW w:w="993" w:type="dxa"/>
            <w:tcBorders>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275" w:type="dxa"/>
            <w:tcBorders>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39845</w:t>
            </w:r>
          </w:p>
        </w:tc>
        <w:tc>
          <w:tcPr>
            <w:tcW w:w="1147" w:type="dxa"/>
            <w:tcBorders>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666" w:type="dxa"/>
            <w:tcBorders>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2,3</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Март</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158137</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25942</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132195</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9,0</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Апрель</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156885</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99,2</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3332</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12,8</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153553</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116,2</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7,4</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Май</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96883</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61,8</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896</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26,9</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95987</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62,5</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3,5</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Июнь</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112383</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116,0</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3273</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365,3</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109110</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113,7</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3,8</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Июль</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121205</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107,8</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2092</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63,9</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119113</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109,2</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3,6</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Август</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99621</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82,2</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1071</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51,2</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98550</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82,7</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3,0</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Сентябрь</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96548</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96,9</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17294</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1614,8</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79254</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80,4</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4,0</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Октябрь</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85013</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88,1</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678</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3,9</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84335</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106,4</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2,6</w:t>
            </w:r>
          </w:p>
        </w:tc>
      </w:tr>
      <w:tr w:rsidR="00700D6C" w:rsidRPr="001C4F4C" w:rsidTr="00A718A0">
        <w:trPr>
          <w:jc w:val="center"/>
        </w:trPr>
        <w:tc>
          <w:tcPr>
            <w:tcW w:w="1242" w:type="dxa"/>
            <w:tcBorders>
              <w:top w:val="nil"/>
              <w:left w:val="double" w:sz="4" w:space="0" w:color="auto"/>
              <w:bottom w:val="nil"/>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Ноябрь</w:t>
            </w:r>
          </w:p>
        </w:tc>
        <w:tc>
          <w:tcPr>
            <w:tcW w:w="1134" w:type="dxa"/>
            <w:tcBorders>
              <w:top w:val="nil"/>
              <w:left w:val="sing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81931</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96,4</w:t>
            </w:r>
          </w:p>
        </w:tc>
        <w:tc>
          <w:tcPr>
            <w:tcW w:w="1134"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1752</w:t>
            </w:r>
          </w:p>
        </w:tc>
        <w:tc>
          <w:tcPr>
            <w:tcW w:w="1275"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258,4</w:t>
            </w:r>
          </w:p>
        </w:tc>
        <w:tc>
          <w:tcPr>
            <w:tcW w:w="993"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80179</w:t>
            </w:r>
          </w:p>
        </w:tc>
        <w:tc>
          <w:tcPr>
            <w:tcW w:w="1147" w:type="dxa"/>
            <w:tcBorders>
              <w:top w:val="nil"/>
              <w:bottom w:val="nil"/>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95,1</w:t>
            </w:r>
          </w:p>
        </w:tc>
        <w:tc>
          <w:tcPr>
            <w:tcW w:w="1666" w:type="dxa"/>
            <w:tcBorders>
              <w:top w:val="nil"/>
              <w:bottom w:val="nil"/>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2,6</w:t>
            </w:r>
          </w:p>
        </w:tc>
      </w:tr>
      <w:tr w:rsidR="00700D6C" w:rsidRPr="001C4F4C" w:rsidTr="00A718A0">
        <w:trPr>
          <w:jc w:val="center"/>
        </w:trPr>
        <w:tc>
          <w:tcPr>
            <w:tcW w:w="1242" w:type="dxa"/>
            <w:tcBorders>
              <w:top w:val="nil"/>
              <w:left w:val="double" w:sz="4" w:space="0" w:color="auto"/>
              <w:bottom w:val="single" w:sz="4" w:space="0" w:color="auto"/>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Декабрь</w:t>
            </w:r>
          </w:p>
        </w:tc>
        <w:tc>
          <w:tcPr>
            <w:tcW w:w="1134" w:type="dxa"/>
            <w:tcBorders>
              <w:top w:val="nil"/>
              <w:left w:val="single" w:sz="4" w:space="0" w:color="auto"/>
              <w:bottom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101878</w:t>
            </w:r>
          </w:p>
        </w:tc>
        <w:tc>
          <w:tcPr>
            <w:tcW w:w="993" w:type="dxa"/>
            <w:tcBorders>
              <w:top w:val="nil"/>
              <w:bottom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124,3</w:t>
            </w:r>
          </w:p>
        </w:tc>
        <w:tc>
          <w:tcPr>
            <w:tcW w:w="1134" w:type="dxa"/>
            <w:tcBorders>
              <w:top w:val="nil"/>
              <w:bottom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1279</w:t>
            </w:r>
          </w:p>
        </w:tc>
        <w:tc>
          <w:tcPr>
            <w:tcW w:w="1275" w:type="dxa"/>
            <w:tcBorders>
              <w:top w:val="nil"/>
              <w:bottom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73,0</w:t>
            </w:r>
          </w:p>
        </w:tc>
        <w:tc>
          <w:tcPr>
            <w:tcW w:w="993" w:type="dxa"/>
            <w:tcBorders>
              <w:top w:val="nil"/>
              <w:bottom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100599</w:t>
            </w:r>
          </w:p>
        </w:tc>
        <w:tc>
          <w:tcPr>
            <w:tcW w:w="1147" w:type="dxa"/>
            <w:tcBorders>
              <w:top w:val="nil"/>
              <w:bottom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125,5</w:t>
            </w:r>
          </w:p>
        </w:tc>
        <w:tc>
          <w:tcPr>
            <w:tcW w:w="1666" w:type="dxa"/>
            <w:tcBorders>
              <w:top w:val="nil"/>
              <w:bottom w:val="single" w:sz="4" w:space="0" w:color="auto"/>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3,1</w:t>
            </w:r>
          </w:p>
        </w:tc>
      </w:tr>
      <w:tr w:rsidR="00700D6C" w:rsidRPr="001C4F4C" w:rsidTr="00A718A0">
        <w:trPr>
          <w:jc w:val="center"/>
        </w:trPr>
        <w:tc>
          <w:tcPr>
            <w:tcW w:w="9584" w:type="dxa"/>
            <w:gridSpan w:val="8"/>
            <w:tcBorders>
              <w:top w:val="single" w:sz="4" w:space="0" w:color="auto"/>
              <w:left w:val="double" w:sz="4" w:space="0" w:color="auto"/>
              <w:bottom w:val="single" w:sz="4" w:space="0" w:color="auto"/>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center"/>
              <w:textAlignment w:val="baseline"/>
              <w:rPr>
                <w:b/>
                <w:kern w:val="16"/>
              </w:rPr>
            </w:pPr>
            <w:r w:rsidRPr="001C4F4C">
              <w:rPr>
                <w:b/>
                <w:kern w:val="16"/>
              </w:rPr>
              <w:t>2016г.</w:t>
            </w:r>
          </w:p>
        </w:tc>
      </w:tr>
      <w:tr w:rsidR="00700D6C" w:rsidRPr="001C4F4C" w:rsidTr="00A718A0">
        <w:trPr>
          <w:jc w:val="center"/>
        </w:trPr>
        <w:tc>
          <w:tcPr>
            <w:tcW w:w="1242" w:type="dxa"/>
            <w:tcBorders>
              <w:top w:val="single" w:sz="4" w:space="0" w:color="auto"/>
              <w:left w:val="double" w:sz="4" w:space="0" w:color="auto"/>
              <w:bottom w:val="double" w:sz="4" w:space="0" w:color="auto"/>
              <w:right w:val="sing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Январь</w:t>
            </w:r>
          </w:p>
        </w:tc>
        <w:tc>
          <w:tcPr>
            <w:tcW w:w="1134" w:type="dxa"/>
            <w:tcBorders>
              <w:top w:val="single" w:sz="4" w:space="0" w:color="auto"/>
              <w:left w:val="sing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59819</w:t>
            </w:r>
          </w:p>
        </w:tc>
        <w:tc>
          <w:tcPr>
            <w:tcW w:w="993" w:type="dxa"/>
            <w:tcBorders>
              <w:top w:val="sing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58,7</w:t>
            </w:r>
          </w:p>
        </w:tc>
        <w:tc>
          <w:tcPr>
            <w:tcW w:w="1134" w:type="dxa"/>
            <w:tcBorders>
              <w:top w:val="sing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657</w:t>
            </w:r>
          </w:p>
        </w:tc>
        <w:tc>
          <w:tcPr>
            <w:tcW w:w="1275" w:type="dxa"/>
            <w:tcBorders>
              <w:top w:val="sing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51,4</w:t>
            </w:r>
          </w:p>
        </w:tc>
        <w:tc>
          <w:tcPr>
            <w:tcW w:w="993" w:type="dxa"/>
            <w:tcBorders>
              <w:top w:val="sing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59162</w:t>
            </w:r>
          </w:p>
        </w:tc>
        <w:tc>
          <w:tcPr>
            <w:tcW w:w="1147" w:type="dxa"/>
            <w:tcBorders>
              <w:top w:val="sing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58,8</w:t>
            </w:r>
          </w:p>
        </w:tc>
        <w:tc>
          <w:tcPr>
            <w:tcW w:w="1666" w:type="dxa"/>
            <w:tcBorders>
              <w:top w:val="single" w:sz="4" w:space="0" w:color="auto"/>
              <w:bottom w:val="double" w:sz="4" w:space="0" w:color="auto"/>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2,4</w:t>
            </w:r>
          </w:p>
        </w:tc>
      </w:tr>
    </w:tbl>
    <w:p w:rsidR="00700D6C" w:rsidRPr="001C4F4C" w:rsidRDefault="00700D6C" w:rsidP="00700D6C">
      <w:pPr>
        <w:tabs>
          <w:tab w:val="left" w:pos="0"/>
        </w:tabs>
        <w:overflowPunct w:val="0"/>
        <w:autoSpaceDE w:val="0"/>
        <w:autoSpaceDN w:val="0"/>
        <w:adjustRightInd w:val="0"/>
        <w:ind w:firstLine="709"/>
        <w:jc w:val="both"/>
        <w:textAlignment w:val="baseline"/>
        <w:rPr>
          <w:kern w:val="16"/>
        </w:rPr>
      </w:pPr>
    </w:p>
    <w:p w:rsidR="0075065B" w:rsidRPr="001C4F4C" w:rsidRDefault="0075065B">
      <w:pPr>
        <w:spacing w:after="160" w:line="259" w:lineRule="auto"/>
        <w:rPr>
          <w:b/>
          <w:kern w:val="2"/>
        </w:rPr>
      </w:pPr>
      <w:r w:rsidRPr="001C4F4C">
        <w:rPr>
          <w:b/>
          <w:kern w:val="2"/>
        </w:rPr>
        <w:br w:type="page"/>
      </w:r>
    </w:p>
    <w:p w:rsidR="00700D6C" w:rsidRPr="001C4F4C" w:rsidRDefault="00700D6C" w:rsidP="0075065B">
      <w:pPr>
        <w:tabs>
          <w:tab w:val="left" w:pos="0"/>
        </w:tabs>
        <w:overflowPunct w:val="0"/>
        <w:autoSpaceDE w:val="0"/>
        <w:autoSpaceDN w:val="0"/>
        <w:adjustRightInd w:val="0"/>
        <w:spacing w:line="228" w:lineRule="auto"/>
        <w:ind w:firstLine="709"/>
        <w:jc w:val="center"/>
        <w:textAlignment w:val="baseline"/>
        <w:rPr>
          <w:b/>
          <w:kern w:val="2"/>
        </w:rPr>
      </w:pPr>
      <w:r w:rsidRPr="001C4F4C">
        <w:rPr>
          <w:b/>
          <w:kern w:val="2"/>
        </w:rPr>
        <w:lastRenderedPageBreak/>
        <w:t>Просроченная задолженность по заработной плате</w:t>
      </w:r>
    </w:p>
    <w:p w:rsidR="00700D6C" w:rsidRPr="001C4F4C" w:rsidRDefault="00700D6C" w:rsidP="0075065B">
      <w:pPr>
        <w:tabs>
          <w:tab w:val="left" w:pos="0"/>
        </w:tabs>
        <w:overflowPunct w:val="0"/>
        <w:autoSpaceDE w:val="0"/>
        <w:autoSpaceDN w:val="0"/>
        <w:adjustRightInd w:val="0"/>
        <w:spacing w:line="228" w:lineRule="auto"/>
        <w:ind w:firstLine="709"/>
        <w:jc w:val="center"/>
        <w:textAlignment w:val="baseline"/>
        <w:rPr>
          <w:kern w:val="16"/>
        </w:rPr>
      </w:pPr>
      <w:proofErr w:type="gramStart"/>
      <w:r w:rsidRPr="001C4F4C">
        <w:rPr>
          <w:b/>
          <w:kern w:val="2"/>
        </w:rPr>
        <w:t>по</w:t>
      </w:r>
      <w:proofErr w:type="gramEnd"/>
      <w:r w:rsidRPr="001C4F4C">
        <w:rPr>
          <w:b/>
          <w:kern w:val="2"/>
        </w:rPr>
        <w:t xml:space="preserve"> видам экономической деятельности</w:t>
      </w:r>
      <w:r w:rsidR="0075065B" w:rsidRPr="001C4F4C">
        <w:rPr>
          <w:b/>
          <w:kern w:val="2"/>
        </w:rPr>
        <w:t xml:space="preserve"> </w:t>
      </w:r>
      <w:r w:rsidRPr="001C4F4C">
        <w:rPr>
          <w:b/>
          <w:kern w:val="2"/>
        </w:rPr>
        <w:t>на 1 января 2016 года</w:t>
      </w:r>
    </w:p>
    <w:p w:rsidR="00700D6C" w:rsidRPr="001C4F4C" w:rsidRDefault="00700D6C" w:rsidP="0075065B">
      <w:pPr>
        <w:tabs>
          <w:tab w:val="left" w:pos="0"/>
        </w:tabs>
        <w:overflowPunct w:val="0"/>
        <w:autoSpaceDE w:val="0"/>
        <w:autoSpaceDN w:val="0"/>
        <w:adjustRightInd w:val="0"/>
        <w:spacing w:line="228" w:lineRule="auto"/>
        <w:ind w:firstLine="709"/>
        <w:jc w:val="right"/>
        <w:textAlignment w:val="baseline"/>
        <w:rPr>
          <w:kern w:val="16"/>
        </w:rPr>
      </w:pPr>
      <w:r w:rsidRPr="001C4F4C">
        <w:rPr>
          <w:kern w:val="16"/>
        </w:rPr>
        <w:t xml:space="preserve">Таблица </w:t>
      </w:r>
      <w:r w:rsidR="00284CBF" w:rsidRPr="001C4F4C">
        <w:rPr>
          <w:kern w:val="16"/>
        </w:rPr>
        <w:t>2</w:t>
      </w:r>
    </w:p>
    <w:p w:rsidR="00700D6C" w:rsidRPr="001C4F4C" w:rsidRDefault="00700D6C" w:rsidP="0075065B">
      <w:pPr>
        <w:tabs>
          <w:tab w:val="left" w:pos="0"/>
        </w:tabs>
        <w:overflowPunct w:val="0"/>
        <w:autoSpaceDE w:val="0"/>
        <w:autoSpaceDN w:val="0"/>
        <w:adjustRightInd w:val="0"/>
        <w:spacing w:line="228" w:lineRule="auto"/>
        <w:ind w:firstLine="709"/>
        <w:jc w:val="both"/>
        <w:textAlignment w:val="baseline"/>
        <w:rPr>
          <w:kern w:val="16"/>
        </w:rPr>
      </w:pPr>
    </w:p>
    <w:tbl>
      <w:tblPr>
        <w:tblW w:w="95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1417"/>
        <w:gridCol w:w="992"/>
        <w:gridCol w:w="1134"/>
        <w:gridCol w:w="993"/>
        <w:gridCol w:w="1099"/>
      </w:tblGrid>
      <w:tr w:rsidR="00700D6C" w:rsidRPr="001C4F4C" w:rsidTr="00A35D60">
        <w:trPr>
          <w:jc w:val="center"/>
        </w:trPr>
        <w:tc>
          <w:tcPr>
            <w:tcW w:w="2943" w:type="dxa"/>
            <w:vMerge w:val="restart"/>
            <w:tcBorders>
              <w:top w:val="double" w:sz="4" w:space="0" w:color="auto"/>
              <w:left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
        </w:tc>
        <w:tc>
          <w:tcPr>
            <w:tcW w:w="6628" w:type="dxa"/>
            <w:gridSpan w:val="6"/>
            <w:tcBorders>
              <w:top w:val="double" w:sz="4" w:space="0" w:color="auto"/>
              <w:right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center"/>
              <w:textAlignment w:val="baseline"/>
              <w:rPr>
                <w:i/>
                <w:kern w:val="16"/>
              </w:rPr>
            </w:pPr>
            <w:r w:rsidRPr="001C4F4C">
              <w:rPr>
                <w:i/>
                <w:kern w:val="16"/>
              </w:rPr>
              <w:t>Тыс.рублей</w:t>
            </w:r>
          </w:p>
        </w:tc>
      </w:tr>
      <w:tr w:rsidR="00700D6C" w:rsidRPr="001C4F4C" w:rsidTr="00A35D60">
        <w:trPr>
          <w:jc w:val="center"/>
        </w:trPr>
        <w:tc>
          <w:tcPr>
            <w:tcW w:w="2943" w:type="dxa"/>
            <w:vMerge/>
            <w:tcBorders>
              <w:left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
        </w:tc>
        <w:tc>
          <w:tcPr>
            <w:tcW w:w="993" w:type="dxa"/>
            <w:vMerge w:val="restart"/>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center"/>
              <w:textAlignment w:val="baseline"/>
              <w:rPr>
                <w:i/>
                <w:kern w:val="16"/>
              </w:rPr>
            </w:pPr>
            <w:proofErr w:type="gramStart"/>
            <w:r w:rsidRPr="001C4F4C">
              <w:rPr>
                <w:i/>
                <w:kern w:val="16"/>
              </w:rPr>
              <w:t>всего</w:t>
            </w:r>
            <w:proofErr w:type="gramEnd"/>
          </w:p>
        </w:tc>
        <w:tc>
          <w:tcPr>
            <w:tcW w:w="5635" w:type="dxa"/>
            <w:gridSpan w:val="5"/>
            <w:tcBorders>
              <w:right w:val="double" w:sz="4" w:space="0" w:color="auto"/>
            </w:tcBorders>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center"/>
              <w:textAlignment w:val="baseline"/>
              <w:rPr>
                <w:kern w:val="16"/>
              </w:rPr>
            </w:pPr>
            <w:proofErr w:type="gramStart"/>
            <w:r w:rsidRPr="001C4F4C">
              <w:rPr>
                <w:i/>
                <w:kern w:val="16"/>
              </w:rPr>
              <w:t>в</w:t>
            </w:r>
            <w:proofErr w:type="gramEnd"/>
            <w:r w:rsidRPr="001C4F4C">
              <w:rPr>
                <w:i/>
                <w:kern w:val="16"/>
              </w:rPr>
              <w:t xml:space="preserve"> том числе</w:t>
            </w:r>
          </w:p>
        </w:tc>
      </w:tr>
      <w:tr w:rsidR="00700D6C" w:rsidRPr="001C4F4C" w:rsidTr="00A35D60">
        <w:trPr>
          <w:jc w:val="center"/>
        </w:trPr>
        <w:tc>
          <w:tcPr>
            <w:tcW w:w="2943" w:type="dxa"/>
            <w:vMerge/>
            <w:tcBorders>
              <w:left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
        </w:tc>
        <w:tc>
          <w:tcPr>
            <w:tcW w:w="993" w:type="dxa"/>
            <w:vMerge/>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
        </w:tc>
        <w:tc>
          <w:tcPr>
            <w:tcW w:w="1417" w:type="dxa"/>
            <w:vMerge w:val="restart"/>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roofErr w:type="gramStart"/>
            <w:r w:rsidRPr="001C4F4C">
              <w:rPr>
                <w:i/>
                <w:kern w:val="16"/>
              </w:rPr>
              <w:t>из</w:t>
            </w:r>
            <w:proofErr w:type="gramEnd"/>
            <w:r w:rsidRPr="001C4F4C">
              <w:rPr>
                <w:i/>
                <w:kern w:val="16"/>
              </w:rPr>
              <w:t>-за несвоевременного получения денежных средств из бюджетов всех уровней</w:t>
            </w:r>
          </w:p>
        </w:tc>
        <w:tc>
          <w:tcPr>
            <w:tcW w:w="3119" w:type="dxa"/>
            <w:gridSpan w:val="3"/>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center"/>
              <w:textAlignment w:val="baseline"/>
              <w:rPr>
                <w:i/>
                <w:kern w:val="16"/>
              </w:rPr>
            </w:pPr>
            <w:proofErr w:type="gramStart"/>
            <w:r w:rsidRPr="001C4F4C">
              <w:rPr>
                <w:i/>
                <w:kern w:val="16"/>
              </w:rPr>
              <w:t>из</w:t>
            </w:r>
            <w:proofErr w:type="gramEnd"/>
            <w:r w:rsidRPr="001C4F4C">
              <w:rPr>
                <w:i/>
                <w:kern w:val="16"/>
              </w:rPr>
              <w:t xml:space="preserve"> них</w:t>
            </w:r>
          </w:p>
        </w:tc>
        <w:tc>
          <w:tcPr>
            <w:tcW w:w="1099" w:type="dxa"/>
            <w:vMerge w:val="restart"/>
            <w:tcBorders>
              <w:right w:val="double" w:sz="4" w:space="0" w:color="auto"/>
            </w:tcBorders>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center"/>
              <w:textAlignment w:val="baseline"/>
              <w:rPr>
                <w:kern w:val="16"/>
              </w:rPr>
            </w:pPr>
            <w:proofErr w:type="gramStart"/>
            <w:r w:rsidRPr="001C4F4C">
              <w:rPr>
                <w:i/>
                <w:kern w:val="16"/>
              </w:rPr>
              <w:t>из</w:t>
            </w:r>
            <w:proofErr w:type="gramEnd"/>
            <w:r w:rsidRPr="001C4F4C">
              <w:rPr>
                <w:i/>
                <w:kern w:val="16"/>
              </w:rPr>
              <w:t>-за отсутствия собственных средств</w:t>
            </w:r>
          </w:p>
        </w:tc>
      </w:tr>
      <w:tr w:rsidR="00700D6C" w:rsidRPr="001C4F4C" w:rsidTr="00A35D60">
        <w:trPr>
          <w:trHeight w:val="1885"/>
          <w:jc w:val="center"/>
        </w:trPr>
        <w:tc>
          <w:tcPr>
            <w:tcW w:w="2943" w:type="dxa"/>
            <w:vMerge/>
            <w:tcBorders>
              <w:left w:val="double" w:sz="4" w:space="0" w:color="auto"/>
              <w:bottom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
        </w:tc>
        <w:tc>
          <w:tcPr>
            <w:tcW w:w="993" w:type="dxa"/>
            <w:vMerge/>
            <w:tcBorders>
              <w:bottom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
        </w:tc>
        <w:tc>
          <w:tcPr>
            <w:tcW w:w="1417" w:type="dxa"/>
            <w:vMerge/>
            <w:tcBorders>
              <w:bottom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
        </w:tc>
        <w:tc>
          <w:tcPr>
            <w:tcW w:w="992" w:type="dxa"/>
            <w:tcBorders>
              <w:bottom w:val="double" w:sz="4" w:space="0" w:color="auto"/>
            </w:tcBorders>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center"/>
              <w:textAlignment w:val="baseline"/>
              <w:rPr>
                <w:kern w:val="16"/>
              </w:rPr>
            </w:pPr>
            <w:proofErr w:type="gramStart"/>
            <w:r w:rsidRPr="001C4F4C">
              <w:rPr>
                <w:i/>
                <w:kern w:val="16"/>
              </w:rPr>
              <w:t>федерального</w:t>
            </w:r>
            <w:proofErr w:type="gramEnd"/>
            <w:r w:rsidRPr="001C4F4C">
              <w:rPr>
                <w:i/>
                <w:kern w:val="16"/>
              </w:rPr>
              <w:t xml:space="preserve"> бюджета</w:t>
            </w:r>
          </w:p>
        </w:tc>
        <w:tc>
          <w:tcPr>
            <w:tcW w:w="1134" w:type="dxa"/>
            <w:tcBorders>
              <w:bottom w:val="double" w:sz="4" w:space="0" w:color="auto"/>
            </w:tcBorders>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center"/>
              <w:textAlignment w:val="baseline"/>
              <w:rPr>
                <w:kern w:val="16"/>
              </w:rPr>
            </w:pPr>
            <w:proofErr w:type="gramStart"/>
            <w:r w:rsidRPr="001C4F4C">
              <w:rPr>
                <w:i/>
                <w:kern w:val="16"/>
              </w:rPr>
              <w:t>бюджетов</w:t>
            </w:r>
            <w:proofErr w:type="gramEnd"/>
            <w:r w:rsidRPr="001C4F4C">
              <w:rPr>
                <w:i/>
                <w:kern w:val="16"/>
              </w:rPr>
              <w:t xml:space="preserve"> субъектов Российской Федерации</w:t>
            </w:r>
          </w:p>
        </w:tc>
        <w:tc>
          <w:tcPr>
            <w:tcW w:w="993" w:type="dxa"/>
            <w:tcBorders>
              <w:bottom w:val="double" w:sz="4" w:space="0" w:color="auto"/>
            </w:tcBorders>
            <w:shd w:val="clear" w:color="auto" w:fill="auto"/>
            <w:vAlign w:val="center"/>
          </w:tcPr>
          <w:p w:rsidR="00700D6C" w:rsidRPr="001C4F4C" w:rsidRDefault="00700D6C" w:rsidP="0075065B">
            <w:pPr>
              <w:tabs>
                <w:tab w:val="left" w:pos="0"/>
              </w:tabs>
              <w:overflowPunct w:val="0"/>
              <w:autoSpaceDE w:val="0"/>
              <w:autoSpaceDN w:val="0"/>
              <w:adjustRightInd w:val="0"/>
              <w:spacing w:line="204" w:lineRule="auto"/>
              <w:jc w:val="center"/>
              <w:textAlignment w:val="baseline"/>
              <w:rPr>
                <w:kern w:val="16"/>
              </w:rPr>
            </w:pPr>
            <w:proofErr w:type="gramStart"/>
            <w:r w:rsidRPr="001C4F4C">
              <w:rPr>
                <w:i/>
                <w:kern w:val="16"/>
              </w:rPr>
              <w:t>местных</w:t>
            </w:r>
            <w:proofErr w:type="gramEnd"/>
            <w:r w:rsidRPr="001C4F4C">
              <w:rPr>
                <w:i/>
                <w:kern w:val="16"/>
              </w:rPr>
              <w:t xml:space="preserve"> бюджетов</w:t>
            </w:r>
          </w:p>
        </w:tc>
        <w:tc>
          <w:tcPr>
            <w:tcW w:w="1099" w:type="dxa"/>
            <w:vMerge/>
            <w:tcBorders>
              <w:bottom w:val="double" w:sz="4" w:space="0" w:color="auto"/>
              <w:right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
        </w:tc>
      </w:tr>
      <w:tr w:rsidR="00700D6C" w:rsidRPr="001C4F4C" w:rsidTr="00A35D60">
        <w:trPr>
          <w:jc w:val="center"/>
        </w:trPr>
        <w:tc>
          <w:tcPr>
            <w:tcW w:w="2943" w:type="dxa"/>
            <w:tcBorders>
              <w:top w:val="double" w:sz="4" w:space="0" w:color="auto"/>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b/>
                <w:kern w:val="16"/>
              </w:rPr>
            </w:pPr>
            <w:r w:rsidRPr="001C4F4C">
              <w:rPr>
                <w:b/>
                <w:kern w:val="16"/>
              </w:rPr>
              <w:t>Всего</w:t>
            </w:r>
          </w:p>
        </w:tc>
        <w:tc>
          <w:tcPr>
            <w:tcW w:w="993" w:type="dxa"/>
            <w:tcBorders>
              <w:top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right"/>
              <w:textAlignment w:val="baseline"/>
              <w:rPr>
                <w:b/>
                <w:kern w:val="16"/>
              </w:rPr>
            </w:pPr>
            <w:r w:rsidRPr="001C4F4C">
              <w:rPr>
                <w:b/>
                <w:kern w:val="16"/>
              </w:rPr>
              <w:t>59819</w:t>
            </w:r>
          </w:p>
        </w:tc>
        <w:tc>
          <w:tcPr>
            <w:tcW w:w="1417" w:type="dxa"/>
            <w:tcBorders>
              <w:top w:val="double" w:sz="4" w:space="0" w:color="auto"/>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b/>
                <w:kern w:val="16"/>
              </w:rPr>
            </w:pPr>
            <w:r w:rsidRPr="001C4F4C">
              <w:rPr>
                <w:b/>
                <w:kern w:val="16"/>
              </w:rPr>
              <w:t>657</w:t>
            </w:r>
          </w:p>
        </w:tc>
        <w:tc>
          <w:tcPr>
            <w:tcW w:w="992" w:type="dxa"/>
            <w:tcBorders>
              <w:top w:val="double" w:sz="4" w:space="0" w:color="auto"/>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double" w:sz="4" w:space="0" w:color="auto"/>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double" w:sz="4" w:space="0" w:color="auto"/>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b/>
                <w:kern w:val="16"/>
              </w:rPr>
            </w:pPr>
            <w:r w:rsidRPr="001C4F4C">
              <w:rPr>
                <w:b/>
                <w:kern w:val="16"/>
              </w:rPr>
              <w:t>657</w:t>
            </w:r>
          </w:p>
        </w:tc>
        <w:tc>
          <w:tcPr>
            <w:tcW w:w="1099" w:type="dxa"/>
            <w:tcBorders>
              <w:top w:val="double" w:sz="4" w:space="0" w:color="auto"/>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b/>
                <w:kern w:val="16"/>
              </w:rPr>
            </w:pPr>
            <w:r w:rsidRPr="001C4F4C">
              <w:rPr>
                <w:b/>
                <w:kern w:val="16"/>
              </w:rPr>
              <w:t>59162</w:t>
            </w:r>
          </w:p>
        </w:tc>
      </w:tr>
      <w:tr w:rsidR="00700D6C" w:rsidRPr="001C4F4C" w:rsidTr="00A35D60">
        <w:trPr>
          <w:trHeight w:val="58"/>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ind w:left="113"/>
              <w:jc w:val="both"/>
              <w:textAlignment w:val="baseline"/>
              <w:rPr>
                <w:b/>
                <w:kern w:val="16"/>
              </w:rPr>
            </w:pPr>
            <w:proofErr w:type="gramStart"/>
            <w:r w:rsidRPr="001C4F4C">
              <w:rPr>
                <w:b/>
                <w:kern w:val="16"/>
              </w:rPr>
              <w:t>в</w:t>
            </w:r>
            <w:proofErr w:type="gramEnd"/>
            <w:r w:rsidRPr="001C4F4C">
              <w:rPr>
                <w:b/>
                <w:kern w:val="16"/>
              </w:rPr>
              <w:t xml:space="preserve"> том числе:</w:t>
            </w:r>
          </w:p>
          <w:p w:rsidR="00700D6C" w:rsidRPr="001C4F4C" w:rsidRDefault="00700D6C" w:rsidP="0075065B">
            <w:pPr>
              <w:tabs>
                <w:tab w:val="left" w:pos="0"/>
              </w:tabs>
              <w:overflowPunct w:val="0"/>
              <w:autoSpaceDE w:val="0"/>
              <w:autoSpaceDN w:val="0"/>
              <w:adjustRightInd w:val="0"/>
              <w:spacing w:line="204" w:lineRule="auto"/>
              <w:jc w:val="both"/>
              <w:textAlignment w:val="baseline"/>
              <w:rPr>
                <w:b/>
                <w:kern w:val="16"/>
              </w:rPr>
            </w:pPr>
            <w:proofErr w:type="gramStart"/>
            <w:r w:rsidRPr="001C4F4C">
              <w:rPr>
                <w:b/>
                <w:kern w:val="16"/>
              </w:rPr>
              <w:t>сельское</w:t>
            </w:r>
            <w:proofErr w:type="gramEnd"/>
            <w:r w:rsidRPr="001C4F4C">
              <w:rPr>
                <w:b/>
                <w:kern w:val="16"/>
              </w:rPr>
              <w:t xml:space="preserve"> хозяйство,</w:t>
            </w:r>
          </w:p>
          <w:p w:rsidR="00700D6C" w:rsidRPr="001C4F4C" w:rsidRDefault="00700D6C" w:rsidP="0075065B">
            <w:pPr>
              <w:tabs>
                <w:tab w:val="left" w:pos="0"/>
              </w:tabs>
              <w:overflowPunct w:val="0"/>
              <w:autoSpaceDE w:val="0"/>
              <w:autoSpaceDN w:val="0"/>
              <w:adjustRightInd w:val="0"/>
              <w:spacing w:line="204" w:lineRule="auto"/>
              <w:jc w:val="both"/>
              <w:textAlignment w:val="baseline"/>
              <w:rPr>
                <w:b/>
                <w:kern w:val="16"/>
              </w:rPr>
            </w:pPr>
            <w:proofErr w:type="gramStart"/>
            <w:r w:rsidRPr="001C4F4C">
              <w:rPr>
                <w:b/>
                <w:kern w:val="16"/>
              </w:rPr>
              <w:t>охота</w:t>
            </w:r>
            <w:proofErr w:type="gramEnd"/>
            <w:r w:rsidRPr="001C4F4C">
              <w:rPr>
                <w:b/>
                <w:kern w:val="16"/>
              </w:rPr>
              <w:t xml:space="preserve"> и лесозаготовки</w:t>
            </w:r>
          </w:p>
        </w:tc>
        <w:tc>
          <w:tcPr>
            <w:tcW w:w="993" w:type="dxa"/>
            <w:tcBorders>
              <w:top w:val="nil"/>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p>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p>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10219</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10219</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b/>
                <w:kern w:val="16"/>
              </w:rPr>
            </w:pPr>
            <w:proofErr w:type="gramStart"/>
            <w:r w:rsidRPr="001C4F4C">
              <w:rPr>
                <w:b/>
                <w:kern w:val="16"/>
              </w:rPr>
              <w:t>рыболовство</w:t>
            </w:r>
            <w:proofErr w:type="gramEnd"/>
            <w:r w:rsidRPr="001C4F4C">
              <w:rPr>
                <w:b/>
                <w:kern w:val="16"/>
              </w:rPr>
              <w:t>,</w:t>
            </w:r>
          </w:p>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roofErr w:type="gramStart"/>
            <w:r w:rsidRPr="001C4F4C">
              <w:rPr>
                <w:b/>
                <w:kern w:val="16"/>
              </w:rPr>
              <w:t>рыбоводство</w:t>
            </w:r>
            <w:proofErr w:type="gramEnd"/>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b/>
                <w:kern w:val="16"/>
              </w:rPr>
            </w:pPr>
            <w:r w:rsidRPr="001C4F4C">
              <w:rPr>
                <w:b/>
                <w:kern w:val="16"/>
              </w:rPr>
              <w:t>Добыча полезных ископаемых, обрабатывающие производства, производство и распределение электроэнергии, газа и воды</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21548</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657</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657</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20891</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b/>
                <w:kern w:val="16"/>
              </w:rPr>
            </w:pPr>
            <w:r w:rsidRPr="001C4F4C">
              <w:rPr>
                <w:kern w:val="16"/>
              </w:rPr>
              <w:t xml:space="preserve">  </w:t>
            </w:r>
            <w:proofErr w:type="gramStart"/>
            <w:r w:rsidRPr="001C4F4C">
              <w:rPr>
                <w:b/>
                <w:kern w:val="16"/>
              </w:rPr>
              <w:t>добыча</w:t>
            </w:r>
            <w:proofErr w:type="gramEnd"/>
            <w:r w:rsidRPr="001C4F4C">
              <w:rPr>
                <w:b/>
                <w:kern w:val="16"/>
              </w:rPr>
              <w:t xml:space="preserve"> полезных </w:t>
            </w:r>
          </w:p>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roofErr w:type="gramStart"/>
            <w:r w:rsidRPr="001C4F4C">
              <w:rPr>
                <w:b/>
                <w:kern w:val="16"/>
              </w:rPr>
              <w:t>ископаемых</w:t>
            </w:r>
            <w:proofErr w:type="gramEnd"/>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b/>
                <w:kern w:val="16"/>
              </w:rPr>
            </w:pPr>
            <w:r w:rsidRPr="001C4F4C">
              <w:rPr>
                <w:kern w:val="16"/>
              </w:rPr>
              <w:t xml:space="preserve"> </w:t>
            </w:r>
            <w:proofErr w:type="gramStart"/>
            <w:r w:rsidRPr="001C4F4C">
              <w:rPr>
                <w:b/>
                <w:kern w:val="16"/>
              </w:rPr>
              <w:t>обрабатывающие</w:t>
            </w:r>
            <w:proofErr w:type="gramEnd"/>
            <w:r w:rsidRPr="001C4F4C">
              <w:rPr>
                <w:b/>
                <w:kern w:val="16"/>
              </w:rPr>
              <w:t xml:space="preserve"> </w:t>
            </w:r>
          </w:p>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roofErr w:type="gramStart"/>
            <w:r w:rsidRPr="001C4F4C">
              <w:rPr>
                <w:b/>
                <w:kern w:val="16"/>
              </w:rPr>
              <w:t>производства</w:t>
            </w:r>
            <w:proofErr w:type="gramEnd"/>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19494</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19494</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из</w:t>
            </w:r>
            <w:proofErr w:type="gramEnd"/>
            <w:r w:rsidRPr="001C4F4C">
              <w:rPr>
                <w:kern w:val="16"/>
              </w:rPr>
              <w:t xml:space="preserve"> них:</w:t>
            </w:r>
          </w:p>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proofErr w:type="gramStart"/>
            <w:r w:rsidRPr="001C4F4C">
              <w:rPr>
                <w:kern w:val="16"/>
              </w:rPr>
              <w:t>производство</w:t>
            </w:r>
            <w:proofErr w:type="gramEnd"/>
            <w:r w:rsidRPr="001C4F4C">
              <w:rPr>
                <w:kern w:val="16"/>
              </w:rPr>
              <w:t xml:space="preserve"> пищевых продуктов, включая напитки, и табака</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2175</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2175</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текстильное</w:t>
            </w:r>
            <w:proofErr w:type="gramEnd"/>
            <w:r w:rsidRPr="001C4F4C">
              <w:rPr>
                <w:kern w:val="16"/>
              </w:rPr>
              <w:t xml:space="preserve"> и швейное</w:t>
            </w:r>
          </w:p>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производство</w:t>
            </w:r>
            <w:proofErr w:type="gramEnd"/>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обработка</w:t>
            </w:r>
            <w:proofErr w:type="gramEnd"/>
            <w:r w:rsidRPr="001C4F4C">
              <w:rPr>
                <w:kern w:val="16"/>
              </w:rPr>
              <w:t xml:space="preserve"> древесины и    производство изделий из дерева</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целлюлозно</w:t>
            </w:r>
            <w:proofErr w:type="gramEnd"/>
            <w:r w:rsidRPr="001C4F4C">
              <w:rPr>
                <w:kern w:val="16"/>
              </w:rPr>
              <w:t xml:space="preserve">-бумажное производство; издательская и полиграфическая деятельность </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производство</w:t>
            </w:r>
            <w:proofErr w:type="gramEnd"/>
            <w:r w:rsidRPr="001C4F4C">
              <w:rPr>
                <w:kern w:val="16"/>
              </w:rPr>
              <w:t xml:space="preserve"> кокса и нефтепродуктов</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химическое</w:t>
            </w:r>
            <w:proofErr w:type="gramEnd"/>
            <w:r w:rsidRPr="001C4F4C">
              <w:rPr>
                <w:kern w:val="16"/>
              </w:rPr>
              <w:t xml:space="preserve"> производство</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752</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752</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производство</w:t>
            </w:r>
            <w:proofErr w:type="gramEnd"/>
            <w:r w:rsidRPr="001C4F4C">
              <w:rPr>
                <w:kern w:val="16"/>
              </w:rPr>
              <w:t xml:space="preserve"> резиновых и пластмассовых изделий</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r>
      <w:tr w:rsidR="00700D6C" w:rsidRPr="001C4F4C" w:rsidTr="00A35D60">
        <w:trPr>
          <w:jc w:val="center"/>
        </w:trPr>
        <w:tc>
          <w:tcPr>
            <w:tcW w:w="2943"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производство</w:t>
            </w:r>
            <w:proofErr w:type="gramEnd"/>
            <w:r w:rsidRPr="001C4F4C">
              <w:rPr>
                <w:kern w:val="16"/>
              </w:rPr>
              <w:t xml:space="preserve"> прочих неметаллических минеральных продуктов</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r>
      <w:tr w:rsidR="00700D6C" w:rsidRPr="001C4F4C" w:rsidTr="00A35D60">
        <w:trPr>
          <w:jc w:val="center"/>
        </w:trPr>
        <w:tc>
          <w:tcPr>
            <w:tcW w:w="2943" w:type="dxa"/>
            <w:tcBorders>
              <w:top w:val="nil"/>
              <w:left w:val="double" w:sz="4" w:space="0" w:color="auto"/>
            </w:tcBorders>
            <w:shd w:val="clear" w:color="auto" w:fill="auto"/>
          </w:tcPr>
          <w:p w:rsidR="00700D6C" w:rsidRPr="001C4F4C" w:rsidRDefault="00700D6C" w:rsidP="0075065B">
            <w:pPr>
              <w:tabs>
                <w:tab w:val="left" w:pos="0"/>
              </w:tabs>
              <w:overflowPunct w:val="0"/>
              <w:autoSpaceDE w:val="0"/>
              <w:autoSpaceDN w:val="0"/>
              <w:adjustRightInd w:val="0"/>
              <w:spacing w:line="204" w:lineRule="auto"/>
              <w:jc w:val="both"/>
              <w:textAlignment w:val="baseline"/>
              <w:rPr>
                <w:kern w:val="16"/>
              </w:rPr>
            </w:pPr>
            <w:r w:rsidRPr="001C4F4C">
              <w:rPr>
                <w:kern w:val="16"/>
              </w:rPr>
              <w:t xml:space="preserve">  </w:t>
            </w:r>
            <w:proofErr w:type="gramStart"/>
            <w:r w:rsidRPr="001C4F4C">
              <w:rPr>
                <w:kern w:val="16"/>
              </w:rPr>
              <w:t>металлургическое</w:t>
            </w:r>
            <w:proofErr w:type="gramEnd"/>
            <w:r w:rsidRPr="001C4F4C">
              <w:rPr>
                <w:kern w:val="16"/>
              </w:rPr>
              <w:t xml:space="preserve"> производство и производство готовых металлических изделий</w:t>
            </w:r>
          </w:p>
        </w:tc>
        <w:tc>
          <w:tcPr>
            <w:tcW w:w="993" w:type="dxa"/>
            <w:tcBorders>
              <w:top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1196</w:t>
            </w:r>
          </w:p>
        </w:tc>
        <w:tc>
          <w:tcPr>
            <w:tcW w:w="1417" w:type="dxa"/>
            <w:tcBorders>
              <w:top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2" w:type="dxa"/>
            <w:tcBorders>
              <w:top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134" w:type="dxa"/>
            <w:tcBorders>
              <w:top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993" w:type="dxa"/>
            <w:tcBorders>
              <w:top w:val="nil"/>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w:t>
            </w:r>
          </w:p>
        </w:tc>
        <w:tc>
          <w:tcPr>
            <w:tcW w:w="1099" w:type="dxa"/>
            <w:tcBorders>
              <w:top w:val="nil"/>
              <w:right w:val="double" w:sz="4" w:space="0" w:color="auto"/>
            </w:tcBorders>
            <w:shd w:val="clear" w:color="auto" w:fill="auto"/>
            <w:vAlign w:val="bottom"/>
          </w:tcPr>
          <w:p w:rsidR="00700D6C" w:rsidRPr="001C4F4C" w:rsidRDefault="00700D6C" w:rsidP="0075065B">
            <w:pPr>
              <w:tabs>
                <w:tab w:val="left" w:pos="0"/>
              </w:tabs>
              <w:overflowPunct w:val="0"/>
              <w:autoSpaceDE w:val="0"/>
              <w:autoSpaceDN w:val="0"/>
              <w:adjustRightInd w:val="0"/>
              <w:spacing w:line="204" w:lineRule="auto"/>
              <w:jc w:val="right"/>
              <w:textAlignment w:val="baseline"/>
              <w:rPr>
                <w:kern w:val="16"/>
              </w:rPr>
            </w:pPr>
            <w:r w:rsidRPr="001C4F4C">
              <w:rPr>
                <w:kern w:val="16"/>
              </w:rPr>
              <w:t>1196</w:t>
            </w:r>
          </w:p>
        </w:tc>
      </w:tr>
    </w:tbl>
    <w:p w:rsidR="00700D6C" w:rsidRPr="001C4F4C" w:rsidRDefault="00700D6C" w:rsidP="00700D6C">
      <w:r w:rsidRPr="001C4F4C">
        <w:br w:type="page"/>
      </w:r>
    </w:p>
    <w:p w:rsidR="0075065B" w:rsidRPr="001C4F4C" w:rsidRDefault="0075065B" w:rsidP="0075065B">
      <w:pPr>
        <w:jc w:val="right"/>
      </w:pPr>
      <w:r w:rsidRPr="001C4F4C">
        <w:lastRenderedPageBreak/>
        <w:t>Продолжение</w:t>
      </w:r>
    </w:p>
    <w:p w:rsidR="0075065B" w:rsidRPr="001C4F4C" w:rsidRDefault="0075065B" w:rsidP="0075065B">
      <w:pPr>
        <w:jc w:val="right"/>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993"/>
        <w:gridCol w:w="1417"/>
        <w:gridCol w:w="992"/>
        <w:gridCol w:w="1134"/>
        <w:gridCol w:w="993"/>
        <w:gridCol w:w="1099"/>
      </w:tblGrid>
      <w:tr w:rsidR="00700D6C" w:rsidRPr="001C4F4C" w:rsidTr="00E314EE">
        <w:trPr>
          <w:jc w:val="center"/>
        </w:trPr>
        <w:tc>
          <w:tcPr>
            <w:tcW w:w="2943" w:type="dxa"/>
            <w:vMerge w:val="restart"/>
            <w:tcBorders>
              <w:top w:val="double" w:sz="4" w:space="0" w:color="auto"/>
              <w:lef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6628" w:type="dxa"/>
            <w:gridSpan w:val="6"/>
            <w:tcBorders>
              <w:top w:val="double" w:sz="4" w:space="0" w:color="auto"/>
              <w:right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r w:rsidRPr="001C4F4C">
              <w:rPr>
                <w:i/>
                <w:kern w:val="16"/>
              </w:rPr>
              <w:t>Тыс.рублей</w:t>
            </w:r>
          </w:p>
        </w:tc>
      </w:tr>
      <w:tr w:rsidR="00700D6C" w:rsidRPr="001C4F4C" w:rsidTr="00E314EE">
        <w:trPr>
          <w:jc w:val="center"/>
        </w:trPr>
        <w:tc>
          <w:tcPr>
            <w:tcW w:w="2943" w:type="dxa"/>
            <w:vMerge/>
            <w:tcBorders>
              <w:lef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993" w:type="dxa"/>
            <w:vMerge w:val="restart"/>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всего</w:t>
            </w:r>
            <w:proofErr w:type="gramEnd"/>
          </w:p>
        </w:tc>
        <w:tc>
          <w:tcPr>
            <w:tcW w:w="5635" w:type="dxa"/>
            <w:gridSpan w:val="5"/>
            <w:tcBorders>
              <w:right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kern w:val="16"/>
              </w:rPr>
            </w:pPr>
            <w:proofErr w:type="gramStart"/>
            <w:r w:rsidRPr="001C4F4C">
              <w:rPr>
                <w:i/>
                <w:kern w:val="16"/>
              </w:rPr>
              <w:t>в</w:t>
            </w:r>
            <w:proofErr w:type="gramEnd"/>
            <w:r w:rsidRPr="001C4F4C">
              <w:rPr>
                <w:i/>
                <w:kern w:val="16"/>
              </w:rPr>
              <w:t xml:space="preserve"> том числе</w:t>
            </w:r>
          </w:p>
        </w:tc>
      </w:tr>
      <w:tr w:rsidR="00700D6C" w:rsidRPr="001C4F4C" w:rsidTr="00E314EE">
        <w:trPr>
          <w:jc w:val="center"/>
        </w:trPr>
        <w:tc>
          <w:tcPr>
            <w:tcW w:w="2943" w:type="dxa"/>
            <w:vMerge/>
            <w:tcBorders>
              <w:lef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993" w:type="dxa"/>
            <w:vMerge/>
            <w:shd w:val="clear" w:color="auto" w:fill="auto"/>
            <w:vAlign w:val="center"/>
          </w:tcPr>
          <w:p w:rsidR="00700D6C" w:rsidRPr="001C4F4C" w:rsidRDefault="00700D6C" w:rsidP="00BD4041">
            <w:pPr>
              <w:tabs>
                <w:tab w:val="left" w:pos="0"/>
              </w:tabs>
              <w:overflowPunct w:val="0"/>
              <w:autoSpaceDE w:val="0"/>
              <w:autoSpaceDN w:val="0"/>
              <w:adjustRightInd w:val="0"/>
              <w:jc w:val="right"/>
              <w:textAlignment w:val="baseline"/>
              <w:rPr>
                <w:kern w:val="16"/>
              </w:rPr>
            </w:pPr>
          </w:p>
        </w:tc>
        <w:tc>
          <w:tcPr>
            <w:tcW w:w="1417" w:type="dxa"/>
            <w:vMerge w:val="restart"/>
            <w:shd w:val="clear" w:color="auto" w:fill="auto"/>
            <w:vAlign w:val="center"/>
          </w:tcPr>
          <w:p w:rsidR="00700D6C" w:rsidRPr="001C4F4C" w:rsidRDefault="00700D6C" w:rsidP="00BD4041">
            <w:pPr>
              <w:tabs>
                <w:tab w:val="left" w:pos="0"/>
              </w:tabs>
              <w:overflowPunct w:val="0"/>
              <w:autoSpaceDE w:val="0"/>
              <w:autoSpaceDN w:val="0"/>
              <w:adjustRightInd w:val="0"/>
              <w:jc w:val="both"/>
              <w:textAlignment w:val="baseline"/>
              <w:rPr>
                <w:kern w:val="16"/>
              </w:rPr>
            </w:pPr>
            <w:proofErr w:type="gramStart"/>
            <w:r w:rsidRPr="001C4F4C">
              <w:rPr>
                <w:i/>
                <w:kern w:val="16"/>
              </w:rPr>
              <w:t>из</w:t>
            </w:r>
            <w:proofErr w:type="gramEnd"/>
            <w:r w:rsidRPr="001C4F4C">
              <w:rPr>
                <w:i/>
                <w:kern w:val="16"/>
              </w:rPr>
              <w:t>-за несвоевременного получения денежных средств из бюджетов всех уровней</w:t>
            </w:r>
          </w:p>
        </w:tc>
        <w:tc>
          <w:tcPr>
            <w:tcW w:w="3119" w:type="dxa"/>
            <w:gridSpan w:val="3"/>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i/>
                <w:kern w:val="16"/>
              </w:rPr>
            </w:pPr>
            <w:proofErr w:type="gramStart"/>
            <w:r w:rsidRPr="001C4F4C">
              <w:rPr>
                <w:i/>
                <w:kern w:val="16"/>
              </w:rPr>
              <w:t>из</w:t>
            </w:r>
            <w:proofErr w:type="gramEnd"/>
            <w:r w:rsidRPr="001C4F4C">
              <w:rPr>
                <w:i/>
                <w:kern w:val="16"/>
              </w:rPr>
              <w:t xml:space="preserve"> них</w:t>
            </w:r>
          </w:p>
        </w:tc>
        <w:tc>
          <w:tcPr>
            <w:tcW w:w="1099" w:type="dxa"/>
            <w:vMerge w:val="restart"/>
            <w:tcBorders>
              <w:right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kern w:val="16"/>
              </w:rPr>
            </w:pPr>
            <w:proofErr w:type="gramStart"/>
            <w:r w:rsidRPr="001C4F4C">
              <w:rPr>
                <w:i/>
                <w:kern w:val="16"/>
              </w:rPr>
              <w:t>из</w:t>
            </w:r>
            <w:proofErr w:type="gramEnd"/>
            <w:r w:rsidRPr="001C4F4C">
              <w:rPr>
                <w:i/>
                <w:kern w:val="16"/>
              </w:rPr>
              <w:t>-за отсутствия собственных средств</w:t>
            </w:r>
          </w:p>
        </w:tc>
      </w:tr>
      <w:tr w:rsidR="00700D6C" w:rsidRPr="001C4F4C" w:rsidTr="00E314EE">
        <w:trPr>
          <w:jc w:val="center"/>
        </w:trPr>
        <w:tc>
          <w:tcPr>
            <w:tcW w:w="2943" w:type="dxa"/>
            <w:vMerge/>
            <w:tcBorders>
              <w:left w:val="doub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993" w:type="dxa"/>
            <w:vMerge/>
            <w:tcBorders>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right"/>
              <w:textAlignment w:val="baseline"/>
              <w:rPr>
                <w:kern w:val="16"/>
              </w:rPr>
            </w:pPr>
          </w:p>
        </w:tc>
        <w:tc>
          <w:tcPr>
            <w:tcW w:w="1417" w:type="dxa"/>
            <w:vMerge/>
            <w:tcBorders>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c>
          <w:tcPr>
            <w:tcW w:w="992" w:type="dxa"/>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kern w:val="16"/>
              </w:rPr>
            </w:pPr>
            <w:proofErr w:type="gramStart"/>
            <w:r w:rsidRPr="001C4F4C">
              <w:rPr>
                <w:i/>
                <w:kern w:val="16"/>
              </w:rPr>
              <w:t>федерального</w:t>
            </w:r>
            <w:proofErr w:type="gramEnd"/>
            <w:r w:rsidRPr="001C4F4C">
              <w:rPr>
                <w:i/>
                <w:kern w:val="16"/>
              </w:rPr>
              <w:t xml:space="preserve"> бюджета</w:t>
            </w:r>
          </w:p>
        </w:tc>
        <w:tc>
          <w:tcPr>
            <w:tcW w:w="1134" w:type="dxa"/>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kern w:val="16"/>
              </w:rPr>
            </w:pPr>
            <w:proofErr w:type="gramStart"/>
            <w:r w:rsidRPr="001C4F4C">
              <w:rPr>
                <w:i/>
                <w:kern w:val="16"/>
              </w:rPr>
              <w:t>бюджетов</w:t>
            </w:r>
            <w:proofErr w:type="gramEnd"/>
            <w:r w:rsidRPr="001C4F4C">
              <w:rPr>
                <w:i/>
                <w:kern w:val="16"/>
              </w:rPr>
              <w:t xml:space="preserve"> субъектов Российской Федерации</w:t>
            </w:r>
          </w:p>
        </w:tc>
        <w:tc>
          <w:tcPr>
            <w:tcW w:w="993" w:type="dxa"/>
            <w:tcBorders>
              <w:bottom w:val="double" w:sz="4" w:space="0" w:color="auto"/>
            </w:tcBorders>
            <w:shd w:val="clear" w:color="auto" w:fill="auto"/>
            <w:vAlign w:val="center"/>
          </w:tcPr>
          <w:p w:rsidR="00700D6C" w:rsidRPr="001C4F4C" w:rsidRDefault="00700D6C" w:rsidP="00BD4041">
            <w:pPr>
              <w:tabs>
                <w:tab w:val="left" w:pos="0"/>
              </w:tabs>
              <w:overflowPunct w:val="0"/>
              <w:autoSpaceDE w:val="0"/>
              <w:autoSpaceDN w:val="0"/>
              <w:adjustRightInd w:val="0"/>
              <w:jc w:val="center"/>
              <w:textAlignment w:val="baseline"/>
              <w:rPr>
                <w:kern w:val="16"/>
              </w:rPr>
            </w:pPr>
            <w:proofErr w:type="gramStart"/>
            <w:r w:rsidRPr="001C4F4C">
              <w:rPr>
                <w:i/>
                <w:kern w:val="16"/>
              </w:rPr>
              <w:t>местных</w:t>
            </w:r>
            <w:proofErr w:type="gramEnd"/>
            <w:r w:rsidRPr="001C4F4C">
              <w:rPr>
                <w:i/>
                <w:kern w:val="16"/>
              </w:rPr>
              <w:t xml:space="preserve"> бюджетов</w:t>
            </w:r>
          </w:p>
        </w:tc>
        <w:tc>
          <w:tcPr>
            <w:tcW w:w="1099" w:type="dxa"/>
            <w:vMerge/>
            <w:tcBorders>
              <w:bottom w:val="double" w:sz="4" w:space="0" w:color="auto"/>
              <w:right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
        </w:tc>
      </w:tr>
      <w:tr w:rsidR="00700D6C" w:rsidRPr="001C4F4C" w:rsidTr="00E314EE">
        <w:trPr>
          <w:jc w:val="center"/>
        </w:trPr>
        <w:tc>
          <w:tcPr>
            <w:tcW w:w="2943" w:type="dxa"/>
            <w:tcBorders>
              <w:top w:val="double" w:sz="4" w:space="0" w:color="auto"/>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 xml:space="preserve">  </w:t>
            </w:r>
            <w:proofErr w:type="gramStart"/>
            <w:r w:rsidRPr="001C4F4C">
              <w:rPr>
                <w:kern w:val="16"/>
              </w:rPr>
              <w:t>производство</w:t>
            </w:r>
            <w:proofErr w:type="gramEnd"/>
            <w:r w:rsidRPr="001C4F4C">
              <w:rPr>
                <w:kern w:val="16"/>
              </w:rPr>
              <w:t xml:space="preserve"> машин и оборудования</w:t>
            </w:r>
          </w:p>
        </w:tc>
        <w:tc>
          <w:tcPr>
            <w:tcW w:w="993" w:type="dxa"/>
            <w:tcBorders>
              <w:top w:val="double" w:sz="4" w:space="0" w:color="auto"/>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417" w:type="dxa"/>
            <w:tcBorders>
              <w:top w:val="double" w:sz="4" w:space="0" w:color="auto"/>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double" w:sz="4" w:space="0" w:color="auto"/>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double" w:sz="4" w:space="0" w:color="auto"/>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double" w:sz="4" w:space="0" w:color="auto"/>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double" w:sz="4" w:space="0" w:color="auto"/>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 xml:space="preserve">  </w:t>
            </w:r>
            <w:proofErr w:type="gramStart"/>
            <w:r w:rsidRPr="001C4F4C">
              <w:rPr>
                <w:kern w:val="16"/>
              </w:rPr>
              <w:t>производство</w:t>
            </w:r>
            <w:proofErr w:type="gramEnd"/>
            <w:r w:rsidRPr="001C4F4C">
              <w:rPr>
                <w:kern w:val="16"/>
              </w:rPr>
              <w:t xml:space="preserve"> электрооборудования, электронного и оптического оборудования</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5544</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5544</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 xml:space="preserve">  </w:t>
            </w:r>
            <w:proofErr w:type="gramStart"/>
            <w:r w:rsidRPr="001C4F4C">
              <w:rPr>
                <w:kern w:val="16"/>
              </w:rPr>
              <w:t>производство</w:t>
            </w:r>
            <w:proofErr w:type="gramEnd"/>
            <w:r w:rsidRPr="001C4F4C">
              <w:rPr>
                <w:kern w:val="16"/>
              </w:rPr>
              <w:t xml:space="preserve"> транспортных средств и оборудования</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6617</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6617</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 xml:space="preserve">  </w:t>
            </w:r>
            <w:proofErr w:type="gramStart"/>
            <w:r w:rsidRPr="001C4F4C">
              <w:rPr>
                <w:kern w:val="16"/>
              </w:rPr>
              <w:t>прочие</w:t>
            </w:r>
            <w:proofErr w:type="gramEnd"/>
            <w:r w:rsidRPr="001C4F4C">
              <w:rPr>
                <w:kern w:val="16"/>
              </w:rPr>
              <w:t xml:space="preserve"> производства</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3210</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3210</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производство</w:t>
            </w:r>
            <w:proofErr w:type="gramEnd"/>
            <w:r w:rsidRPr="001C4F4C">
              <w:rPr>
                <w:b/>
                <w:kern w:val="16"/>
              </w:rPr>
              <w:t xml:space="preserve"> и распределение электроэнергии, газа и воды</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2054</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657</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657</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1397</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b/>
                <w:kern w:val="16"/>
              </w:rPr>
            </w:pPr>
            <w:proofErr w:type="gramStart"/>
            <w:r w:rsidRPr="001C4F4C">
              <w:rPr>
                <w:b/>
                <w:kern w:val="16"/>
              </w:rPr>
              <w:t>строительство</w:t>
            </w:r>
            <w:proofErr w:type="gramEnd"/>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4298</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4298</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b/>
                <w:kern w:val="16"/>
              </w:rPr>
            </w:pPr>
            <w:proofErr w:type="gramStart"/>
            <w:r w:rsidRPr="001C4F4C">
              <w:rPr>
                <w:b/>
                <w:kern w:val="16"/>
              </w:rPr>
              <w:t>транспорт</w:t>
            </w:r>
            <w:proofErr w:type="gramEnd"/>
            <w:r w:rsidRPr="001C4F4C">
              <w:rPr>
                <w:b/>
                <w:kern w:val="16"/>
              </w:rPr>
              <w:t xml:space="preserve"> и связь </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2660</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2660</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 xml:space="preserve">  </w:t>
            </w:r>
            <w:proofErr w:type="gramStart"/>
            <w:r w:rsidRPr="001C4F4C">
              <w:rPr>
                <w:kern w:val="16"/>
              </w:rPr>
              <w:t>управление</w:t>
            </w:r>
            <w:proofErr w:type="gramEnd"/>
            <w:r w:rsidRPr="001C4F4C">
              <w:rPr>
                <w:kern w:val="16"/>
              </w:rPr>
              <w:t xml:space="preserve"> недвижимым имуществом</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2767</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2767</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 xml:space="preserve">  </w:t>
            </w:r>
            <w:proofErr w:type="gramStart"/>
            <w:r w:rsidRPr="001C4F4C">
              <w:rPr>
                <w:kern w:val="16"/>
              </w:rPr>
              <w:t>научные</w:t>
            </w:r>
            <w:proofErr w:type="gramEnd"/>
            <w:r w:rsidRPr="001C4F4C">
              <w:rPr>
                <w:kern w:val="16"/>
              </w:rPr>
              <w:t xml:space="preserve"> исследования и разработки</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16090</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16090</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образование</w:t>
            </w:r>
            <w:proofErr w:type="gramEnd"/>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b/>
                <w:kern w:val="16"/>
              </w:rPr>
            </w:pPr>
            <w:proofErr w:type="gramStart"/>
            <w:r w:rsidRPr="001C4F4C">
              <w:rPr>
                <w:b/>
                <w:kern w:val="16"/>
              </w:rPr>
              <w:t>здравоохранение</w:t>
            </w:r>
            <w:proofErr w:type="gramEnd"/>
            <w:r w:rsidRPr="001C4F4C">
              <w:rPr>
                <w:b/>
                <w:kern w:val="16"/>
              </w:rPr>
              <w:t xml:space="preserve"> и предоставление социальных услуг</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591</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591</w:t>
            </w:r>
          </w:p>
        </w:tc>
      </w:tr>
      <w:tr w:rsidR="00700D6C" w:rsidRPr="001C4F4C" w:rsidTr="00E314EE">
        <w:trPr>
          <w:jc w:val="center"/>
        </w:trPr>
        <w:tc>
          <w:tcPr>
            <w:tcW w:w="2943"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 xml:space="preserve">  </w:t>
            </w:r>
            <w:proofErr w:type="gramStart"/>
            <w:r w:rsidRPr="001C4F4C">
              <w:rPr>
                <w:kern w:val="16"/>
              </w:rPr>
              <w:t>сбор</w:t>
            </w:r>
            <w:proofErr w:type="gramEnd"/>
            <w:r w:rsidRPr="001C4F4C">
              <w:rPr>
                <w:kern w:val="16"/>
              </w:rPr>
              <w:t xml:space="preserve"> сточных вод, отходов и аналогичная деятельность</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1646</w:t>
            </w:r>
          </w:p>
        </w:tc>
        <w:tc>
          <w:tcPr>
            <w:tcW w:w="141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1646</w:t>
            </w:r>
          </w:p>
        </w:tc>
      </w:tr>
      <w:tr w:rsidR="00700D6C" w:rsidRPr="001C4F4C" w:rsidTr="00E314EE">
        <w:trPr>
          <w:jc w:val="center"/>
        </w:trPr>
        <w:tc>
          <w:tcPr>
            <w:tcW w:w="2943" w:type="dxa"/>
            <w:tcBorders>
              <w:top w:val="nil"/>
              <w:left w:val="doub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 xml:space="preserve">  </w:t>
            </w:r>
            <w:proofErr w:type="gramStart"/>
            <w:r w:rsidRPr="001C4F4C">
              <w:rPr>
                <w:kern w:val="16"/>
              </w:rPr>
              <w:t>деятельность</w:t>
            </w:r>
            <w:proofErr w:type="gramEnd"/>
            <w:r w:rsidRPr="001C4F4C">
              <w:rPr>
                <w:kern w:val="16"/>
              </w:rPr>
              <w:t xml:space="preserve"> в области культуры</w:t>
            </w:r>
          </w:p>
        </w:tc>
        <w:tc>
          <w:tcPr>
            <w:tcW w:w="993" w:type="dxa"/>
            <w:tcBorders>
              <w:top w:val="nil"/>
              <w:bottom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417" w:type="dxa"/>
            <w:tcBorders>
              <w:top w:val="nil"/>
              <w:bottom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2" w:type="dxa"/>
            <w:tcBorders>
              <w:top w:val="nil"/>
              <w:bottom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134" w:type="dxa"/>
            <w:tcBorders>
              <w:top w:val="nil"/>
              <w:bottom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993" w:type="dxa"/>
            <w:tcBorders>
              <w:top w:val="nil"/>
              <w:bottom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099" w:type="dxa"/>
            <w:tcBorders>
              <w:top w:val="nil"/>
              <w:bottom w:val="double" w:sz="4" w:space="0" w:color="auto"/>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bl>
    <w:p w:rsidR="00700D6C" w:rsidRPr="001C4F4C" w:rsidRDefault="00700D6C" w:rsidP="00700D6C"/>
    <w:p w:rsidR="00700D6C" w:rsidRPr="001C4F4C" w:rsidRDefault="00700D6C" w:rsidP="0075065B">
      <w:pPr>
        <w:tabs>
          <w:tab w:val="left" w:pos="0"/>
        </w:tabs>
        <w:overflowPunct w:val="0"/>
        <w:autoSpaceDE w:val="0"/>
        <w:autoSpaceDN w:val="0"/>
        <w:adjustRightInd w:val="0"/>
        <w:ind w:firstLine="709"/>
        <w:jc w:val="both"/>
        <w:textAlignment w:val="baseline"/>
        <w:rPr>
          <w:kern w:val="16"/>
        </w:rPr>
      </w:pPr>
      <w:r w:rsidRPr="001C4F4C">
        <w:rPr>
          <w:kern w:val="16"/>
          <w:sz w:val="28"/>
          <w:szCs w:val="28"/>
        </w:rPr>
        <w:t>Среди видов экономической деятельности значительное уменьшение суммы долга произошло преимущественно на предприятиях по производству транспортных средств и оборудования (на 27990 тыс.рублей), по производству электрооборудования, электронного и оптического оборудования (на 4980 тыс.рублей), в строительстве (на 3527 тыс.рублей), в сфере управления недвижимым имуществом (на 3249 тыс.рублей).</w:t>
      </w:r>
    </w:p>
    <w:p w:rsidR="00700D6C" w:rsidRPr="001C4F4C" w:rsidRDefault="00700D6C" w:rsidP="0075065B">
      <w:pPr>
        <w:ind w:firstLine="709"/>
        <w:jc w:val="both"/>
        <w:rPr>
          <w:kern w:val="16"/>
          <w:sz w:val="28"/>
        </w:rPr>
      </w:pPr>
      <w:r w:rsidRPr="001C4F4C">
        <w:rPr>
          <w:kern w:val="16"/>
          <w:sz w:val="28"/>
          <w:szCs w:val="28"/>
        </w:rPr>
        <w:t>На протяжении декабря 2015г. количество работников, которые своевременно не получили заработную плату уменьшилось на 22,9%, и на 1 ян</w:t>
      </w:r>
      <w:r w:rsidRPr="001C4F4C">
        <w:rPr>
          <w:kern w:val="16"/>
          <w:sz w:val="28"/>
          <w:szCs w:val="28"/>
        </w:rPr>
        <w:lastRenderedPageBreak/>
        <w:t>варя 2016г. составило 2,4 тыс.человек.</w:t>
      </w:r>
      <w:r w:rsidRPr="001C4F4C">
        <w:rPr>
          <w:kern w:val="16"/>
          <w:sz w:val="28"/>
        </w:rPr>
        <w:t xml:space="preserve"> Каждому из указанных работников не выплачено в среднем 24842 рубля.</w:t>
      </w:r>
    </w:p>
    <w:p w:rsidR="00700D6C" w:rsidRPr="001C4F4C" w:rsidRDefault="00700D6C" w:rsidP="00700D6C">
      <w:pPr>
        <w:tabs>
          <w:tab w:val="left" w:pos="0"/>
        </w:tabs>
        <w:overflowPunct w:val="0"/>
        <w:autoSpaceDE w:val="0"/>
        <w:autoSpaceDN w:val="0"/>
        <w:adjustRightInd w:val="0"/>
        <w:ind w:firstLine="709"/>
        <w:jc w:val="both"/>
        <w:textAlignment w:val="baseline"/>
        <w:rPr>
          <w:kern w:val="16"/>
          <w:sz w:val="28"/>
          <w:szCs w:val="28"/>
        </w:rPr>
      </w:pPr>
      <w:r w:rsidRPr="001C4F4C">
        <w:rPr>
          <w:kern w:val="16"/>
          <w:sz w:val="28"/>
          <w:szCs w:val="28"/>
        </w:rPr>
        <w:t xml:space="preserve">В региональном разрезе уменьшение суммы долга по заработной плате наблюдалось в 8 муниципальных образованиях </w:t>
      </w:r>
      <w:r w:rsidR="004A6551" w:rsidRPr="001C4F4C">
        <w:rPr>
          <w:kern w:val="16"/>
          <w:sz w:val="28"/>
          <w:szCs w:val="28"/>
        </w:rPr>
        <w:t>-</w:t>
      </w:r>
      <w:r w:rsidRPr="001C4F4C">
        <w:rPr>
          <w:kern w:val="16"/>
          <w:sz w:val="28"/>
          <w:szCs w:val="28"/>
        </w:rPr>
        <w:t xml:space="preserve"> от 65,8% в городском округе Симферополь до 4,2% в Кировском муниципальном районе. Увеличение суммы долга зафиксировано в 3 муниципальных образованиях. Вновь образовалась задолженность в 1 муниципальном образовании.</w:t>
      </w:r>
    </w:p>
    <w:p w:rsidR="00700D6C" w:rsidRPr="001C4F4C" w:rsidRDefault="00700D6C" w:rsidP="00700D6C">
      <w:pPr>
        <w:ind w:firstLine="720"/>
        <w:jc w:val="both"/>
        <w:rPr>
          <w:color w:val="FF0000"/>
          <w:kern w:val="16"/>
          <w:sz w:val="28"/>
          <w:szCs w:val="28"/>
        </w:rPr>
      </w:pPr>
      <w:r w:rsidRPr="001C4F4C">
        <w:rPr>
          <w:kern w:val="16"/>
          <w:sz w:val="28"/>
          <w:szCs w:val="28"/>
        </w:rPr>
        <w:t>Данные относительно задолженности работникам предприятий по муниципальным образованиям приведены в таблице.</w:t>
      </w:r>
    </w:p>
    <w:p w:rsidR="00700D6C" w:rsidRPr="001C4F4C" w:rsidRDefault="00700D6C" w:rsidP="00700D6C">
      <w:pPr>
        <w:tabs>
          <w:tab w:val="left" w:pos="0"/>
        </w:tabs>
        <w:overflowPunct w:val="0"/>
        <w:autoSpaceDE w:val="0"/>
        <w:autoSpaceDN w:val="0"/>
        <w:adjustRightInd w:val="0"/>
        <w:ind w:firstLine="709"/>
        <w:jc w:val="right"/>
        <w:textAlignment w:val="baseline"/>
        <w:rPr>
          <w:kern w:val="16"/>
        </w:rPr>
      </w:pPr>
      <w:r w:rsidRPr="001C4F4C">
        <w:rPr>
          <w:kern w:val="16"/>
        </w:rPr>
        <w:t xml:space="preserve">Таблица </w:t>
      </w:r>
      <w:r w:rsidR="00284CBF" w:rsidRPr="001C4F4C">
        <w:rPr>
          <w:kern w:val="16"/>
        </w:rPr>
        <w:t>3</w:t>
      </w:r>
    </w:p>
    <w:p w:rsidR="00700D6C" w:rsidRPr="001C4F4C" w:rsidRDefault="00700D6C" w:rsidP="00700D6C">
      <w:pPr>
        <w:tabs>
          <w:tab w:val="left" w:pos="0"/>
        </w:tabs>
        <w:overflowPunct w:val="0"/>
        <w:autoSpaceDE w:val="0"/>
        <w:autoSpaceDN w:val="0"/>
        <w:adjustRightInd w:val="0"/>
        <w:ind w:firstLine="709"/>
        <w:jc w:val="both"/>
        <w:textAlignment w:val="baseline"/>
        <w:rPr>
          <w:kern w:val="16"/>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2"/>
        <w:gridCol w:w="2406"/>
        <w:gridCol w:w="2355"/>
        <w:gridCol w:w="1516"/>
      </w:tblGrid>
      <w:tr w:rsidR="00700D6C" w:rsidRPr="001C4F4C" w:rsidTr="0032603B">
        <w:trPr>
          <w:trHeight w:val="593"/>
          <w:jc w:val="center"/>
        </w:trPr>
        <w:tc>
          <w:tcPr>
            <w:tcW w:w="3189" w:type="dxa"/>
            <w:vMerge w:val="restart"/>
            <w:tcBorders>
              <w:top w:val="double" w:sz="4" w:space="0" w:color="auto"/>
              <w:left w:val="double" w:sz="4" w:space="0" w:color="auto"/>
            </w:tcBorders>
            <w:shd w:val="clear" w:color="auto" w:fill="auto"/>
          </w:tcPr>
          <w:p w:rsidR="00700D6C" w:rsidRPr="001C4F4C" w:rsidRDefault="00700D6C" w:rsidP="00BD4041">
            <w:pPr>
              <w:jc w:val="center"/>
              <w:rPr>
                <w:i/>
                <w:kern w:val="16"/>
              </w:rPr>
            </w:pPr>
          </w:p>
        </w:tc>
        <w:tc>
          <w:tcPr>
            <w:tcW w:w="4856" w:type="dxa"/>
            <w:gridSpan w:val="2"/>
            <w:tcBorders>
              <w:top w:val="double" w:sz="4" w:space="0" w:color="auto"/>
            </w:tcBorders>
            <w:shd w:val="clear" w:color="auto" w:fill="auto"/>
          </w:tcPr>
          <w:p w:rsidR="00700D6C" w:rsidRPr="001C4F4C" w:rsidRDefault="00700D6C" w:rsidP="00BD4041">
            <w:pPr>
              <w:spacing w:line="256" w:lineRule="auto"/>
              <w:jc w:val="center"/>
              <w:rPr>
                <w:i/>
                <w:kern w:val="16"/>
              </w:rPr>
            </w:pPr>
            <w:r w:rsidRPr="001C4F4C">
              <w:rPr>
                <w:i/>
                <w:kern w:val="16"/>
              </w:rPr>
              <w:t>Сумма невыплаченной</w:t>
            </w:r>
          </w:p>
          <w:p w:rsidR="00700D6C" w:rsidRPr="001C4F4C" w:rsidRDefault="00700D6C" w:rsidP="0032603B">
            <w:pPr>
              <w:spacing w:line="256" w:lineRule="auto"/>
              <w:jc w:val="center"/>
              <w:rPr>
                <w:i/>
                <w:kern w:val="16"/>
              </w:rPr>
            </w:pPr>
            <w:proofErr w:type="gramStart"/>
            <w:r w:rsidRPr="001C4F4C">
              <w:rPr>
                <w:i/>
                <w:kern w:val="16"/>
              </w:rPr>
              <w:t>заработной</w:t>
            </w:r>
            <w:proofErr w:type="gramEnd"/>
            <w:r w:rsidRPr="001C4F4C">
              <w:rPr>
                <w:i/>
                <w:kern w:val="16"/>
              </w:rPr>
              <w:t xml:space="preserve"> платы на 1 января 2016г.</w:t>
            </w:r>
          </w:p>
        </w:tc>
        <w:tc>
          <w:tcPr>
            <w:tcW w:w="1525" w:type="dxa"/>
            <w:vMerge w:val="restart"/>
            <w:tcBorders>
              <w:top w:val="double" w:sz="4" w:space="0" w:color="auto"/>
              <w:right w:val="double" w:sz="4" w:space="0" w:color="auto"/>
            </w:tcBorders>
            <w:shd w:val="clear" w:color="auto" w:fill="auto"/>
            <w:vAlign w:val="center"/>
          </w:tcPr>
          <w:p w:rsidR="00700D6C" w:rsidRPr="001C4F4C" w:rsidRDefault="00700D6C" w:rsidP="00BD4041">
            <w:pPr>
              <w:ind w:right="-108"/>
              <w:jc w:val="center"/>
              <w:rPr>
                <w:i/>
                <w:kern w:val="16"/>
              </w:rPr>
            </w:pPr>
            <w:r w:rsidRPr="001C4F4C">
              <w:rPr>
                <w:i/>
                <w:kern w:val="16"/>
              </w:rPr>
              <w:t>Структура</w:t>
            </w:r>
          </w:p>
          <w:p w:rsidR="00700D6C" w:rsidRPr="001C4F4C" w:rsidRDefault="00700D6C" w:rsidP="00BD4041">
            <w:pPr>
              <w:jc w:val="center"/>
              <w:rPr>
                <w:i/>
                <w:kern w:val="16"/>
              </w:rPr>
            </w:pPr>
            <w:proofErr w:type="gramStart"/>
            <w:r w:rsidRPr="001C4F4C">
              <w:rPr>
                <w:i/>
                <w:kern w:val="16"/>
              </w:rPr>
              <w:t>долга</w:t>
            </w:r>
            <w:proofErr w:type="gramEnd"/>
            <w:r w:rsidRPr="001C4F4C">
              <w:rPr>
                <w:i/>
                <w:kern w:val="16"/>
              </w:rPr>
              <w:t>,</w:t>
            </w:r>
          </w:p>
          <w:p w:rsidR="00700D6C" w:rsidRPr="001C4F4C" w:rsidRDefault="00700D6C" w:rsidP="00BD4041">
            <w:pPr>
              <w:tabs>
                <w:tab w:val="left" w:pos="0"/>
              </w:tabs>
              <w:overflowPunct w:val="0"/>
              <w:autoSpaceDE w:val="0"/>
              <w:autoSpaceDN w:val="0"/>
              <w:adjustRightInd w:val="0"/>
              <w:jc w:val="center"/>
              <w:textAlignment w:val="baseline"/>
              <w:rPr>
                <w:kern w:val="16"/>
              </w:rPr>
            </w:pPr>
            <w:r w:rsidRPr="001C4F4C">
              <w:rPr>
                <w:i/>
                <w:noProof/>
                <w:kern w:val="16"/>
              </w:rPr>
              <w:t>в %</w:t>
            </w:r>
          </w:p>
        </w:tc>
      </w:tr>
      <w:tr w:rsidR="00700D6C" w:rsidRPr="001C4F4C" w:rsidTr="0032603B">
        <w:trPr>
          <w:trHeight w:val="414"/>
          <w:jc w:val="center"/>
        </w:trPr>
        <w:tc>
          <w:tcPr>
            <w:tcW w:w="3189" w:type="dxa"/>
            <w:vMerge/>
            <w:tcBorders>
              <w:left w:val="doub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sz w:val="28"/>
                <w:szCs w:val="28"/>
              </w:rPr>
            </w:pPr>
          </w:p>
        </w:tc>
        <w:tc>
          <w:tcPr>
            <w:tcW w:w="2447" w:type="dxa"/>
            <w:tcBorders>
              <w:top w:val="single" w:sz="4" w:space="0" w:color="auto"/>
              <w:bottom w:val="double" w:sz="4" w:space="0" w:color="auto"/>
            </w:tcBorders>
            <w:shd w:val="clear" w:color="auto" w:fill="auto"/>
          </w:tcPr>
          <w:p w:rsidR="00700D6C" w:rsidRPr="001C4F4C" w:rsidRDefault="00700D6C" w:rsidP="00BD4041">
            <w:pPr>
              <w:jc w:val="center"/>
              <w:rPr>
                <w:i/>
                <w:kern w:val="16"/>
              </w:rPr>
            </w:pPr>
            <w:proofErr w:type="gramStart"/>
            <w:r w:rsidRPr="001C4F4C">
              <w:rPr>
                <w:i/>
                <w:kern w:val="16"/>
              </w:rPr>
              <w:t>всего</w:t>
            </w:r>
            <w:proofErr w:type="gramEnd"/>
            <w:r w:rsidRPr="001C4F4C">
              <w:rPr>
                <w:i/>
                <w:kern w:val="16"/>
              </w:rPr>
              <w:t>,</w:t>
            </w:r>
          </w:p>
          <w:p w:rsidR="00700D6C" w:rsidRPr="001C4F4C" w:rsidRDefault="0075065B" w:rsidP="0032603B">
            <w:pPr>
              <w:jc w:val="center"/>
              <w:rPr>
                <w:i/>
                <w:kern w:val="16"/>
              </w:rPr>
            </w:pPr>
            <w:r w:rsidRPr="001C4F4C">
              <w:rPr>
                <w:i/>
                <w:kern w:val="16"/>
              </w:rPr>
              <w:t>тыс.</w:t>
            </w:r>
            <w:r w:rsidR="00700D6C" w:rsidRPr="001C4F4C">
              <w:rPr>
                <w:i/>
                <w:kern w:val="16"/>
              </w:rPr>
              <w:t>рублей</w:t>
            </w:r>
          </w:p>
        </w:tc>
        <w:tc>
          <w:tcPr>
            <w:tcW w:w="2409" w:type="dxa"/>
            <w:tcBorders>
              <w:top w:val="single" w:sz="4" w:space="0" w:color="auto"/>
              <w:bottom w:val="double" w:sz="4" w:space="0" w:color="auto"/>
            </w:tcBorders>
            <w:shd w:val="clear" w:color="auto" w:fill="auto"/>
          </w:tcPr>
          <w:p w:rsidR="00700D6C" w:rsidRPr="001C4F4C" w:rsidRDefault="00700D6C" w:rsidP="00BD4041">
            <w:pPr>
              <w:jc w:val="center"/>
              <w:rPr>
                <w:i/>
                <w:kern w:val="16"/>
              </w:rPr>
            </w:pPr>
            <w:proofErr w:type="gramStart"/>
            <w:r w:rsidRPr="001C4F4C">
              <w:rPr>
                <w:i/>
                <w:kern w:val="16"/>
              </w:rPr>
              <w:t>в</w:t>
            </w:r>
            <w:proofErr w:type="gramEnd"/>
            <w:r w:rsidRPr="001C4F4C">
              <w:rPr>
                <w:i/>
                <w:kern w:val="16"/>
              </w:rPr>
              <w:t xml:space="preserve"> % к</w:t>
            </w:r>
          </w:p>
          <w:p w:rsidR="00700D6C" w:rsidRPr="001C4F4C" w:rsidRDefault="00700D6C" w:rsidP="00BD4041">
            <w:pPr>
              <w:jc w:val="center"/>
              <w:rPr>
                <w:i/>
                <w:kern w:val="16"/>
              </w:rPr>
            </w:pPr>
            <w:r w:rsidRPr="001C4F4C">
              <w:rPr>
                <w:i/>
                <w:kern w:val="16"/>
              </w:rPr>
              <w:t>1 декабря 2015г.</w:t>
            </w:r>
          </w:p>
        </w:tc>
        <w:tc>
          <w:tcPr>
            <w:tcW w:w="1525" w:type="dxa"/>
            <w:vMerge/>
            <w:tcBorders>
              <w:bottom w:val="double" w:sz="4" w:space="0" w:color="auto"/>
              <w:right w:val="double" w:sz="4" w:space="0" w:color="auto"/>
            </w:tcBorders>
            <w:shd w:val="clear" w:color="auto" w:fill="auto"/>
          </w:tcPr>
          <w:p w:rsidR="00700D6C" w:rsidRPr="001C4F4C" w:rsidRDefault="00700D6C" w:rsidP="00BD4041">
            <w:pPr>
              <w:ind w:right="-108"/>
              <w:jc w:val="center"/>
              <w:rPr>
                <w:i/>
                <w:kern w:val="16"/>
              </w:rPr>
            </w:pPr>
          </w:p>
        </w:tc>
      </w:tr>
      <w:tr w:rsidR="00700D6C" w:rsidRPr="001C4F4C" w:rsidTr="0032603B">
        <w:trPr>
          <w:jc w:val="center"/>
        </w:trPr>
        <w:tc>
          <w:tcPr>
            <w:tcW w:w="3189" w:type="dxa"/>
            <w:tcBorders>
              <w:top w:val="double" w:sz="4" w:space="0" w:color="auto"/>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b/>
                <w:kern w:val="16"/>
              </w:rPr>
            </w:pPr>
            <w:r w:rsidRPr="001C4F4C">
              <w:rPr>
                <w:b/>
                <w:kern w:val="16"/>
              </w:rPr>
              <w:t>Республика Крым</w:t>
            </w:r>
          </w:p>
        </w:tc>
        <w:tc>
          <w:tcPr>
            <w:tcW w:w="2447" w:type="dxa"/>
            <w:tcBorders>
              <w:top w:val="double" w:sz="4" w:space="0" w:color="auto"/>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b/>
                <w:kern w:val="16"/>
              </w:rPr>
            </w:pPr>
            <w:r w:rsidRPr="001C4F4C">
              <w:rPr>
                <w:b/>
                <w:kern w:val="16"/>
              </w:rPr>
              <w:t>59819</w:t>
            </w:r>
          </w:p>
        </w:tc>
        <w:tc>
          <w:tcPr>
            <w:tcW w:w="2409" w:type="dxa"/>
            <w:tcBorders>
              <w:top w:val="double" w:sz="4" w:space="0" w:color="auto"/>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b/>
                <w:kern w:val="16"/>
              </w:rPr>
            </w:pPr>
            <w:r w:rsidRPr="001C4F4C">
              <w:rPr>
                <w:b/>
                <w:kern w:val="16"/>
              </w:rPr>
              <w:t>58,7</w:t>
            </w:r>
          </w:p>
        </w:tc>
        <w:tc>
          <w:tcPr>
            <w:tcW w:w="1525" w:type="dxa"/>
            <w:tcBorders>
              <w:top w:val="double" w:sz="4" w:space="0" w:color="auto"/>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b/>
                <w:kern w:val="16"/>
              </w:rPr>
            </w:pPr>
            <w:r w:rsidRPr="001C4F4C">
              <w:rPr>
                <w:b/>
                <w:kern w:val="16"/>
              </w:rPr>
              <w:t>100,0</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ind w:left="113"/>
              <w:jc w:val="both"/>
              <w:textAlignment w:val="baseline"/>
              <w:rPr>
                <w:i/>
                <w:kern w:val="16"/>
              </w:rPr>
            </w:pPr>
            <w:proofErr w:type="gramStart"/>
            <w:r w:rsidRPr="001C4F4C">
              <w:rPr>
                <w:i/>
                <w:kern w:val="16"/>
              </w:rPr>
              <w:t>городские</w:t>
            </w:r>
            <w:proofErr w:type="gramEnd"/>
            <w:r w:rsidRPr="001C4F4C">
              <w:rPr>
                <w:i/>
                <w:kern w:val="16"/>
              </w:rPr>
              <w:t xml:space="preserve"> округа</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Симферополь</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4922</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34,2</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8,2</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Алушта</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2037</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70,0</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3,4</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Армянск</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81</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91,0</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0,1</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Джанкой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752</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170,1</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1,3</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Евпатория</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591</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Керчь</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10580</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91,6</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17,7</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Красноперекопск</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Саки</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Судак</w:t>
            </w:r>
          </w:p>
        </w:tc>
        <w:tc>
          <w:tcPr>
            <w:tcW w:w="2447" w:type="dxa"/>
            <w:tcBorders>
              <w:top w:val="nil"/>
              <w:bottom w:val="nil"/>
            </w:tcBorders>
            <w:shd w:val="clear" w:color="auto" w:fill="auto"/>
            <w:vAlign w:val="bottom"/>
          </w:tcPr>
          <w:p w:rsidR="00700D6C" w:rsidRPr="001C4F4C" w:rsidRDefault="00700D6C" w:rsidP="00BD4041">
            <w:pPr>
              <w:jc w:val="right"/>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jc w:val="right"/>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Феодосия</w:t>
            </w:r>
          </w:p>
        </w:tc>
        <w:tc>
          <w:tcPr>
            <w:tcW w:w="2447" w:type="dxa"/>
            <w:tcBorders>
              <w:top w:val="nil"/>
              <w:bottom w:val="nil"/>
            </w:tcBorders>
            <w:shd w:val="clear" w:color="auto" w:fill="auto"/>
            <w:vAlign w:val="bottom"/>
          </w:tcPr>
          <w:p w:rsidR="00700D6C" w:rsidRPr="001C4F4C" w:rsidRDefault="00700D6C" w:rsidP="00BD4041">
            <w:pPr>
              <w:jc w:val="right"/>
              <w:rPr>
                <w:kern w:val="16"/>
              </w:rPr>
            </w:pPr>
            <w:r w:rsidRPr="001C4F4C">
              <w:rPr>
                <w:kern w:val="16"/>
              </w:rPr>
              <w:t>25917</w:t>
            </w:r>
          </w:p>
        </w:tc>
        <w:tc>
          <w:tcPr>
            <w:tcW w:w="2409" w:type="dxa"/>
            <w:tcBorders>
              <w:top w:val="nil"/>
              <w:bottom w:val="nil"/>
            </w:tcBorders>
            <w:shd w:val="clear" w:color="auto" w:fill="auto"/>
            <w:vAlign w:val="bottom"/>
          </w:tcPr>
          <w:p w:rsidR="00700D6C" w:rsidRPr="001C4F4C" w:rsidRDefault="00700D6C" w:rsidP="00BD4041">
            <w:pPr>
              <w:jc w:val="right"/>
              <w:rPr>
                <w:kern w:val="16"/>
              </w:rPr>
            </w:pPr>
            <w:r w:rsidRPr="001C4F4C">
              <w:rPr>
                <w:kern w:val="16"/>
              </w:rPr>
              <w:t>45,5</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43,3</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Ялта</w:t>
            </w:r>
          </w:p>
        </w:tc>
        <w:tc>
          <w:tcPr>
            <w:tcW w:w="2447" w:type="dxa"/>
            <w:tcBorders>
              <w:top w:val="nil"/>
              <w:bottom w:val="nil"/>
            </w:tcBorders>
            <w:shd w:val="clear" w:color="auto" w:fill="auto"/>
            <w:vAlign w:val="bottom"/>
          </w:tcPr>
          <w:p w:rsidR="00700D6C" w:rsidRPr="001C4F4C" w:rsidRDefault="00700D6C" w:rsidP="00BD4041">
            <w:pPr>
              <w:jc w:val="right"/>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jc w:val="right"/>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75065B">
            <w:pPr>
              <w:tabs>
                <w:tab w:val="left" w:pos="0"/>
              </w:tabs>
              <w:overflowPunct w:val="0"/>
              <w:autoSpaceDE w:val="0"/>
              <w:autoSpaceDN w:val="0"/>
              <w:adjustRightInd w:val="0"/>
              <w:ind w:left="113"/>
              <w:jc w:val="both"/>
              <w:textAlignment w:val="baseline"/>
              <w:rPr>
                <w:i/>
                <w:kern w:val="16"/>
              </w:rPr>
            </w:pPr>
            <w:proofErr w:type="gramStart"/>
            <w:r w:rsidRPr="001C4F4C">
              <w:rPr>
                <w:i/>
                <w:kern w:val="16"/>
              </w:rPr>
              <w:t>муниципальные</w:t>
            </w:r>
            <w:proofErr w:type="gramEnd"/>
            <w:r w:rsidRPr="001C4F4C">
              <w:rPr>
                <w:i/>
                <w:kern w:val="16"/>
              </w:rPr>
              <w:t xml:space="preserve"> районы</w:t>
            </w:r>
          </w:p>
        </w:tc>
        <w:tc>
          <w:tcPr>
            <w:tcW w:w="2447" w:type="dxa"/>
            <w:tcBorders>
              <w:top w:val="nil"/>
              <w:bottom w:val="nil"/>
            </w:tcBorders>
            <w:shd w:val="clear" w:color="auto" w:fill="auto"/>
            <w:vAlign w:val="bottom"/>
          </w:tcPr>
          <w:p w:rsidR="00700D6C" w:rsidRPr="001C4F4C" w:rsidRDefault="00700D6C" w:rsidP="00BD4041">
            <w:pPr>
              <w:jc w:val="right"/>
              <w:rPr>
                <w:kern w:val="16"/>
              </w:rPr>
            </w:pPr>
          </w:p>
        </w:tc>
        <w:tc>
          <w:tcPr>
            <w:tcW w:w="2409" w:type="dxa"/>
            <w:tcBorders>
              <w:top w:val="nil"/>
              <w:bottom w:val="nil"/>
            </w:tcBorders>
            <w:shd w:val="clear" w:color="auto" w:fill="auto"/>
            <w:vAlign w:val="bottom"/>
          </w:tcPr>
          <w:p w:rsidR="00700D6C" w:rsidRPr="001C4F4C" w:rsidRDefault="00700D6C" w:rsidP="00BD4041">
            <w:pPr>
              <w:jc w:val="right"/>
              <w:rPr>
                <w:kern w:val="16"/>
              </w:rPr>
            </w:pP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Бахчисарайский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1031</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73,9</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1,7</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Белогорский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1547</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100,0</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2,6</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roofErr w:type="spellStart"/>
            <w:r w:rsidRPr="001C4F4C">
              <w:rPr>
                <w:kern w:val="16"/>
              </w:rPr>
              <w:t>Джанкойский</w:t>
            </w:r>
            <w:proofErr w:type="spellEnd"/>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207</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115,0</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0,4</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Кировский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657</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95,8</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1,1</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Красногвардейский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3165</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87,4</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5,3</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roofErr w:type="spellStart"/>
            <w:r w:rsidRPr="001C4F4C">
              <w:rPr>
                <w:kern w:val="16"/>
              </w:rPr>
              <w:t>Красноперекопский</w:t>
            </w:r>
            <w:proofErr w:type="spellEnd"/>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Ленинский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Нижнегорский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Первомайский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roofErr w:type="spellStart"/>
            <w:r w:rsidRPr="001C4F4C">
              <w:rPr>
                <w:kern w:val="16"/>
              </w:rPr>
              <w:t>Раздольненский</w:t>
            </w:r>
            <w:proofErr w:type="spellEnd"/>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proofErr w:type="spellStart"/>
            <w:r w:rsidRPr="001C4F4C">
              <w:rPr>
                <w:kern w:val="16"/>
              </w:rPr>
              <w:t>Сакский</w:t>
            </w:r>
            <w:proofErr w:type="spellEnd"/>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32603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Симферопольский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8332</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134,7</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13,9</w:t>
            </w:r>
          </w:p>
        </w:tc>
      </w:tr>
      <w:tr w:rsidR="00700D6C" w:rsidRPr="001C4F4C" w:rsidTr="0075065B">
        <w:trPr>
          <w:jc w:val="center"/>
        </w:trPr>
        <w:tc>
          <w:tcPr>
            <w:tcW w:w="3189" w:type="dxa"/>
            <w:tcBorders>
              <w:top w:val="nil"/>
              <w:left w:val="double" w:sz="4" w:space="0" w:color="auto"/>
              <w:bottom w:val="nil"/>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Советский</w:t>
            </w:r>
          </w:p>
        </w:tc>
        <w:tc>
          <w:tcPr>
            <w:tcW w:w="2447"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nil"/>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nil"/>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r w:rsidR="00700D6C" w:rsidRPr="001C4F4C" w:rsidTr="0075065B">
        <w:trPr>
          <w:jc w:val="center"/>
        </w:trPr>
        <w:tc>
          <w:tcPr>
            <w:tcW w:w="3189" w:type="dxa"/>
            <w:tcBorders>
              <w:top w:val="nil"/>
              <w:left w:val="double" w:sz="4" w:space="0" w:color="auto"/>
              <w:bottom w:val="double" w:sz="4" w:space="0" w:color="auto"/>
            </w:tcBorders>
            <w:shd w:val="clear" w:color="auto" w:fill="auto"/>
          </w:tcPr>
          <w:p w:rsidR="00700D6C" w:rsidRPr="001C4F4C" w:rsidRDefault="00700D6C" w:rsidP="00BD4041">
            <w:pPr>
              <w:tabs>
                <w:tab w:val="left" w:pos="0"/>
              </w:tabs>
              <w:overflowPunct w:val="0"/>
              <w:autoSpaceDE w:val="0"/>
              <w:autoSpaceDN w:val="0"/>
              <w:adjustRightInd w:val="0"/>
              <w:jc w:val="both"/>
              <w:textAlignment w:val="baseline"/>
              <w:rPr>
                <w:kern w:val="16"/>
              </w:rPr>
            </w:pPr>
            <w:r w:rsidRPr="001C4F4C">
              <w:rPr>
                <w:kern w:val="16"/>
              </w:rPr>
              <w:t>Черноморский</w:t>
            </w:r>
          </w:p>
        </w:tc>
        <w:tc>
          <w:tcPr>
            <w:tcW w:w="2447" w:type="dxa"/>
            <w:tcBorders>
              <w:top w:val="nil"/>
              <w:bottom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2409" w:type="dxa"/>
            <w:tcBorders>
              <w:top w:val="nil"/>
              <w:bottom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c>
          <w:tcPr>
            <w:tcW w:w="1525" w:type="dxa"/>
            <w:tcBorders>
              <w:top w:val="nil"/>
              <w:bottom w:val="double" w:sz="4" w:space="0" w:color="auto"/>
              <w:right w:val="double" w:sz="4" w:space="0" w:color="auto"/>
            </w:tcBorders>
            <w:shd w:val="clear" w:color="auto" w:fill="auto"/>
            <w:vAlign w:val="bottom"/>
          </w:tcPr>
          <w:p w:rsidR="00700D6C" w:rsidRPr="001C4F4C" w:rsidRDefault="00700D6C" w:rsidP="00BD4041">
            <w:pPr>
              <w:tabs>
                <w:tab w:val="left" w:pos="0"/>
              </w:tabs>
              <w:overflowPunct w:val="0"/>
              <w:autoSpaceDE w:val="0"/>
              <w:autoSpaceDN w:val="0"/>
              <w:adjustRightInd w:val="0"/>
              <w:jc w:val="right"/>
              <w:textAlignment w:val="baseline"/>
              <w:rPr>
                <w:kern w:val="16"/>
              </w:rPr>
            </w:pPr>
            <w:r w:rsidRPr="001C4F4C">
              <w:rPr>
                <w:kern w:val="16"/>
              </w:rPr>
              <w:t>-</w:t>
            </w:r>
          </w:p>
        </w:tc>
      </w:tr>
    </w:tbl>
    <w:p w:rsidR="00301A40" w:rsidRPr="001C4F4C" w:rsidRDefault="00700D6C" w:rsidP="00700D6C">
      <w:pPr>
        <w:pStyle w:val="31"/>
        <w:ind w:firstLine="709"/>
        <w:rPr>
          <w:kern w:val="16"/>
          <w:lang w:val="ru-RU"/>
        </w:rPr>
      </w:pPr>
      <w:r w:rsidRPr="001C4F4C">
        <w:rPr>
          <w:noProof/>
          <w:kern w:val="16"/>
          <w:szCs w:val="20"/>
          <w:lang w:val="ru-RU"/>
        </w:rPr>
        <w:t>Больше всего задолжали своим работникам предприятия городских  округов Феодосии (43,3% общей суммы долга в республике) и Керчи (17,7%). Преимущественно это предприятия промышленности и сферы научных исследований и разработок, на которые приходится больше половины общей суммы долга этой категории предприятий.</w:t>
      </w:r>
      <w:r w:rsidR="00301A40" w:rsidRPr="001C4F4C">
        <w:rPr>
          <w:kern w:val="16"/>
          <w:lang w:val="ru-RU"/>
        </w:rPr>
        <w:br w:type="page"/>
      </w:r>
    </w:p>
    <w:p w:rsidR="00892D46" w:rsidRPr="001C4F4C" w:rsidRDefault="00892D46" w:rsidP="00301A40">
      <w:pPr>
        <w:pStyle w:val="31"/>
        <w:spacing w:line="228" w:lineRule="auto"/>
        <w:ind w:right="2" w:firstLine="0"/>
        <w:jc w:val="center"/>
        <w:rPr>
          <w:b/>
          <w:kern w:val="2"/>
          <w:szCs w:val="28"/>
          <w:lang w:val="ru-RU"/>
        </w:rPr>
      </w:pPr>
    </w:p>
    <w:p w:rsidR="00B50693" w:rsidRPr="001C4F4C" w:rsidRDefault="003B4FCE" w:rsidP="002F784E">
      <w:pPr>
        <w:pStyle w:val="1"/>
        <w:rPr>
          <w:sz w:val="28"/>
          <w:szCs w:val="28"/>
          <w:lang w:val="ru-RU"/>
        </w:rPr>
      </w:pPr>
      <w:bookmarkStart w:id="130" w:name="_Toc441479191"/>
      <w:r w:rsidRPr="001C4F4C">
        <w:rPr>
          <w:sz w:val="28"/>
          <w:szCs w:val="28"/>
          <w:lang w:val="ru-RU"/>
        </w:rPr>
        <w:t>ЗАНЯТОСТЬ И БЕЗРАБОТИЦА</w:t>
      </w:r>
      <w:bookmarkEnd w:id="130"/>
    </w:p>
    <w:p w:rsidR="006B65FD" w:rsidRPr="001C4F4C" w:rsidRDefault="006B65FD" w:rsidP="00D37B00">
      <w:pPr>
        <w:pStyle w:val="31"/>
        <w:spacing w:line="228" w:lineRule="auto"/>
        <w:ind w:firstLine="0"/>
        <w:jc w:val="center"/>
        <w:outlineLvl w:val="0"/>
        <w:rPr>
          <w:b/>
          <w:kern w:val="2"/>
          <w:sz w:val="16"/>
          <w:szCs w:val="16"/>
          <w:lang w:val="ru-RU"/>
        </w:rPr>
      </w:pPr>
    </w:p>
    <w:p w:rsidR="00700D6C" w:rsidRPr="001C4F4C" w:rsidRDefault="00700D6C" w:rsidP="0075065B">
      <w:pPr>
        <w:spacing w:line="247" w:lineRule="auto"/>
        <w:ind w:firstLine="709"/>
        <w:jc w:val="both"/>
        <w:rPr>
          <w:kern w:val="16"/>
          <w:sz w:val="28"/>
          <w:szCs w:val="28"/>
        </w:rPr>
      </w:pPr>
      <w:r w:rsidRPr="001C4F4C">
        <w:rPr>
          <w:kern w:val="16"/>
          <w:sz w:val="28"/>
          <w:szCs w:val="28"/>
        </w:rPr>
        <w:t>В ноябре 2015г. в общей численности занятого в экономике населения 304,8 тыс.человек, или 97,8% составляли штатные (без учета совместителей) работники организаций, не относящихся к субъектам малого предпринимательства. Число замещенных рабочих мест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ноябре т.г. составило 311,5 тыс.человек. По сравнению с октябрем т.г. данный показатель уменьшился на 0,9%. Наибольшее уменьшение численности работников по сравнению с октябрем 2015г. наблюдалось на предприятиях сельского хозяйства, охоты и лесного хозяйства (на 7,9%), по производству машин и оборудования (на 4,9%), вспомогательной и дополнительной транспортной деятельности и рыболовства (на 2,8%).</w:t>
      </w:r>
    </w:p>
    <w:p w:rsidR="00F83C53" w:rsidRPr="001C4F4C" w:rsidRDefault="00700D6C" w:rsidP="0075065B">
      <w:pPr>
        <w:ind w:firstLine="709"/>
        <w:jc w:val="both"/>
        <w:rPr>
          <w:color w:val="FF0000"/>
          <w:kern w:val="16"/>
          <w:sz w:val="28"/>
          <w:szCs w:val="28"/>
        </w:rPr>
      </w:pPr>
      <w:r w:rsidRPr="001C4F4C">
        <w:rPr>
          <w:color w:val="000000"/>
          <w:kern w:val="16"/>
          <w:sz w:val="28"/>
          <w:szCs w:val="28"/>
        </w:rPr>
        <w:t>В ноябре 2015г. в общем количестве замещенных рабочих мест в организациях удельный вес рабочих мест внешних совместителей составлял 1,4%, или 4,3 тыс.человек; лиц, выполнявших работы по гражданско-правовым договорам - 0,8%, или 2,5 тыс.человек.</w:t>
      </w:r>
    </w:p>
    <w:p w:rsidR="00CC7C48" w:rsidRPr="001C4F4C" w:rsidRDefault="00CC7C48" w:rsidP="00CC7C48">
      <w:pPr>
        <w:ind w:firstLine="709"/>
        <w:jc w:val="both"/>
        <w:rPr>
          <w:sz w:val="28"/>
          <w:szCs w:val="28"/>
        </w:rPr>
      </w:pPr>
      <w:r w:rsidRPr="001C4F4C">
        <w:rPr>
          <w:kern w:val="2"/>
          <w:sz w:val="28"/>
          <w:szCs w:val="28"/>
        </w:rPr>
        <w:t>По данным Государственного казенного учреждения Республики Крым «Центр занятости населения» численность незанятых граждан, состоящих на регистрационном учете на конец декабря 2015г. составила 9639 человек. Численность безработных составила 7422 человека - на 15,9% больше по сравнению с предыдущим месяцем.</w:t>
      </w:r>
      <w:r w:rsidRPr="001C4F4C">
        <w:rPr>
          <w:sz w:val="28"/>
          <w:szCs w:val="28"/>
        </w:rPr>
        <w:t xml:space="preserve"> Уровень зарегистрированной безработицы составил 0,8% экономически активного населения, что на 0,1 процентных пункта выше, чем в ноябре т.г.</w:t>
      </w:r>
    </w:p>
    <w:p w:rsidR="00D8793A" w:rsidRPr="001C4F4C" w:rsidRDefault="00CC7C48" w:rsidP="00CC7C48">
      <w:pPr>
        <w:ind w:firstLine="709"/>
        <w:jc w:val="both"/>
        <w:rPr>
          <w:i/>
          <w:kern w:val="2"/>
          <w:sz w:val="22"/>
          <w:szCs w:val="22"/>
        </w:rPr>
      </w:pPr>
      <w:r w:rsidRPr="001C4F4C">
        <w:rPr>
          <w:kern w:val="2"/>
          <w:sz w:val="28"/>
          <w:szCs w:val="28"/>
        </w:rPr>
        <w:t xml:space="preserve">Заявленная работодателями потребность в работниках на конец декабря т.г. уменьшилась на 17,6% по сравнению с ноябрем 2015г. и составила 8168 человек, из них по рабочим профессиям </w:t>
      </w:r>
      <w:r w:rsidR="0075065B" w:rsidRPr="001C4F4C">
        <w:rPr>
          <w:kern w:val="2"/>
          <w:sz w:val="28"/>
          <w:szCs w:val="28"/>
        </w:rPr>
        <w:t>-</w:t>
      </w:r>
      <w:r w:rsidRPr="001C4F4C">
        <w:rPr>
          <w:kern w:val="2"/>
          <w:sz w:val="28"/>
          <w:szCs w:val="28"/>
        </w:rPr>
        <w:t xml:space="preserve"> 4390 человек.</w:t>
      </w:r>
    </w:p>
    <w:p w:rsidR="00D8793A" w:rsidRPr="001C4F4C" w:rsidRDefault="00D8793A" w:rsidP="00D8793A">
      <w:pPr>
        <w:ind w:firstLine="709"/>
        <w:rPr>
          <w:i/>
          <w:kern w:val="2"/>
          <w:sz w:val="22"/>
          <w:szCs w:val="22"/>
        </w:rPr>
      </w:pPr>
    </w:p>
    <w:p w:rsidR="00D8793A" w:rsidRPr="001C4F4C" w:rsidRDefault="00D8793A" w:rsidP="00D8793A">
      <w:pPr>
        <w:ind w:firstLine="709"/>
        <w:rPr>
          <w:i/>
          <w:kern w:val="2"/>
          <w:sz w:val="22"/>
          <w:szCs w:val="22"/>
        </w:rPr>
      </w:pPr>
    </w:p>
    <w:p w:rsidR="00840458" w:rsidRPr="001C4F4C" w:rsidRDefault="00840458">
      <w:pPr>
        <w:spacing w:after="160" w:line="259" w:lineRule="auto"/>
        <w:rPr>
          <w:kern w:val="2"/>
          <w:sz w:val="28"/>
          <w:szCs w:val="28"/>
        </w:rPr>
      </w:pPr>
      <w:r w:rsidRPr="001C4F4C">
        <w:rPr>
          <w:kern w:val="2"/>
          <w:sz w:val="28"/>
          <w:szCs w:val="28"/>
        </w:rPr>
        <w:br w:type="page"/>
      </w:r>
    </w:p>
    <w:p w:rsidR="00840458" w:rsidRPr="001C4F4C" w:rsidRDefault="00840458" w:rsidP="000D3927">
      <w:pPr>
        <w:pStyle w:val="1"/>
        <w:rPr>
          <w:sz w:val="28"/>
          <w:szCs w:val="28"/>
          <w:lang w:val="ru-RU"/>
        </w:rPr>
      </w:pPr>
      <w:bookmarkStart w:id="131" w:name="_Toc441479192"/>
      <w:r w:rsidRPr="001C4F4C">
        <w:rPr>
          <w:rStyle w:val="10"/>
          <w:b/>
          <w:sz w:val="28"/>
          <w:szCs w:val="28"/>
          <w:lang w:val="ru-RU"/>
        </w:rPr>
        <w:lastRenderedPageBreak/>
        <w:t>ДЕМОГРАФИЯ</w:t>
      </w:r>
      <w:bookmarkEnd w:id="131"/>
    </w:p>
    <w:p w:rsidR="00840458" w:rsidRPr="001C4F4C" w:rsidRDefault="00840458" w:rsidP="00B50693">
      <w:pPr>
        <w:jc w:val="both"/>
        <w:rPr>
          <w:color w:val="FF0000"/>
          <w:kern w:val="2"/>
          <w:sz w:val="28"/>
          <w:szCs w:val="28"/>
        </w:rPr>
      </w:pPr>
    </w:p>
    <w:p w:rsidR="00F16B5A" w:rsidRPr="001C4F4C" w:rsidRDefault="00F16B5A" w:rsidP="00F16B5A">
      <w:pPr>
        <w:pStyle w:val="ac"/>
        <w:ind w:firstLine="709"/>
        <w:jc w:val="both"/>
        <w:rPr>
          <w:b w:val="0"/>
          <w:color w:val="000000" w:themeColor="text1"/>
          <w:kern w:val="2"/>
          <w:sz w:val="28"/>
          <w:szCs w:val="28"/>
        </w:rPr>
      </w:pPr>
      <w:r w:rsidRPr="001C4F4C">
        <w:rPr>
          <w:b w:val="0"/>
          <w:color w:val="000000" w:themeColor="text1"/>
          <w:kern w:val="2"/>
          <w:sz w:val="28"/>
          <w:szCs w:val="28"/>
        </w:rPr>
        <w:t>По расчетным данным численность населения Республики Крым</w:t>
      </w:r>
      <w:r w:rsidRPr="001C4F4C">
        <w:rPr>
          <w:b w:val="0"/>
          <w:color w:val="000000" w:themeColor="text1"/>
          <w:sz w:val="28"/>
          <w:szCs w:val="28"/>
        </w:rPr>
        <w:t xml:space="preserve"> </w:t>
      </w:r>
      <w:r w:rsidR="0075065B" w:rsidRPr="001C4F4C">
        <w:rPr>
          <w:b w:val="0"/>
          <w:color w:val="000000" w:themeColor="text1"/>
          <w:sz w:val="28"/>
          <w:szCs w:val="28"/>
        </w:rPr>
        <w:br/>
      </w:r>
      <w:r w:rsidRPr="001C4F4C">
        <w:rPr>
          <w:b w:val="0"/>
          <w:color w:val="000000" w:themeColor="text1"/>
          <w:sz w:val="28"/>
          <w:szCs w:val="28"/>
        </w:rPr>
        <w:t xml:space="preserve">на 1 декабря 2015г. составила 1906,4 тыс.человек. </w:t>
      </w:r>
      <w:r w:rsidRPr="001C4F4C">
        <w:rPr>
          <w:b w:val="0"/>
          <w:color w:val="000000" w:themeColor="text1"/>
          <w:kern w:val="2"/>
          <w:sz w:val="28"/>
          <w:szCs w:val="28"/>
        </w:rPr>
        <w:t>За январь-ноябрь 2015г. численность населения увеличилась на</w:t>
      </w:r>
      <w:r w:rsidRPr="001C4F4C">
        <w:rPr>
          <w:b w:val="0"/>
          <w:color w:val="000000" w:themeColor="text1"/>
          <w:sz w:val="28"/>
          <w:szCs w:val="28"/>
        </w:rPr>
        <w:t xml:space="preserve"> 10,5 тыс.человек</w:t>
      </w:r>
      <w:r w:rsidRPr="001C4F4C">
        <w:rPr>
          <w:b w:val="0"/>
          <w:color w:val="000000" w:themeColor="text1"/>
          <w:kern w:val="2"/>
          <w:sz w:val="28"/>
          <w:szCs w:val="28"/>
        </w:rPr>
        <w:t>.</w:t>
      </w:r>
    </w:p>
    <w:p w:rsidR="00F16B5A" w:rsidRPr="001C4F4C" w:rsidRDefault="00F16B5A" w:rsidP="00F16B5A">
      <w:pPr>
        <w:pStyle w:val="2300"/>
        <w:ind w:right="0" w:firstLine="709"/>
        <w:rPr>
          <w:color w:val="000000" w:themeColor="text1"/>
          <w:kern w:val="28"/>
          <w:szCs w:val="28"/>
          <w:lang w:val="ru-RU"/>
        </w:rPr>
      </w:pPr>
      <w:r w:rsidRPr="001C4F4C">
        <w:rPr>
          <w:color w:val="000000" w:themeColor="text1"/>
          <w:kern w:val="2"/>
          <w:szCs w:val="28"/>
          <w:lang w:val="ru-RU"/>
        </w:rPr>
        <w:t xml:space="preserve">В шестнадцати регионах Республики Крым зафиксирован общий </w:t>
      </w:r>
      <w:r w:rsidRPr="001C4F4C">
        <w:rPr>
          <w:color w:val="000000" w:themeColor="text1"/>
          <w:kern w:val="2"/>
          <w:szCs w:val="28"/>
          <w:lang w:val="ru-RU"/>
        </w:rPr>
        <w:br/>
        <w:t>прирост населения.</w:t>
      </w:r>
      <w:r w:rsidRPr="001C4F4C">
        <w:rPr>
          <w:color w:val="000000" w:themeColor="text1"/>
          <w:kern w:val="28"/>
          <w:szCs w:val="28"/>
          <w:lang w:val="ru-RU"/>
        </w:rPr>
        <w:t xml:space="preserve"> </w:t>
      </w:r>
    </w:p>
    <w:p w:rsidR="00F16B5A" w:rsidRPr="001C4F4C" w:rsidRDefault="00F16B5A" w:rsidP="00F16B5A">
      <w:pPr>
        <w:pStyle w:val="2300"/>
        <w:ind w:right="0" w:firstLine="709"/>
        <w:rPr>
          <w:color w:val="000000" w:themeColor="text1"/>
          <w:kern w:val="2"/>
          <w:szCs w:val="28"/>
          <w:lang w:val="ru-RU"/>
        </w:rPr>
      </w:pPr>
      <w:r w:rsidRPr="001C4F4C">
        <w:rPr>
          <w:color w:val="000000" w:themeColor="text1"/>
          <w:kern w:val="2"/>
          <w:szCs w:val="28"/>
          <w:lang w:val="ru-RU"/>
        </w:rPr>
        <w:t xml:space="preserve">Численность населения увеличилась за счет положительного сальдо миграции (15103 человека), при этом естественная убыль населения </w:t>
      </w:r>
      <w:r w:rsidRPr="001C4F4C">
        <w:rPr>
          <w:color w:val="000000" w:themeColor="text1"/>
          <w:kern w:val="2"/>
          <w:szCs w:val="28"/>
          <w:lang w:val="ru-RU"/>
        </w:rPr>
        <w:br/>
        <w:t>составила 4614 человек.</w:t>
      </w:r>
    </w:p>
    <w:p w:rsidR="00F16B5A" w:rsidRPr="001C4F4C" w:rsidRDefault="00F16B5A" w:rsidP="00F16B5A">
      <w:pPr>
        <w:pStyle w:val="ac"/>
        <w:ind w:firstLine="709"/>
        <w:jc w:val="both"/>
        <w:rPr>
          <w:bCs w:val="0"/>
          <w:color w:val="000000" w:themeColor="text1"/>
          <w:kern w:val="2"/>
          <w:szCs w:val="28"/>
        </w:rPr>
      </w:pPr>
      <w:r w:rsidRPr="001C4F4C">
        <w:rPr>
          <w:b w:val="0"/>
          <w:color w:val="000000" w:themeColor="text1"/>
          <w:sz w:val="28"/>
          <w:szCs w:val="28"/>
        </w:rPr>
        <w:t>По сравнению с январем-ноябрём 2014г. объем естественной убыли увеличился на 760 человек и составил 2,7 человек в расчете на 1000 населения. Естественная убыль населения зарегистрирована в 22 регионах республики, и только в Симферопольском и Советском муниципальных районах и городском округе Судак зарегистрирован естественный прирост населения</w:t>
      </w:r>
      <w:r w:rsidRPr="001C4F4C">
        <w:rPr>
          <w:b w:val="0"/>
          <w:color w:val="000000" w:themeColor="text1"/>
          <w:kern w:val="2"/>
          <w:sz w:val="28"/>
          <w:szCs w:val="28"/>
        </w:rPr>
        <w:t>.</w:t>
      </w:r>
    </w:p>
    <w:p w:rsidR="00F16B5A" w:rsidRPr="001C4F4C" w:rsidRDefault="00F16B5A" w:rsidP="00F16B5A">
      <w:pPr>
        <w:pStyle w:val="126"/>
        <w:ind w:right="-569"/>
        <w:jc w:val="center"/>
        <w:rPr>
          <w:b/>
          <w:bCs/>
          <w:caps/>
          <w:color w:val="000000" w:themeColor="text1"/>
          <w:sz w:val="24"/>
          <w:szCs w:val="24"/>
        </w:rPr>
      </w:pPr>
    </w:p>
    <w:p w:rsidR="00F16B5A" w:rsidRPr="001C4F4C" w:rsidRDefault="00F16B5A" w:rsidP="00F16B5A">
      <w:pPr>
        <w:jc w:val="center"/>
        <w:rPr>
          <w:b/>
          <w:bCs/>
          <w:caps/>
        </w:rPr>
      </w:pPr>
    </w:p>
    <w:p w:rsidR="00F16B5A" w:rsidRPr="001C4F4C" w:rsidRDefault="00F16B5A" w:rsidP="00F16B5A">
      <w:pPr>
        <w:jc w:val="center"/>
        <w:rPr>
          <w:b/>
          <w:bCs/>
          <w:caps/>
        </w:rPr>
      </w:pPr>
      <w:r w:rsidRPr="001C4F4C">
        <w:rPr>
          <w:b/>
          <w:bCs/>
        </w:rPr>
        <w:t>Показатели естественного движения населения</w:t>
      </w:r>
    </w:p>
    <w:p w:rsidR="00F16B5A" w:rsidRPr="001C4F4C" w:rsidRDefault="00F16B5A" w:rsidP="00F16B5A">
      <w:pPr>
        <w:jc w:val="center"/>
        <w:rPr>
          <w:b/>
          <w:bCs/>
          <w:caps/>
        </w:rPr>
      </w:pPr>
    </w:p>
    <w:p w:rsidR="00F16B5A" w:rsidRPr="001C4F4C" w:rsidRDefault="00F16B5A" w:rsidP="00F16B5A">
      <w:pPr>
        <w:jc w:val="right"/>
        <w:rPr>
          <w:bCs/>
          <w:caps/>
        </w:rPr>
      </w:pPr>
      <w:r w:rsidRPr="001C4F4C">
        <w:rPr>
          <w:bCs/>
        </w:rPr>
        <w:t>Таблица 1</w:t>
      </w:r>
    </w:p>
    <w:p w:rsidR="00F16B5A" w:rsidRPr="001C4F4C" w:rsidRDefault="00F16B5A" w:rsidP="00F16B5A">
      <w:pPr>
        <w:jc w:val="right"/>
        <w:rPr>
          <w:b/>
          <w:bCs/>
          <w:caps/>
          <w:vertAlign w:val="superscript"/>
        </w:rPr>
      </w:pPr>
    </w:p>
    <w:p w:rsidR="00F16B5A" w:rsidRPr="001C4F4C" w:rsidRDefault="00F16B5A" w:rsidP="00F16B5A">
      <w:pPr>
        <w:jc w:val="right"/>
        <w:rPr>
          <w:bCs/>
          <w:caps/>
        </w:rPr>
      </w:pPr>
      <w:proofErr w:type="gramStart"/>
      <w:r w:rsidRPr="001C4F4C">
        <w:rPr>
          <w:bCs/>
        </w:rPr>
        <w:t>по</w:t>
      </w:r>
      <w:proofErr w:type="gramEnd"/>
      <w:r w:rsidRPr="001C4F4C">
        <w:rPr>
          <w:bCs/>
        </w:rPr>
        <w:t xml:space="preserve"> дате регистрации в органах ЗАГС</w:t>
      </w:r>
    </w:p>
    <w:p w:rsidR="00F16B5A" w:rsidRPr="001C4F4C" w:rsidRDefault="00F16B5A" w:rsidP="00F16B5A">
      <w:pPr>
        <w:jc w:val="center"/>
        <w:rPr>
          <w:bCs/>
          <w:caps/>
        </w:rPr>
      </w:pPr>
    </w:p>
    <w:tbl>
      <w:tblPr>
        <w:tblW w:w="9289" w:type="dxa"/>
        <w:jc w:val="center"/>
        <w:tblLayout w:type="fixed"/>
        <w:tblCellMar>
          <w:left w:w="71" w:type="dxa"/>
          <w:right w:w="71" w:type="dxa"/>
        </w:tblCellMar>
        <w:tblLook w:val="0000" w:firstRow="0" w:lastRow="0" w:firstColumn="0" w:lastColumn="0" w:noHBand="0" w:noVBand="0"/>
      </w:tblPr>
      <w:tblGrid>
        <w:gridCol w:w="3170"/>
        <w:gridCol w:w="1065"/>
        <w:gridCol w:w="1140"/>
        <w:gridCol w:w="1572"/>
        <w:gridCol w:w="1192"/>
        <w:gridCol w:w="1150"/>
      </w:tblGrid>
      <w:tr w:rsidR="00F16B5A" w:rsidRPr="001C4F4C" w:rsidTr="00F16B5A">
        <w:trPr>
          <w:tblHeader/>
          <w:jc w:val="center"/>
        </w:trPr>
        <w:tc>
          <w:tcPr>
            <w:tcW w:w="3170" w:type="dxa"/>
            <w:vMerge w:val="restart"/>
            <w:tcBorders>
              <w:top w:val="double" w:sz="4" w:space="0" w:color="auto"/>
              <w:left w:val="double" w:sz="4" w:space="0" w:color="auto"/>
            </w:tcBorders>
            <w:vAlign w:val="bottom"/>
          </w:tcPr>
          <w:p w:rsidR="00F16B5A" w:rsidRPr="001C4F4C" w:rsidRDefault="00F16B5A" w:rsidP="00F16B5A">
            <w:pPr>
              <w:jc w:val="center"/>
              <w:rPr>
                <w:i/>
              </w:rPr>
            </w:pPr>
          </w:p>
        </w:tc>
        <w:tc>
          <w:tcPr>
            <w:tcW w:w="6119" w:type="dxa"/>
            <w:gridSpan w:val="5"/>
            <w:tcBorders>
              <w:top w:val="double" w:sz="4" w:space="0" w:color="auto"/>
              <w:left w:val="single" w:sz="4" w:space="0" w:color="auto"/>
              <w:bottom w:val="single" w:sz="4" w:space="0" w:color="auto"/>
              <w:right w:val="double" w:sz="4" w:space="0" w:color="000000"/>
            </w:tcBorders>
            <w:vAlign w:val="center"/>
          </w:tcPr>
          <w:p w:rsidR="00F16B5A" w:rsidRPr="001C4F4C" w:rsidRDefault="00F16B5A" w:rsidP="00F16B5A">
            <w:pPr>
              <w:jc w:val="center"/>
              <w:rPr>
                <w:i/>
              </w:rPr>
            </w:pPr>
            <w:r w:rsidRPr="001C4F4C">
              <w:rPr>
                <w:i/>
              </w:rPr>
              <w:t>Январь-ноябрь</w:t>
            </w:r>
          </w:p>
        </w:tc>
      </w:tr>
      <w:tr w:rsidR="00F16B5A" w:rsidRPr="001C4F4C" w:rsidTr="00F16B5A">
        <w:trPr>
          <w:tblHeader/>
          <w:jc w:val="center"/>
        </w:trPr>
        <w:tc>
          <w:tcPr>
            <w:tcW w:w="3170" w:type="dxa"/>
            <w:vMerge/>
            <w:tcBorders>
              <w:left w:val="double" w:sz="4" w:space="0" w:color="auto"/>
            </w:tcBorders>
            <w:vAlign w:val="bottom"/>
          </w:tcPr>
          <w:p w:rsidR="00F16B5A" w:rsidRPr="001C4F4C" w:rsidRDefault="00F16B5A" w:rsidP="00F16B5A">
            <w:pPr>
              <w:jc w:val="center"/>
              <w:rPr>
                <w:i/>
              </w:rPr>
            </w:pPr>
          </w:p>
        </w:tc>
        <w:tc>
          <w:tcPr>
            <w:tcW w:w="3777" w:type="dxa"/>
            <w:gridSpan w:val="3"/>
            <w:tcBorders>
              <w:top w:val="single" w:sz="4" w:space="0" w:color="auto"/>
              <w:left w:val="single" w:sz="4" w:space="0" w:color="auto"/>
              <w:bottom w:val="single" w:sz="4" w:space="0" w:color="000000"/>
              <w:right w:val="single" w:sz="4" w:space="0" w:color="auto"/>
            </w:tcBorders>
            <w:vAlign w:val="center"/>
          </w:tcPr>
          <w:p w:rsidR="00F16B5A" w:rsidRPr="001C4F4C" w:rsidRDefault="00F16B5A" w:rsidP="00F16B5A">
            <w:pPr>
              <w:jc w:val="center"/>
              <w:rPr>
                <w:i/>
              </w:rPr>
            </w:pPr>
            <w:proofErr w:type="gramStart"/>
            <w:r w:rsidRPr="001C4F4C">
              <w:rPr>
                <w:i/>
              </w:rPr>
              <w:t>человек</w:t>
            </w:r>
            <w:proofErr w:type="gramEnd"/>
          </w:p>
        </w:tc>
        <w:tc>
          <w:tcPr>
            <w:tcW w:w="2342" w:type="dxa"/>
            <w:gridSpan w:val="2"/>
            <w:tcBorders>
              <w:top w:val="single" w:sz="4" w:space="0" w:color="auto"/>
              <w:left w:val="single" w:sz="4" w:space="0" w:color="auto"/>
              <w:bottom w:val="single" w:sz="4" w:space="0" w:color="000000"/>
              <w:right w:val="double" w:sz="4" w:space="0" w:color="000000"/>
            </w:tcBorders>
            <w:vAlign w:val="center"/>
          </w:tcPr>
          <w:p w:rsidR="00F16B5A" w:rsidRPr="001C4F4C" w:rsidRDefault="00F16B5A" w:rsidP="00F16B5A">
            <w:pPr>
              <w:jc w:val="center"/>
              <w:rPr>
                <w:i/>
              </w:rPr>
            </w:pPr>
            <w:proofErr w:type="gramStart"/>
            <w:r w:rsidRPr="001C4F4C">
              <w:rPr>
                <w:i/>
              </w:rPr>
              <w:t>на</w:t>
            </w:r>
            <w:proofErr w:type="gramEnd"/>
            <w:r w:rsidRPr="001C4F4C">
              <w:rPr>
                <w:i/>
              </w:rPr>
              <w:t xml:space="preserve"> 1000 человек населения</w:t>
            </w:r>
            <w:r w:rsidRPr="001C4F4C">
              <w:rPr>
                <w:i/>
                <w:vertAlign w:val="superscript"/>
              </w:rPr>
              <w:t>1)</w:t>
            </w:r>
          </w:p>
        </w:tc>
      </w:tr>
      <w:tr w:rsidR="00F16B5A" w:rsidRPr="001C4F4C" w:rsidTr="00F16B5A">
        <w:trPr>
          <w:tblHeader/>
          <w:jc w:val="center"/>
        </w:trPr>
        <w:tc>
          <w:tcPr>
            <w:tcW w:w="3170" w:type="dxa"/>
            <w:vMerge/>
            <w:tcBorders>
              <w:left w:val="double" w:sz="4" w:space="0" w:color="auto"/>
              <w:bottom w:val="double" w:sz="4" w:space="0" w:color="000000"/>
            </w:tcBorders>
          </w:tcPr>
          <w:p w:rsidR="00F16B5A" w:rsidRPr="001C4F4C" w:rsidRDefault="00F16B5A" w:rsidP="00F16B5A">
            <w:pPr>
              <w:jc w:val="center"/>
              <w:rPr>
                <w:i/>
              </w:rPr>
            </w:pPr>
          </w:p>
        </w:tc>
        <w:tc>
          <w:tcPr>
            <w:tcW w:w="1065" w:type="dxa"/>
            <w:tcBorders>
              <w:top w:val="single" w:sz="4" w:space="0" w:color="000000"/>
              <w:left w:val="single" w:sz="4" w:space="0" w:color="auto"/>
              <w:bottom w:val="double" w:sz="4" w:space="0" w:color="000000"/>
            </w:tcBorders>
            <w:vAlign w:val="center"/>
          </w:tcPr>
          <w:p w:rsidR="00F16B5A" w:rsidRPr="001C4F4C" w:rsidRDefault="00F16B5A" w:rsidP="00F16B5A">
            <w:pPr>
              <w:jc w:val="center"/>
              <w:rPr>
                <w:i/>
              </w:rPr>
            </w:pPr>
            <w:r w:rsidRPr="001C4F4C">
              <w:rPr>
                <w:i/>
              </w:rPr>
              <w:t>2015г.</w:t>
            </w:r>
          </w:p>
        </w:tc>
        <w:tc>
          <w:tcPr>
            <w:tcW w:w="1140" w:type="dxa"/>
            <w:tcBorders>
              <w:top w:val="single" w:sz="4" w:space="0" w:color="000000"/>
              <w:left w:val="single" w:sz="4" w:space="0" w:color="auto"/>
              <w:bottom w:val="double" w:sz="4" w:space="0" w:color="000000"/>
              <w:right w:val="single" w:sz="4" w:space="0" w:color="auto"/>
            </w:tcBorders>
            <w:vAlign w:val="center"/>
          </w:tcPr>
          <w:p w:rsidR="00F16B5A" w:rsidRPr="001C4F4C" w:rsidRDefault="00F16B5A" w:rsidP="00F16B5A">
            <w:pPr>
              <w:jc w:val="center"/>
              <w:rPr>
                <w:i/>
              </w:rPr>
            </w:pPr>
            <w:r w:rsidRPr="001C4F4C">
              <w:rPr>
                <w:i/>
              </w:rPr>
              <w:t>2014г.</w:t>
            </w:r>
          </w:p>
        </w:tc>
        <w:tc>
          <w:tcPr>
            <w:tcW w:w="1572" w:type="dxa"/>
            <w:tcBorders>
              <w:left w:val="single" w:sz="4" w:space="0" w:color="auto"/>
              <w:bottom w:val="double" w:sz="4" w:space="0" w:color="000000"/>
              <w:right w:val="single" w:sz="4" w:space="0" w:color="auto"/>
            </w:tcBorders>
            <w:vAlign w:val="center"/>
          </w:tcPr>
          <w:p w:rsidR="00F16B5A" w:rsidRPr="001C4F4C" w:rsidRDefault="00F16B5A" w:rsidP="00F16B5A">
            <w:pPr>
              <w:jc w:val="center"/>
              <w:rPr>
                <w:i/>
              </w:rPr>
            </w:pPr>
            <w:proofErr w:type="gramStart"/>
            <w:r w:rsidRPr="001C4F4C">
              <w:rPr>
                <w:i/>
              </w:rPr>
              <w:t>прирост</w:t>
            </w:r>
            <w:proofErr w:type="gramEnd"/>
            <w:r w:rsidRPr="001C4F4C">
              <w:rPr>
                <w:i/>
              </w:rPr>
              <w:t xml:space="preserve"> (+), снижение (-)</w:t>
            </w:r>
          </w:p>
        </w:tc>
        <w:tc>
          <w:tcPr>
            <w:tcW w:w="1192" w:type="dxa"/>
            <w:tcBorders>
              <w:left w:val="single" w:sz="4" w:space="0" w:color="auto"/>
              <w:bottom w:val="double" w:sz="4" w:space="0" w:color="000000"/>
              <w:right w:val="single" w:sz="4" w:space="0" w:color="auto"/>
            </w:tcBorders>
            <w:vAlign w:val="center"/>
          </w:tcPr>
          <w:p w:rsidR="00F16B5A" w:rsidRPr="001C4F4C" w:rsidRDefault="00F16B5A" w:rsidP="00F16B5A">
            <w:pPr>
              <w:jc w:val="center"/>
              <w:rPr>
                <w:i/>
              </w:rPr>
            </w:pPr>
            <w:r w:rsidRPr="001C4F4C">
              <w:rPr>
                <w:i/>
              </w:rPr>
              <w:t>2015г.</w:t>
            </w:r>
          </w:p>
        </w:tc>
        <w:tc>
          <w:tcPr>
            <w:tcW w:w="1150" w:type="dxa"/>
            <w:tcBorders>
              <w:left w:val="single" w:sz="4" w:space="0" w:color="auto"/>
              <w:bottom w:val="double" w:sz="4" w:space="0" w:color="000000"/>
              <w:right w:val="double" w:sz="4" w:space="0" w:color="000000"/>
            </w:tcBorders>
            <w:vAlign w:val="center"/>
          </w:tcPr>
          <w:p w:rsidR="00F16B5A" w:rsidRPr="001C4F4C" w:rsidRDefault="00F16B5A" w:rsidP="00F16B5A">
            <w:pPr>
              <w:jc w:val="center"/>
              <w:rPr>
                <w:i/>
              </w:rPr>
            </w:pPr>
            <w:r w:rsidRPr="001C4F4C">
              <w:rPr>
                <w:i/>
              </w:rPr>
              <w:t>2014г.</w:t>
            </w:r>
          </w:p>
        </w:tc>
      </w:tr>
      <w:tr w:rsidR="00F16B5A" w:rsidRPr="001C4F4C" w:rsidTr="00F16B5A">
        <w:trPr>
          <w:jc w:val="center"/>
        </w:trPr>
        <w:tc>
          <w:tcPr>
            <w:tcW w:w="3170" w:type="dxa"/>
            <w:tcBorders>
              <w:top w:val="double" w:sz="4" w:space="0" w:color="000000"/>
              <w:left w:val="double" w:sz="4" w:space="0" w:color="auto"/>
              <w:right w:val="single" w:sz="4" w:space="0" w:color="000000"/>
            </w:tcBorders>
            <w:vAlign w:val="bottom"/>
          </w:tcPr>
          <w:p w:rsidR="00F16B5A" w:rsidRPr="001C4F4C" w:rsidRDefault="00F16B5A" w:rsidP="00F16B5A">
            <w:r w:rsidRPr="001C4F4C">
              <w:t>Родившихся</w:t>
            </w:r>
          </w:p>
        </w:tc>
        <w:tc>
          <w:tcPr>
            <w:tcW w:w="1065" w:type="dxa"/>
            <w:tcBorders>
              <w:top w:val="double" w:sz="4" w:space="0" w:color="000000"/>
              <w:left w:val="single" w:sz="4" w:space="0" w:color="000000"/>
              <w:right w:val="single" w:sz="4" w:space="0" w:color="000000"/>
            </w:tcBorders>
            <w:vAlign w:val="bottom"/>
          </w:tcPr>
          <w:p w:rsidR="00F16B5A" w:rsidRPr="001C4F4C" w:rsidRDefault="00F16B5A" w:rsidP="00F16B5A">
            <w:pPr>
              <w:jc w:val="right"/>
            </w:pPr>
            <w:r w:rsidRPr="001C4F4C">
              <w:t>21746</w:t>
            </w:r>
          </w:p>
        </w:tc>
        <w:tc>
          <w:tcPr>
            <w:tcW w:w="1140" w:type="dxa"/>
            <w:tcBorders>
              <w:top w:val="double" w:sz="4" w:space="0" w:color="000000"/>
              <w:left w:val="single" w:sz="4" w:space="0" w:color="000000"/>
              <w:right w:val="single" w:sz="4" w:space="0" w:color="000000"/>
            </w:tcBorders>
          </w:tcPr>
          <w:p w:rsidR="00F16B5A" w:rsidRPr="001C4F4C" w:rsidRDefault="00F16B5A" w:rsidP="00F16B5A">
            <w:pPr>
              <w:tabs>
                <w:tab w:val="center" w:pos="595"/>
                <w:tab w:val="right" w:pos="1190"/>
              </w:tabs>
              <w:jc w:val="right"/>
            </w:pPr>
            <w:r w:rsidRPr="001C4F4C">
              <w:tab/>
              <w:t>22338</w:t>
            </w:r>
          </w:p>
        </w:tc>
        <w:tc>
          <w:tcPr>
            <w:tcW w:w="1572" w:type="dxa"/>
            <w:tcBorders>
              <w:top w:val="double" w:sz="4" w:space="0" w:color="000000"/>
              <w:left w:val="single" w:sz="4" w:space="0" w:color="000000"/>
              <w:right w:val="single" w:sz="4" w:space="0" w:color="000000"/>
            </w:tcBorders>
            <w:vAlign w:val="bottom"/>
          </w:tcPr>
          <w:p w:rsidR="00F16B5A" w:rsidRPr="001C4F4C" w:rsidRDefault="00F16B5A" w:rsidP="00F16B5A">
            <w:pPr>
              <w:jc w:val="right"/>
            </w:pPr>
            <w:r w:rsidRPr="001C4F4C">
              <w:t>-592</w:t>
            </w:r>
          </w:p>
        </w:tc>
        <w:tc>
          <w:tcPr>
            <w:tcW w:w="1192" w:type="dxa"/>
            <w:tcBorders>
              <w:top w:val="double" w:sz="4" w:space="0" w:color="000000"/>
              <w:left w:val="single" w:sz="4" w:space="0" w:color="000000"/>
              <w:right w:val="single" w:sz="4" w:space="0" w:color="000000"/>
            </w:tcBorders>
            <w:vAlign w:val="bottom"/>
          </w:tcPr>
          <w:p w:rsidR="00F16B5A" w:rsidRPr="001C4F4C" w:rsidRDefault="00F16B5A" w:rsidP="00F16B5A">
            <w:pPr>
              <w:jc w:val="right"/>
            </w:pPr>
            <w:r w:rsidRPr="001C4F4C">
              <w:t>12,5</w:t>
            </w:r>
          </w:p>
        </w:tc>
        <w:tc>
          <w:tcPr>
            <w:tcW w:w="1150" w:type="dxa"/>
            <w:tcBorders>
              <w:top w:val="double" w:sz="4" w:space="0" w:color="000000"/>
              <w:left w:val="single" w:sz="4" w:space="0" w:color="000000"/>
              <w:right w:val="double" w:sz="4" w:space="0" w:color="auto"/>
            </w:tcBorders>
            <w:vAlign w:val="bottom"/>
          </w:tcPr>
          <w:p w:rsidR="00F16B5A" w:rsidRPr="001C4F4C" w:rsidRDefault="00F16B5A" w:rsidP="00F16B5A">
            <w:pPr>
              <w:jc w:val="right"/>
            </w:pPr>
            <w:r w:rsidRPr="001C4F4C">
              <w:t>12,5</w:t>
            </w:r>
          </w:p>
        </w:tc>
      </w:tr>
      <w:tr w:rsidR="00F16B5A" w:rsidRPr="001C4F4C" w:rsidTr="00F16B5A">
        <w:trPr>
          <w:jc w:val="center"/>
        </w:trPr>
        <w:tc>
          <w:tcPr>
            <w:tcW w:w="3170" w:type="dxa"/>
            <w:tcBorders>
              <w:left w:val="double" w:sz="4" w:space="0" w:color="auto"/>
              <w:right w:val="single" w:sz="4" w:space="0" w:color="000000"/>
            </w:tcBorders>
            <w:vAlign w:val="bottom"/>
          </w:tcPr>
          <w:p w:rsidR="00F16B5A" w:rsidRPr="001C4F4C" w:rsidRDefault="00F16B5A" w:rsidP="00F16B5A">
            <w:r w:rsidRPr="001C4F4C">
              <w:t>Умерших</w:t>
            </w:r>
          </w:p>
        </w:tc>
        <w:tc>
          <w:tcPr>
            <w:tcW w:w="1065" w:type="dxa"/>
            <w:tcBorders>
              <w:left w:val="single" w:sz="4" w:space="0" w:color="000000"/>
              <w:right w:val="single" w:sz="4" w:space="0" w:color="000000"/>
            </w:tcBorders>
          </w:tcPr>
          <w:p w:rsidR="00F16B5A" w:rsidRPr="001C4F4C" w:rsidRDefault="00F16B5A" w:rsidP="00F16B5A">
            <w:pPr>
              <w:jc w:val="right"/>
            </w:pPr>
            <w:r w:rsidRPr="001C4F4C">
              <w:t>26360</w:t>
            </w:r>
          </w:p>
        </w:tc>
        <w:tc>
          <w:tcPr>
            <w:tcW w:w="1140" w:type="dxa"/>
            <w:tcBorders>
              <w:left w:val="single" w:sz="4" w:space="0" w:color="000000"/>
              <w:right w:val="single" w:sz="4" w:space="0" w:color="000000"/>
            </w:tcBorders>
          </w:tcPr>
          <w:p w:rsidR="00F16B5A" w:rsidRPr="001C4F4C" w:rsidRDefault="00F16B5A" w:rsidP="00F16B5A">
            <w:pPr>
              <w:jc w:val="right"/>
            </w:pPr>
            <w:r w:rsidRPr="001C4F4C">
              <w:t>26192</w:t>
            </w:r>
          </w:p>
        </w:tc>
        <w:tc>
          <w:tcPr>
            <w:tcW w:w="1572" w:type="dxa"/>
            <w:tcBorders>
              <w:left w:val="single" w:sz="4" w:space="0" w:color="000000"/>
              <w:right w:val="single" w:sz="4" w:space="0" w:color="000000"/>
            </w:tcBorders>
            <w:vAlign w:val="bottom"/>
          </w:tcPr>
          <w:p w:rsidR="00F16B5A" w:rsidRPr="001C4F4C" w:rsidRDefault="00F16B5A" w:rsidP="00F16B5A">
            <w:pPr>
              <w:jc w:val="right"/>
            </w:pPr>
            <w:r w:rsidRPr="001C4F4C">
              <w:t>+168</w:t>
            </w:r>
          </w:p>
        </w:tc>
        <w:tc>
          <w:tcPr>
            <w:tcW w:w="1192" w:type="dxa"/>
            <w:tcBorders>
              <w:left w:val="single" w:sz="4" w:space="0" w:color="000000"/>
              <w:right w:val="single" w:sz="4" w:space="0" w:color="000000"/>
            </w:tcBorders>
            <w:vAlign w:val="bottom"/>
          </w:tcPr>
          <w:p w:rsidR="00F16B5A" w:rsidRPr="001C4F4C" w:rsidRDefault="00F16B5A" w:rsidP="00F16B5A">
            <w:pPr>
              <w:jc w:val="right"/>
            </w:pPr>
            <w:r w:rsidRPr="001C4F4C">
              <w:t>15,2</w:t>
            </w:r>
          </w:p>
        </w:tc>
        <w:tc>
          <w:tcPr>
            <w:tcW w:w="1150" w:type="dxa"/>
            <w:tcBorders>
              <w:left w:val="single" w:sz="4" w:space="0" w:color="000000"/>
              <w:right w:val="double" w:sz="4" w:space="0" w:color="auto"/>
            </w:tcBorders>
            <w:vAlign w:val="bottom"/>
          </w:tcPr>
          <w:p w:rsidR="00F16B5A" w:rsidRPr="001C4F4C" w:rsidRDefault="00F16B5A" w:rsidP="00F16B5A">
            <w:pPr>
              <w:jc w:val="right"/>
            </w:pPr>
            <w:r w:rsidRPr="001C4F4C">
              <w:t>14,6</w:t>
            </w:r>
          </w:p>
        </w:tc>
      </w:tr>
      <w:tr w:rsidR="00F16B5A" w:rsidRPr="001C4F4C" w:rsidTr="00F16B5A">
        <w:trPr>
          <w:jc w:val="center"/>
        </w:trPr>
        <w:tc>
          <w:tcPr>
            <w:tcW w:w="3170" w:type="dxa"/>
            <w:tcBorders>
              <w:left w:val="double" w:sz="4" w:space="0" w:color="auto"/>
              <w:right w:val="single" w:sz="4" w:space="0" w:color="000000"/>
            </w:tcBorders>
            <w:vAlign w:val="bottom"/>
          </w:tcPr>
          <w:p w:rsidR="00F16B5A" w:rsidRPr="001C4F4C" w:rsidRDefault="00F16B5A" w:rsidP="00F16B5A">
            <w:r w:rsidRPr="001C4F4C">
              <w:t xml:space="preserve">   </w:t>
            </w:r>
            <w:proofErr w:type="gramStart"/>
            <w:r w:rsidRPr="001C4F4C">
              <w:t>из</w:t>
            </w:r>
            <w:proofErr w:type="gramEnd"/>
            <w:r w:rsidRPr="001C4F4C">
              <w:t xml:space="preserve"> них детей</w:t>
            </w:r>
            <w:r w:rsidRPr="001C4F4C">
              <w:br/>
              <w:t xml:space="preserve">    в возрасте до </w:t>
            </w:r>
          </w:p>
          <w:p w:rsidR="00F16B5A" w:rsidRPr="001C4F4C" w:rsidRDefault="00F16B5A" w:rsidP="00F16B5A">
            <w:r w:rsidRPr="001C4F4C">
              <w:t>1 года</w:t>
            </w:r>
          </w:p>
        </w:tc>
        <w:tc>
          <w:tcPr>
            <w:tcW w:w="1065" w:type="dxa"/>
            <w:tcBorders>
              <w:left w:val="single" w:sz="4" w:space="0" w:color="000000"/>
              <w:right w:val="single" w:sz="4" w:space="0" w:color="000000"/>
            </w:tcBorders>
            <w:vAlign w:val="bottom"/>
          </w:tcPr>
          <w:p w:rsidR="00F16B5A" w:rsidRPr="001C4F4C" w:rsidRDefault="00F16B5A" w:rsidP="00F16B5A">
            <w:pPr>
              <w:jc w:val="right"/>
            </w:pPr>
            <w:r w:rsidRPr="001C4F4C">
              <w:t>136</w:t>
            </w:r>
          </w:p>
        </w:tc>
        <w:tc>
          <w:tcPr>
            <w:tcW w:w="1140" w:type="dxa"/>
            <w:tcBorders>
              <w:left w:val="single" w:sz="4" w:space="0" w:color="000000"/>
              <w:right w:val="single" w:sz="4" w:space="0" w:color="000000"/>
            </w:tcBorders>
            <w:vAlign w:val="bottom"/>
          </w:tcPr>
          <w:p w:rsidR="00F16B5A" w:rsidRPr="001C4F4C" w:rsidRDefault="00F16B5A" w:rsidP="00F16B5A">
            <w:pPr>
              <w:jc w:val="right"/>
            </w:pPr>
            <w:r w:rsidRPr="001C4F4C">
              <w:t>144</w:t>
            </w:r>
          </w:p>
        </w:tc>
        <w:tc>
          <w:tcPr>
            <w:tcW w:w="1572" w:type="dxa"/>
            <w:tcBorders>
              <w:left w:val="single" w:sz="4" w:space="0" w:color="000000"/>
              <w:right w:val="single" w:sz="4" w:space="0" w:color="000000"/>
            </w:tcBorders>
            <w:vAlign w:val="bottom"/>
          </w:tcPr>
          <w:p w:rsidR="00F16B5A" w:rsidRPr="001C4F4C" w:rsidRDefault="00F16B5A" w:rsidP="00F16B5A">
            <w:pPr>
              <w:jc w:val="right"/>
            </w:pPr>
            <w:r w:rsidRPr="001C4F4C">
              <w:t>-8</w:t>
            </w:r>
          </w:p>
        </w:tc>
        <w:tc>
          <w:tcPr>
            <w:tcW w:w="1192" w:type="dxa"/>
            <w:tcBorders>
              <w:left w:val="single" w:sz="4" w:space="0" w:color="000000"/>
              <w:right w:val="single" w:sz="4" w:space="0" w:color="000000"/>
            </w:tcBorders>
            <w:vAlign w:val="bottom"/>
          </w:tcPr>
          <w:p w:rsidR="00F16B5A" w:rsidRPr="001C4F4C" w:rsidRDefault="00F16B5A" w:rsidP="00F16B5A">
            <w:pPr>
              <w:jc w:val="right"/>
            </w:pPr>
            <w:r w:rsidRPr="001C4F4C">
              <w:t>6,1</w:t>
            </w:r>
            <w:r w:rsidRPr="001C4F4C">
              <w:rPr>
                <w:vertAlign w:val="superscript"/>
              </w:rPr>
              <w:t>2)</w:t>
            </w:r>
          </w:p>
        </w:tc>
        <w:tc>
          <w:tcPr>
            <w:tcW w:w="1150" w:type="dxa"/>
            <w:tcBorders>
              <w:left w:val="single" w:sz="4" w:space="0" w:color="000000"/>
              <w:right w:val="double" w:sz="4" w:space="0" w:color="auto"/>
            </w:tcBorders>
            <w:vAlign w:val="bottom"/>
          </w:tcPr>
          <w:p w:rsidR="00F16B5A" w:rsidRPr="001C4F4C" w:rsidRDefault="00F16B5A" w:rsidP="00F16B5A">
            <w:pPr>
              <w:jc w:val="right"/>
            </w:pPr>
            <w:r w:rsidRPr="001C4F4C">
              <w:t>6,5</w:t>
            </w:r>
            <w:r w:rsidRPr="001C4F4C">
              <w:rPr>
                <w:vertAlign w:val="superscript"/>
              </w:rPr>
              <w:t>2)</w:t>
            </w:r>
          </w:p>
        </w:tc>
      </w:tr>
      <w:tr w:rsidR="00F16B5A" w:rsidRPr="001C4F4C" w:rsidTr="00F16B5A">
        <w:trPr>
          <w:jc w:val="center"/>
        </w:trPr>
        <w:tc>
          <w:tcPr>
            <w:tcW w:w="3170" w:type="dxa"/>
            <w:tcBorders>
              <w:left w:val="double" w:sz="4" w:space="0" w:color="auto"/>
              <w:right w:val="single" w:sz="4" w:space="0" w:color="000000"/>
            </w:tcBorders>
            <w:vAlign w:val="bottom"/>
          </w:tcPr>
          <w:p w:rsidR="00F16B5A" w:rsidRPr="001C4F4C" w:rsidRDefault="00F16B5A" w:rsidP="00F16B5A">
            <w:proofErr w:type="gramStart"/>
            <w:r w:rsidRPr="001C4F4C">
              <w:t xml:space="preserve">Естественный </w:t>
            </w:r>
            <w:r w:rsidRPr="001C4F4C">
              <w:br/>
              <w:t xml:space="preserve"> прирост</w:t>
            </w:r>
            <w:proofErr w:type="gramEnd"/>
            <w:r w:rsidRPr="001C4F4C">
              <w:t xml:space="preserve"> (+), убыль (-)</w:t>
            </w:r>
          </w:p>
        </w:tc>
        <w:tc>
          <w:tcPr>
            <w:tcW w:w="1065" w:type="dxa"/>
            <w:tcBorders>
              <w:left w:val="single" w:sz="4" w:space="0" w:color="000000"/>
              <w:right w:val="single" w:sz="4" w:space="0" w:color="000000"/>
            </w:tcBorders>
            <w:vAlign w:val="bottom"/>
          </w:tcPr>
          <w:p w:rsidR="00F16B5A" w:rsidRPr="001C4F4C" w:rsidRDefault="00F16B5A" w:rsidP="00F16B5A">
            <w:pPr>
              <w:jc w:val="right"/>
            </w:pPr>
            <w:r w:rsidRPr="001C4F4C">
              <w:t>-4614</w:t>
            </w:r>
          </w:p>
        </w:tc>
        <w:tc>
          <w:tcPr>
            <w:tcW w:w="1140" w:type="dxa"/>
            <w:tcBorders>
              <w:left w:val="single" w:sz="4" w:space="0" w:color="000000"/>
              <w:right w:val="single" w:sz="4" w:space="0" w:color="000000"/>
            </w:tcBorders>
            <w:vAlign w:val="bottom"/>
          </w:tcPr>
          <w:p w:rsidR="00F16B5A" w:rsidRPr="001C4F4C" w:rsidRDefault="00F16B5A" w:rsidP="00F16B5A">
            <w:pPr>
              <w:jc w:val="right"/>
            </w:pPr>
            <w:r w:rsidRPr="001C4F4C">
              <w:t>-3854</w:t>
            </w:r>
          </w:p>
        </w:tc>
        <w:tc>
          <w:tcPr>
            <w:tcW w:w="1572" w:type="dxa"/>
            <w:tcBorders>
              <w:left w:val="single" w:sz="4" w:space="0" w:color="000000"/>
              <w:right w:val="single" w:sz="4" w:space="0" w:color="000000"/>
            </w:tcBorders>
            <w:vAlign w:val="bottom"/>
          </w:tcPr>
          <w:p w:rsidR="00F16B5A" w:rsidRPr="001C4F4C" w:rsidRDefault="00F16B5A" w:rsidP="00F16B5A">
            <w:pPr>
              <w:jc w:val="right"/>
            </w:pPr>
            <w:r w:rsidRPr="001C4F4C">
              <w:t>+760</w:t>
            </w:r>
          </w:p>
        </w:tc>
        <w:tc>
          <w:tcPr>
            <w:tcW w:w="1192" w:type="dxa"/>
            <w:tcBorders>
              <w:left w:val="single" w:sz="4" w:space="0" w:color="000000"/>
              <w:right w:val="single" w:sz="4" w:space="0" w:color="000000"/>
            </w:tcBorders>
            <w:vAlign w:val="bottom"/>
          </w:tcPr>
          <w:p w:rsidR="00F16B5A" w:rsidRPr="001C4F4C" w:rsidRDefault="00F16B5A" w:rsidP="00F16B5A">
            <w:pPr>
              <w:jc w:val="right"/>
            </w:pPr>
            <w:r w:rsidRPr="001C4F4C">
              <w:t>-2,7</w:t>
            </w:r>
          </w:p>
        </w:tc>
        <w:tc>
          <w:tcPr>
            <w:tcW w:w="1150" w:type="dxa"/>
            <w:tcBorders>
              <w:left w:val="single" w:sz="4" w:space="0" w:color="000000"/>
              <w:right w:val="double" w:sz="4" w:space="0" w:color="auto"/>
            </w:tcBorders>
            <w:vAlign w:val="bottom"/>
          </w:tcPr>
          <w:p w:rsidR="00F16B5A" w:rsidRPr="001C4F4C" w:rsidRDefault="00F16B5A" w:rsidP="00F16B5A">
            <w:pPr>
              <w:jc w:val="right"/>
            </w:pPr>
            <w:r w:rsidRPr="001C4F4C">
              <w:t>-2,1</w:t>
            </w:r>
          </w:p>
        </w:tc>
      </w:tr>
      <w:tr w:rsidR="00F16B5A" w:rsidRPr="001C4F4C" w:rsidTr="00F16B5A">
        <w:trPr>
          <w:jc w:val="center"/>
        </w:trPr>
        <w:tc>
          <w:tcPr>
            <w:tcW w:w="3170" w:type="dxa"/>
            <w:tcBorders>
              <w:left w:val="double" w:sz="4" w:space="0" w:color="auto"/>
              <w:right w:val="single" w:sz="4" w:space="0" w:color="000000"/>
            </w:tcBorders>
            <w:vAlign w:val="bottom"/>
          </w:tcPr>
          <w:p w:rsidR="00F16B5A" w:rsidRPr="001C4F4C" w:rsidRDefault="00F16B5A" w:rsidP="00F16B5A">
            <w:r w:rsidRPr="001C4F4C">
              <w:t>Браков</w:t>
            </w:r>
          </w:p>
        </w:tc>
        <w:tc>
          <w:tcPr>
            <w:tcW w:w="1065" w:type="dxa"/>
            <w:tcBorders>
              <w:left w:val="single" w:sz="4" w:space="0" w:color="000000"/>
              <w:right w:val="single" w:sz="4" w:space="0" w:color="000000"/>
            </w:tcBorders>
            <w:vAlign w:val="bottom"/>
          </w:tcPr>
          <w:p w:rsidR="00F16B5A" w:rsidRPr="001C4F4C" w:rsidRDefault="00F16B5A" w:rsidP="00F16B5A">
            <w:pPr>
              <w:jc w:val="right"/>
            </w:pPr>
            <w:r w:rsidRPr="001C4F4C">
              <w:t>15863</w:t>
            </w:r>
          </w:p>
        </w:tc>
        <w:tc>
          <w:tcPr>
            <w:tcW w:w="1140" w:type="dxa"/>
            <w:tcBorders>
              <w:left w:val="single" w:sz="4" w:space="0" w:color="000000"/>
              <w:right w:val="single" w:sz="4" w:space="0" w:color="000000"/>
            </w:tcBorders>
          </w:tcPr>
          <w:p w:rsidR="00F16B5A" w:rsidRPr="001C4F4C" w:rsidRDefault="00F16B5A" w:rsidP="00F16B5A">
            <w:pPr>
              <w:jc w:val="right"/>
            </w:pPr>
            <w:r w:rsidRPr="001C4F4C">
              <w:t>14929</w:t>
            </w:r>
          </w:p>
        </w:tc>
        <w:tc>
          <w:tcPr>
            <w:tcW w:w="1572" w:type="dxa"/>
            <w:tcBorders>
              <w:left w:val="single" w:sz="4" w:space="0" w:color="000000"/>
              <w:right w:val="single" w:sz="4" w:space="0" w:color="000000"/>
            </w:tcBorders>
            <w:vAlign w:val="bottom"/>
          </w:tcPr>
          <w:p w:rsidR="00F16B5A" w:rsidRPr="001C4F4C" w:rsidRDefault="00F16B5A" w:rsidP="00F16B5A">
            <w:pPr>
              <w:jc w:val="right"/>
            </w:pPr>
            <w:r w:rsidRPr="001C4F4C">
              <w:t>+934</w:t>
            </w:r>
          </w:p>
        </w:tc>
        <w:tc>
          <w:tcPr>
            <w:tcW w:w="1192" w:type="dxa"/>
            <w:tcBorders>
              <w:left w:val="single" w:sz="4" w:space="0" w:color="000000"/>
              <w:right w:val="single" w:sz="4" w:space="0" w:color="000000"/>
            </w:tcBorders>
            <w:vAlign w:val="bottom"/>
          </w:tcPr>
          <w:p w:rsidR="00F16B5A" w:rsidRPr="001C4F4C" w:rsidRDefault="00F16B5A" w:rsidP="00F16B5A">
            <w:pPr>
              <w:jc w:val="right"/>
            </w:pPr>
            <w:r w:rsidRPr="001C4F4C">
              <w:t>9,2</w:t>
            </w:r>
          </w:p>
        </w:tc>
        <w:tc>
          <w:tcPr>
            <w:tcW w:w="1150" w:type="dxa"/>
            <w:tcBorders>
              <w:left w:val="single" w:sz="4" w:space="0" w:color="000000"/>
              <w:right w:val="double" w:sz="4" w:space="0" w:color="auto"/>
            </w:tcBorders>
            <w:vAlign w:val="bottom"/>
          </w:tcPr>
          <w:p w:rsidR="00F16B5A" w:rsidRPr="001C4F4C" w:rsidRDefault="00F16B5A" w:rsidP="00F16B5A">
            <w:pPr>
              <w:jc w:val="right"/>
            </w:pPr>
            <w:r w:rsidRPr="001C4F4C">
              <w:t>8,3</w:t>
            </w:r>
          </w:p>
        </w:tc>
      </w:tr>
      <w:tr w:rsidR="00F16B5A" w:rsidRPr="001C4F4C" w:rsidTr="00F16B5A">
        <w:trPr>
          <w:jc w:val="center"/>
        </w:trPr>
        <w:tc>
          <w:tcPr>
            <w:tcW w:w="3170" w:type="dxa"/>
            <w:tcBorders>
              <w:left w:val="double" w:sz="4" w:space="0" w:color="auto"/>
              <w:bottom w:val="single" w:sz="4" w:space="0" w:color="auto"/>
              <w:right w:val="single" w:sz="4" w:space="0" w:color="000000"/>
            </w:tcBorders>
            <w:vAlign w:val="bottom"/>
          </w:tcPr>
          <w:p w:rsidR="00F16B5A" w:rsidRPr="001C4F4C" w:rsidRDefault="00F16B5A" w:rsidP="00F16B5A">
            <w:r w:rsidRPr="001C4F4C">
              <w:t>Разводов</w:t>
            </w:r>
          </w:p>
        </w:tc>
        <w:tc>
          <w:tcPr>
            <w:tcW w:w="1065" w:type="dxa"/>
            <w:tcBorders>
              <w:left w:val="single" w:sz="4" w:space="0" w:color="000000"/>
              <w:bottom w:val="single" w:sz="4" w:space="0" w:color="auto"/>
              <w:right w:val="single" w:sz="4" w:space="0" w:color="000000"/>
            </w:tcBorders>
            <w:vAlign w:val="bottom"/>
          </w:tcPr>
          <w:p w:rsidR="00F16B5A" w:rsidRPr="001C4F4C" w:rsidRDefault="00F16B5A" w:rsidP="00F16B5A">
            <w:pPr>
              <w:jc w:val="right"/>
            </w:pPr>
            <w:r w:rsidRPr="001C4F4C">
              <w:t>5091</w:t>
            </w:r>
          </w:p>
        </w:tc>
        <w:tc>
          <w:tcPr>
            <w:tcW w:w="1140" w:type="dxa"/>
            <w:tcBorders>
              <w:left w:val="single" w:sz="4" w:space="0" w:color="000000"/>
              <w:bottom w:val="single" w:sz="4" w:space="0" w:color="auto"/>
              <w:right w:val="single" w:sz="4" w:space="0" w:color="000000"/>
            </w:tcBorders>
          </w:tcPr>
          <w:p w:rsidR="00F16B5A" w:rsidRPr="001C4F4C" w:rsidRDefault="00F16B5A" w:rsidP="00F16B5A">
            <w:pPr>
              <w:jc w:val="right"/>
            </w:pPr>
            <w:r w:rsidRPr="001C4F4C">
              <w:t>4446</w:t>
            </w:r>
          </w:p>
        </w:tc>
        <w:tc>
          <w:tcPr>
            <w:tcW w:w="1572" w:type="dxa"/>
            <w:tcBorders>
              <w:left w:val="single" w:sz="4" w:space="0" w:color="000000"/>
              <w:bottom w:val="single" w:sz="4" w:space="0" w:color="auto"/>
              <w:right w:val="single" w:sz="4" w:space="0" w:color="000000"/>
            </w:tcBorders>
            <w:vAlign w:val="bottom"/>
          </w:tcPr>
          <w:p w:rsidR="00F16B5A" w:rsidRPr="001C4F4C" w:rsidRDefault="00F16B5A" w:rsidP="00F16B5A">
            <w:pPr>
              <w:jc w:val="right"/>
            </w:pPr>
            <w:r w:rsidRPr="001C4F4C">
              <w:t>+645</w:t>
            </w:r>
          </w:p>
        </w:tc>
        <w:tc>
          <w:tcPr>
            <w:tcW w:w="1192" w:type="dxa"/>
            <w:tcBorders>
              <w:left w:val="single" w:sz="4" w:space="0" w:color="000000"/>
              <w:bottom w:val="single" w:sz="4" w:space="0" w:color="auto"/>
              <w:right w:val="single" w:sz="4" w:space="0" w:color="000000"/>
            </w:tcBorders>
            <w:vAlign w:val="bottom"/>
          </w:tcPr>
          <w:p w:rsidR="00F16B5A" w:rsidRPr="001C4F4C" w:rsidRDefault="00F16B5A" w:rsidP="00F16B5A">
            <w:pPr>
              <w:jc w:val="right"/>
            </w:pPr>
            <w:r w:rsidRPr="001C4F4C">
              <w:t>2,9</w:t>
            </w:r>
          </w:p>
        </w:tc>
        <w:tc>
          <w:tcPr>
            <w:tcW w:w="1150" w:type="dxa"/>
            <w:tcBorders>
              <w:left w:val="single" w:sz="4" w:space="0" w:color="000000"/>
              <w:bottom w:val="single" w:sz="4" w:space="0" w:color="auto"/>
              <w:right w:val="double" w:sz="4" w:space="0" w:color="auto"/>
            </w:tcBorders>
            <w:vAlign w:val="bottom"/>
          </w:tcPr>
          <w:p w:rsidR="00F16B5A" w:rsidRPr="001C4F4C" w:rsidRDefault="00F16B5A" w:rsidP="00F16B5A">
            <w:pPr>
              <w:jc w:val="right"/>
            </w:pPr>
            <w:r w:rsidRPr="001C4F4C">
              <w:t>2,5</w:t>
            </w:r>
          </w:p>
        </w:tc>
      </w:tr>
      <w:tr w:rsidR="00F16B5A" w:rsidRPr="001C4F4C" w:rsidTr="00F16B5A">
        <w:trPr>
          <w:jc w:val="center"/>
        </w:trPr>
        <w:tc>
          <w:tcPr>
            <w:tcW w:w="9289" w:type="dxa"/>
            <w:gridSpan w:val="6"/>
            <w:tcBorders>
              <w:top w:val="single" w:sz="4" w:space="0" w:color="auto"/>
              <w:left w:val="double" w:sz="4" w:space="0" w:color="auto"/>
              <w:bottom w:val="double" w:sz="4" w:space="0" w:color="auto"/>
              <w:right w:val="double" w:sz="4" w:space="0" w:color="auto"/>
            </w:tcBorders>
            <w:vAlign w:val="bottom"/>
          </w:tcPr>
          <w:p w:rsidR="00F16B5A" w:rsidRPr="001C4F4C" w:rsidRDefault="00F16B5A" w:rsidP="00F16B5A">
            <w:pPr>
              <w:rPr>
                <w:i/>
                <w:sz w:val="22"/>
                <w:szCs w:val="22"/>
              </w:rPr>
            </w:pPr>
            <w:r w:rsidRPr="001C4F4C">
              <w:rPr>
                <w:i/>
                <w:sz w:val="22"/>
                <w:szCs w:val="22"/>
                <w:vertAlign w:val="superscript"/>
              </w:rPr>
              <w:t>1)</w:t>
            </w:r>
            <w:r w:rsidRPr="001C4F4C">
              <w:rPr>
                <w:i/>
                <w:sz w:val="22"/>
                <w:szCs w:val="22"/>
              </w:rPr>
              <w:t xml:space="preserve"> Здесь и далее в разделе показатели помесячной регистрации приведены в пересчете на год. </w:t>
            </w:r>
          </w:p>
          <w:p w:rsidR="00F16B5A" w:rsidRPr="001C4F4C" w:rsidRDefault="00F16B5A" w:rsidP="00F16B5A">
            <w:r w:rsidRPr="001C4F4C">
              <w:rPr>
                <w:i/>
                <w:sz w:val="22"/>
                <w:szCs w:val="22"/>
                <w:vertAlign w:val="superscript"/>
              </w:rPr>
              <w:t>2)</w:t>
            </w:r>
            <w:r w:rsidRPr="001C4F4C">
              <w:rPr>
                <w:i/>
                <w:sz w:val="22"/>
                <w:szCs w:val="22"/>
              </w:rPr>
              <w:t xml:space="preserve"> На 1000 родившихся живыми.</w:t>
            </w:r>
          </w:p>
        </w:tc>
      </w:tr>
    </w:tbl>
    <w:p w:rsidR="00F16B5A" w:rsidRPr="001C4F4C" w:rsidRDefault="00F16B5A" w:rsidP="00F16B5A">
      <w:pPr>
        <w:jc w:val="center"/>
        <w:rPr>
          <w:b/>
          <w:bCs/>
          <w:caps/>
        </w:rPr>
      </w:pPr>
    </w:p>
    <w:p w:rsidR="00F16B5A" w:rsidRPr="001C4F4C" w:rsidRDefault="00F16B5A" w:rsidP="00F16B5A">
      <w:pPr>
        <w:rPr>
          <w:b/>
          <w:bCs/>
          <w:caps/>
        </w:rPr>
      </w:pPr>
    </w:p>
    <w:p w:rsidR="00F16B5A" w:rsidRPr="001C4F4C" w:rsidRDefault="00F16B5A" w:rsidP="00F16B5A">
      <w:pPr>
        <w:rPr>
          <w:b/>
          <w:bCs/>
          <w:caps/>
        </w:rPr>
      </w:pPr>
    </w:p>
    <w:p w:rsidR="00F16B5A" w:rsidRPr="001C4F4C" w:rsidRDefault="00F16B5A" w:rsidP="00F16B5A">
      <w:pPr>
        <w:ind w:firstLine="720"/>
        <w:jc w:val="both"/>
        <w:rPr>
          <w:bCs/>
          <w:sz w:val="28"/>
          <w:szCs w:val="28"/>
        </w:rPr>
      </w:pPr>
      <w:r w:rsidRPr="001C4F4C">
        <w:rPr>
          <w:smallCaps/>
          <w:sz w:val="28"/>
          <w:szCs w:val="28"/>
        </w:rPr>
        <w:t>В</w:t>
      </w:r>
      <w:r w:rsidRPr="001C4F4C">
        <w:rPr>
          <w:b/>
          <w:smallCaps/>
          <w:sz w:val="28"/>
          <w:szCs w:val="28"/>
        </w:rPr>
        <w:t xml:space="preserve"> </w:t>
      </w:r>
      <w:r w:rsidRPr="001C4F4C">
        <w:rPr>
          <w:bCs/>
          <w:sz w:val="28"/>
          <w:szCs w:val="28"/>
        </w:rPr>
        <w:t xml:space="preserve">целом по республике число умерших превысило число </w:t>
      </w:r>
      <w:r w:rsidRPr="001C4F4C">
        <w:rPr>
          <w:bCs/>
          <w:sz w:val="28"/>
          <w:szCs w:val="28"/>
        </w:rPr>
        <w:br/>
        <w:t>родившихся на 21,2%.</w:t>
      </w:r>
    </w:p>
    <w:p w:rsidR="00F16B5A" w:rsidRPr="001C4F4C" w:rsidRDefault="00F16B5A" w:rsidP="00F16B5A">
      <w:pPr>
        <w:pStyle w:val="126"/>
        <w:jc w:val="center"/>
        <w:rPr>
          <w:b/>
          <w:bCs/>
          <w:caps/>
        </w:rPr>
      </w:pPr>
      <w:r w:rsidRPr="001C4F4C">
        <w:rPr>
          <w:b/>
          <w:bCs/>
          <w:caps/>
        </w:rPr>
        <w:br w:type="page"/>
      </w:r>
    </w:p>
    <w:p w:rsidR="00F16B5A" w:rsidRPr="001C4F4C" w:rsidRDefault="00F16B5A" w:rsidP="00F16B5A">
      <w:pPr>
        <w:jc w:val="center"/>
        <w:rPr>
          <w:b/>
          <w:bCs/>
          <w:caps/>
        </w:rPr>
      </w:pPr>
    </w:p>
    <w:p w:rsidR="00C613BF" w:rsidRPr="001C4F4C" w:rsidRDefault="00C613BF" w:rsidP="00F16B5A">
      <w:pPr>
        <w:jc w:val="center"/>
        <w:rPr>
          <w:b/>
          <w:bCs/>
          <w:caps/>
        </w:rPr>
      </w:pPr>
    </w:p>
    <w:p w:rsidR="00C613BF" w:rsidRPr="001C4F4C" w:rsidRDefault="00C613BF" w:rsidP="00C613BF">
      <w:pPr>
        <w:jc w:val="center"/>
        <w:rPr>
          <w:b/>
          <w:bCs/>
          <w:caps/>
          <w:vertAlign w:val="superscript"/>
        </w:rPr>
      </w:pPr>
      <w:r w:rsidRPr="001C4F4C">
        <w:rPr>
          <w:b/>
          <w:bCs/>
        </w:rPr>
        <w:t>Распределение умерших по причинам смерти</w:t>
      </w:r>
      <w:r w:rsidR="00F16B5A" w:rsidRPr="001C4F4C">
        <w:rPr>
          <w:b/>
          <w:vertAlign w:val="superscript"/>
        </w:rPr>
        <w:t>1)</w:t>
      </w:r>
    </w:p>
    <w:p w:rsidR="00F16B5A" w:rsidRPr="001C4F4C" w:rsidRDefault="00C613BF" w:rsidP="00C613BF">
      <w:pPr>
        <w:jc w:val="right"/>
        <w:rPr>
          <w:bCs/>
        </w:rPr>
      </w:pPr>
      <w:r w:rsidRPr="001C4F4C">
        <w:rPr>
          <w:bCs/>
        </w:rPr>
        <w:t>Таблица 2</w:t>
      </w:r>
    </w:p>
    <w:p w:rsidR="006F0975" w:rsidRPr="001C4F4C" w:rsidRDefault="006F0975" w:rsidP="00C613BF">
      <w:pPr>
        <w:jc w:val="right"/>
        <w:rPr>
          <w:bCs/>
          <w:caps/>
        </w:rPr>
      </w:pPr>
    </w:p>
    <w:tbl>
      <w:tblPr>
        <w:tblW w:w="9410" w:type="dxa"/>
        <w:jc w:val="center"/>
        <w:tblBorders>
          <w:top w:val="double" w:sz="4" w:space="0" w:color="auto"/>
          <w:left w:val="double" w:sz="4" w:space="0" w:color="auto"/>
          <w:bottom w:val="double" w:sz="4" w:space="0" w:color="auto"/>
          <w:right w:val="doub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944"/>
        <w:gridCol w:w="879"/>
        <w:gridCol w:w="992"/>
        <w:gridCol w:w="919"/>
        <w:gridCol w:w="851"/>
        <w:gridCol w:w="992"/>
        <w:gridCol w:w="992"/>
        <w:gridCol w:w="841"/>
      </w:tblGrid>
      <w:tr w:rsidR="00F16B5A" w:rsidRPr="001C4F4C" w:rsidTr="006F0975">
        <w:trPr>
          <w:tblHeader/>
          <w:jc w:val="center"/>
        </w:trPr>
        <w:tc>
          <w:tcPr>
            <w:tcW w:w="2944" w:type="dxa"/>
            <w:vMerge w:val="restart"/>
            <w:tcBorders>
              <w:top w:val="double" w:sz="4" w:space="0" w:color="auto"/>
              <w:bottom w:val="single" w:sz="4" w:space="0" w:color="auto"/>
              <w:right w:val="single" w:sz="4" w:space="0" w:color="auto"/>
            </w:tcBorders>
            <w:vAlign w:val="center"/>
          </w:tcPr>
          <w:p w:rsidR="00F16B5A" w:rsidRPr="001C4F4C" w:rsidRDefault="00F16B5A" w:rsidP="00C613BF">
            <w:pPr>
              <w:jc w:val="center"/>
              <w:rPr>
                <w:b/>
              </w:rPr>
            </w:pPr>
          </w:p>
        </w:tc>
        <w:tc>
          <w:tcPr>
            <w:tcW w:w="6466" w:type="dxa"/>
            <w:gridSpan w:val="7"/>
            <w:tcBorders>
              <w:top w:val="double" w:sz="4" w:space="0" w:color="auto"/>
              <w:left w:val="single" w:sz="4" w:space="0" w:color="auto"/>
              <w:bottom w:val="single" w:sz="4" w:space="0" w:color="auto"/>
            </w:tcBorders>
            <w:vAlign w:val="center"/>
          </w:tcPr>
          <w:p w:rsidR="00F16B5A" w:rsidRPr="001C4F4C" w:rsidRDefault="00F16B5A" w:rsidP="00C613BF">
            <w:pPr>
              <w:jc w:val="center"/>
              <w:rPr>
                <w:i/>
              </w:rPr>
            </w:pPr>
            <w:r w:rsidRPr="001C4F4C">
              <w:rPr>
                <w:i/>
              </w:rPr>
              <w:t>Январь-ноябрь</w:t>
            </w:r>
          </w:p>
        </w:tc>
      </w:tr>
      <w:tr w:rsidR="00F16B5A" w:rsidRPr="001C4F4C" w:rsidTr="006F0975">
        <w:trPr>
          <w:tblHeader/>
          <w:jc w:val="center"/>
        </w:trPr>
        <w:tc>
          <w:tcPr>
            <w:tcW w:w="2944" w:type="dxa"/>
            <w:vMerge/>
            <w:tcBorders>
              <w:top w:val="single" w:sz="4" w:space="0" w:color="auto"/>
              <w:bottom w:val="single" w:sz="4" w:space="0" w:color="auto"/>
              <w:right w:val="single" w:sz="4" w:space="0" w:color="auto"/>
            </w:tcBorders>
            <w:vAlign w:val="center"/>
          </w:tcPr>
          <w:p w:rsidR="00F16B5A" w:rsidRPr="001C4F4C" w:rsidRDefault="00F16B5A" w:rsidP="00C613BF">
            <w:pPr>
              <w:jc w:val="center"/>
              <w:rPr>
                <w:b/>
              </w:rPr>
            </w:pPr>
          </w:p>
        </w:tc>
        <w:tc>
          <w:tcPr>
            <w:tcW w:w="2790" w:type="dxa"/>
            <w:gridSpan w:val="3"/>
            <w:tcBorders>
              <w:top w:val="single" w:sz="4" w:space="0" w:color="auto"/>
              <w:left w:val="single" w:sz="4" w:space="0" w:color="auto"/>
              <w:bottom w:val="single" w:sz="4" w:space="0" w:color="auto"/>
              <w:right w:val="single" w:sz="4" w:space="0" w:color="auto"/>
            </w:tcBorders>
            <w:vAlign w:val="center"/>
          </w:tcPr>
          <w:p w:rsidR="00F16B5A" w:rsidRPr="001C4F4C" w:rsidRDefault="00F16B5A" w:rsidP="00C613BF">
            <w:pPr>
              <w:jc w:val="center"/>
              <w:rPr>
                <w:i/>
              </w:rPr>
            </w:pPr>
            <w:proofErr w:type="gramStart"/>
            <w:r w:rsidRPr="001C4F4C">
              <w:rPr>
                <w:i/>
              </w:rPr>
              <w:t>человек</w:t>
            </w:r>
            <w:proofErr w:type="gramEnd"/>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F16B5A" w:rsidRPr="001C4F4C" w:rsidRDefault="00F16B5A" w:rsidP="00C613BF">
            <w:pPr>
              <w:jc w:val="center"/>
              <w:rPr>
                <w:i/>
              </w:rPr>
            </w:pPr>
            <w:r w:rsidRPr="001C4F4C">
              <w:rPr>
                <w:i/>
              </w:rPr>
              <w:t>2015г.</w:t>
            </w:r>
          </w:p>
          <w:p w:rsidR="00F16B5A" w:rsidRPr="001C4F4C" w:rsidRDefault="00F16B5A" w:rsidP="00C613BF">
            <w:pPr>
              <w:jc w:val="center"/>
              <w:rPr>
                <w:b/>
              </w:rPr>
            </w:pPr>
            <w:proofErr w:type="gramStart"/>
            <w:r w:rsidRPr="001C4F4C">
              <w:rPr>
                <w:i/>
              </w:rPr>
              <w:t>в</w:t>
            </w:r>
            <w:proofErr w:type="gramEnd"/>
            <w:r w:rsidRPr="001C4F4C">
              <w:rPr>
                <w:i/>
              </w:rPr>
              <w:t xml:space="preserve"> % ко</w:t>
            </w:r>
          </w:p>
          <w:p w:rsidR="00F16B5A" w:rsidRPr="001C4F4C" w:rsidRDefault="00F16B5A" w:rsidP="00C613BF">
            <w:pPr>
              <w:jc w:val="center"/>
              <w:rPr>
                <w:i/>
              </w:rPr>
            </w:pPr>
            <w:proofErr w:type="gramStart"/>
            <w:r w:rsidRPr="001C4F4C">
              <w:rPr>
                <w:i/>
              </w:rPr>
              <w:t>всем</w:t>
            </w:r>
            <w:proofErr w:type="gramEnd"/>
            <w:r w:rsidRPr="001C4F4C">
              <w:rPr>
                <w:i/>
              </w:rPr>
              <w:t xml:space="preserve"> </w:t>
            </w:r>
            <w:r w:rsidRPr="001C4F4C">
              <w:rPr>
                <w:i/>
              </w:rPr>
              <w:br/>
              <w:t>умершим</w:t>
            </w:r>
          </w:p>
        </w:tc>
        <w:tc>
          <w:tcPr>
            <w:tcW w:w="2825" w:type="dxa"/>
            <w:gridSpan w:val="3"/>
            <w:vMerge w:val="restart"/>
            <w:tcBorders>
              <w:top w:val="single" w:sz="4" w:space="0" w:color="auto"/>
              <w:left w:val="single" w:sz="4" w:space="0" w:color="auto"/>
              <w:bottom w:val="single" w:sz="4" w:space="0" w:color="auto"/>
            </w:tcBorders>
            <w:vAlign w:val="center"/>
          </w:tcPr>
          <w:p w:rsidR="00F16B5A" w:rsidRPr="001C4F4C" w:rsidRDefault="00F16B5A" w:rsidP="00C613BF">
            <w:pPr>
              <w:jc w:val="center"/>
              <w:rPr>
                <w:i/>
              </w:rPr>
            </w:pPr>
            <w:proofErr w:type="gramStart"/>
            <w:r w:rsidRPr="001C4F4C">
              <w:rPr>
                <w:i/>
              </w:rPr>
              <w:t>на</w:t>
            </w:r>
            <w:proofErr w:type="gramEnd"/>
            <w:r w:rsidRPr="001C4F4C">
              <w:rPr>
                <w:i/>
              </w:rPr>
              <w:t xml:space="preserve"> 100 тыс.</w:t>
            </w:r>
          </w:p>
          <w:p w:rsidR="00F16B5A" w:rsidRPr="001C4F4C" w:rsidRDefault="00F16B5A" w:rsidP="00C613BF">
            <w:pPr>
              <w:jc w:val="center"/>
              <w:rPr>
                <w:i/>
              </w:rPr>
            </w:pPr>
            <w:proofErr w:type="gramStart"/>
            <w:r w:rsidRPr="001C4F4C">
              <w:rPr>
                <w:i/>
              </w:rPr>
              <w:t>человек</w:t>
            </w:r>
            <w:proofErr w:type="gramEnd"/>
            <w:r w:rsidRPr="001C4F4C">
              <w:rPr>
                <w:i/>
              </w:rPr>
              <w:t xml:space="preserve"> населения</w:t>
            </w:r>
          </w:p>
        </w:tc>
      </w:tr>
      <w:tr w:rsidR="00F16B5A" w:rsidRPr="001C4F4C" w:rsidTr="006F0975">
        <w:trPr>
          <w:trHeight w:val="276"/>
          <w:tblHeader/>
          <w:jc w:val="center"/>
        </w:trPr>
        <w:tc>
          <w:tcPr>
            <w:tcW w:w="2944" w:type="dxa"/>
            <w:vMerge/>
            <w:tcBorders>
              <w:top w:val="single" w:sz="4" w:space="0" w:color="auto"/>
              <w:bottom w:val="single" w:sz="4" w:space="0" w:color="auto"/>
              <w:right w:val="single" w:sz="4" w:space="0" w:color="auto"/>
            </w:tcBorders>
            <w:vAlign w:val="center"/>
          </w:tcPr>
          <w:p w:rsidR="00F16B5A" w:rsidRPr="001C4F4C" w:rsidRDefault="00F16B5A" w:rsidP="00C613BF">
            <w:pPr>
              <w:jc w:val="center"/>
              <w:rPr>
                <w:b/>
              </w:rPr>
            </w:pPr>
          </w:p>
        </w:tc>
        <w:tc>
          <w:tcPr>
            <w:tcW w:w="879" w:type="dxa"/>
            <w:vMerge w:val="restart"/>
            <w:tcBorders>
              <w:top w:val="single" w:sz="4" w:space="0" w:color="auto"/>
              <w:left w:val="single" w:sz="4" w:space="0" w:color="auto"/>
              <w:bottom w:val="single" w:sz="4" w:space="0" w:color="auto"/>
              <w:right w:val="single" w:sz="4" w:space="0" w:color="auto"/>
            </w:tcBorders>
            <w:vAlign w:val="center"/>
          </w:tcPr>
          <w:p w:rsidR="00F16B5A" w:rsidRPr="001C4F4C" w:rsidRDefault="00F16B5A" w:rsidP="00C613BF">
            <w:pPr>
              <w:jc w:val="center"/>
              <w:rPr>
                <w:b/>
              </w:rPr>
            </w:pPr>
            <w:r w:rsidRPr="001C4F4C">
              <w:rPr>
                <w:i/>
              </w:rPr>
              <w:t>2015г.</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F16B5A" w:rsidRPr="001C4F4C" w:rsidRDefault="00F16B5A" w:rsidP="00C613BF">
            <w:pPr>
              <w:jc w:val="center"/>
              <w:rPr>
                <w:b/>
              </w:rPr>
            </w:pPr>
            <w:r w:rsidRPr="001C4F4C">
              <w:rPr>
                <w:i/>
              </w:rPr>
              <w:t>2014г.</w:t>
            </w:r>
          </w:p>
        </w:tc>
        <w:tc>
          <w:tcPr>
            <w:tcW w:w="919" w:type="dxa"/>
            <w:vMerge w:val="restart"/>
            <w:tcBorders>
              <w:top w:val="single" w:sz="4" w:space="0" w:color="auto"/>
              <w:left w:val="single" w:sz="4" w:space="0" w:color="auto"/>
              <w:bottom w:val="single" w:sz="4" w:space="0" w:color="auto"/>
              <w:right w:val="single" w:sz="4" w:space="0" w:color="auto"/>
            </w:tcBorders>
            <w:vAlign w:val="center"/>
          </w:tcPr>
          <w:p w:rsidR="00F16B5A" w:rsidRPr="001C4F4C" w:rsidRDefault="00F16B5A" w:rsidP="00C613BF">
            <w:pPr>
              <w:jc w:val="center"/>
              <w:rPr>
                <w:b/>
              </w:rPr>
            </w:pPr>
            <w:proofErr w:type="gramStart"/>
            <w:r w:rsidRPr="001C4F4C">
              <w:rPr>
                <w:i/>
              </w:rPr>
              <w:t>прирост</w:t>
            </w:r>
            <w:proofErr w:type="gramEnd"/>
          </w:p>
          <w:p w:rsidR="00F16B5A" w:rsidRPr="001C4F4C" w:rsidRDefault="00F16B5A" w:rsidP="00C613BF">
            <w:pPr>
              <w:jc w:val="center"/>
              <w:rPr>
                <w:b/>
              </w:rPr>
            </w:pPr>
            <w:r w:rsidRPr="001C4F4C">
              <w:rPr>
                <w:i/>
              </w:rPr>
              <w:t xml:space="preserve">(+), </w:t>
            </w:r>
            <w:proofErr w:type="spellStart"/>
            <w:proofErr w:type="gramStart"/>
            <w:r w:rsidRPr="001C4F4C">
              <w:rPr>
                <w:i/>
              </w:rPr>
              <w:t>сни</w:t>
            </w:r>
            <w:proofErr w:type="spellEnd"/>
            <w:r w:rsidRPr="001C4F4C">
              <w:rPr>
                <w:i/>
              </w:rPr>
              <w:t>-</w:t>
            </w:r>
            <w:r w:rsidRPr="001C4F4C">
              <w:rPr>
                <w:i/>
              </w:rPr>
              <w:br/>
            </w:r>
            <w:proofErr w:type="spellStart"/>
            <w:r w:rsidRPr="001C4F4C">
              <w:rPr>
                <w:i/>
              </w:rPr>
              <w:t>жение</w:t>
            </w:r>
            <w:proofErr w:type="spellEnd"/>
            <w:proofErr w:type="gramEnd"/>
            <w:r w:rsidRPr="001C4F4C">
              <w:rPr>
                <w:i/>
              </w:rPr>
              <w:t xml:space="preserve"> (-)</w:t>
            </w:r>
          </w:p>
        </w:tc>
        <w:tc>
          <w:tcPr>
            <w:tcW w:w="851" w:type="dxa"/>
            <w:vMerge/>
            <w:tcBorders>
              <w:top w:val="single" w:sz="4" w:space="0" w:color="auto"/>
              <w:left w:val="single" w:sz="4" w:space="0" w:color="auto"/>
              <w:bottom w:val="single" w:sz="4" w:space="0" w:color="auto"/>
              <w:right w:val="single" w:sz="4" w:space="0" w:color="auto"/>
            </w:tcBorders>
            <w:vAlign w:val="center"/>
          </w:tcPr>
          <w:p w:rsidR="00F16B5A" w:rsidRPr="001C4F4C" w:rsidRDefault="00F16B5A" w:rsidP="00C613BF">
            <w:pPr>
              <w:jc w:val="center"/>
              <w:rPr>
                <w:b/>
              </w:rPr>
            </w:pPr>
          </w:p>
        </w:tc>
        <w:tc>
          <w:tcPr>
            <w:tcW w:w="2825" w:type="dxa"/>
            <w:gridSpan w:val="3"/>
            <w:vMerge/>
            <w:tcBorders>
              <w:top w:val="single" w:sz="4" w:space="0" w:color="auto"/>
              <w:left w:val="single" w:sz="4" w:space="0" w:color="auto"/>
              <w:bottom w:val="single" w:sz="4" w:space="0" w:color="auto"/>
            </w:tcBorders>
            <w:vAlign w:val="center"/>
          </w:tcPr>
          <w:p w:rsidR="00F16B5A" w:rsidRPr="001C4F4C" w:rsidRDefault="00F16B5A" w:rsidP="00C613BF">
            <w:pPr>
              <w:jc w:val="center"/>
              <w:rPr>
                <w:b/>
              </w:rPr>
            </w:pPr>
          </w:p>
        </w:tc>
      </w:tr>
      <w:tr w:rsidR="00F16B5A" w:rsidRPr="001C4F4C" w:rsidTr="006F0975">
        <w:trPr>
          <w:tblHeader/>
          <w:jc w:val="center"/>
        </w:trPr>
        <w:tc>
          <w:tcPr>
            <w:tcW w:w="2944" w:type="dxa"/>
            <w:vMerge/>
            <w:tcBorders>
              <w:top w:val="single" w:sz="4" w:space="0" w:color="auto"/>
              <w:bottom w:val="double" w:sz="4" w:space="0" w:color="auto"/>
              <w:right w:val="single" w:sz="4" w:space="0" w:color="auto"/>
            </w:tcBorders>
            <w:vAlign w:val="center"/>
          </w:tcPr>
          <w:p w:rsidR="00F16B5A" w:rsidRPr="001C4F4C" w:rsidRDefault="00F16B5A" w:rsidP="00C613BF">
            <w:pPr>
              <w:jc w:val="center"/>
              <w:rPr>
                <w:b/>
              </w:rPr>
            </w:pPr>
          </w:p>
        </w:tc>
        <w:tc>
          <w:tcPr>
            <w:tcW w:w="879" w:type="dxa"/>
            <w:vMerge/>
            <w:tcBorders>
              <w:top w:val="single" w:sz="4" w:space="0" w:color="auto"/>
              <w:left w:val="single" w:sz="4" w:space="0" w:color="auto"/>
              <w:bottom w:val="double" w:sz="4" w:space="0" w:color="auto"/>
              <w:right w:val="single" w:sz="4" w:space="0" w:color="auto"/>
            </w:tcBorders>
            <w:vAlign w:val="center"/>
          </w:tcPr>
          <w:p w:rsidR="00F16B5A" w:rsidRPr="001C4F4C" w:rsidRDefault="00F16B5A" w:rsidP="00C613BF">
            <w:pPr>
              <w:jc w:val="center"/>
              <w:rPr>
                <w:b/>
              </w:rPr>
            </w:pPr>
          </w:p>
        </w:tc>
        <w:tc>
          <w:tcPr>
            <w:tcW w:w="992" w:type="dxa"/>
            <w:vMerge/>
            <w:tcBorders>
              <w:top w:val="single" w:sz="4" w:space="0" w:color="auto"/>
              <w:left w:val="single" w:sz="4" w:space="0" w:color="auto"/>
              <w:bottom w:val="double" w:sz="4" w:space="0" w:color="auto"/>
              <w:right w:val="single" w:sz="4" w:space="0" w:color="auto"/>
            </w:tcBorders>
            <w:vAlign w:val="center"/>
          </w:tcPr>
          <w:p w:rsidR="00F16B5A" w:rsidRPr="001C4F4C" w:rsidRDefault="00F16B5A" w:rsidP="00C613BF">
            <w:pPr>
              <w:jc w:val="center"/>
              <w:rPr>
                <w:b/>
              </w:rPr>
            </w:pPr>
          </w:p>
        </w:tc>
        <w:tc>
          <w:tcPr>
            <w:tcW w:w="919" w:type="dxa"/>
            <w:vMerge/>
            <w:tcBorders>
              <w:top w:val="single" w:sz="4" w:space="0" w:color="auto"/>
              <w:left w:val="single" w:sz="4" w:space="0" w:color="auto"/>
              <w:bottom w:val="double" w:sz="4" w:space="0" w:color="auto"/>
              <w:right w:val="single" w:sz="4" w:space="0" w:color="auto"/>
            </w:tcBorders>
            <w:vAlign w:val="center"/>
          </w:tcPr>
          <w:p w:rsidR="00F16B5A" w:rsidRPr="001C4F4C" w:rsidRDefault="00F16B5A" w:rsidP="00C613BF">
            <w:pPr>
              <w:jc w:val="center"/>
              <w:rPr>
                <w:b/>
              </w:rPr>
            </w:pPr>
          </w:p>
        </w:tc>
        <w:tc>
          <w:tcPr>
            <w:tcW w:w="851" w:type="dxa"/>
            <w:vMerge/>
            <w:tcBorders>
              <w:top w:val="single" w:sz="4" w:space="0" w:color="auto"/>
              <w:left w:val="single" w:sz="4" w:space="0" w:color="auto"/>
              <w:bottom w:val="double" w:sz="4" w:space="0" w:color="auto"/>
              <w:right w:val="single" w:sz="4" w:space="0" w:color="auto"/>
            </w:tcBorders>
            <w:vAlign w:val="center"/>
          </w:tcPr>
          <w:p w:rsidR="00F16B5A" w:rsidRPr="001C4F4C" w:rsidRDefault="00F16B5A" w:rsidP="00C613BF">
            <w:pPr>
              <w:jc w:val="center"/>
              <w:rPr>
                <w:b/>
              </w:rPr>
            </w:pPr>
          </w:p>
        </w:tc>
        <w:tc>
          <w:tcPr>
            <w:tcW w:w="992" w:type="dxa"/>
            <w:tcBorders>
              <w:top w:val="single" w:sz="4" w:space="0" w:color="auto"/>
              <w:left w:val="single" w:sz="4" w:space="0" w:color="auto"/>
              <w:bottom w:val="double" w:sz="4" w:space="0" w:color="auto"/>
              <w:right w:val="single" w:sz="4" w:space="0" w:color="auto"/>
            </w:tcBorders>
            <w:vAlign w:val="center"/>
          </w:tcPr>
          <w:p w:rsidR="00F16B5A" w:rsidRPr="001C4F4C" w:rsidRDefault="00F16B5A" w:rsidP="00C613BF">
            <w:pPr>
              <w:jc w:val="center"/>
              <w:rPr>
                <w:b/>
              </w:rPr>
            </w:pPr>
            <w:r w:rsidRPr="001C4F4C">
              <w:rPr>
                <w:i/>
              </w:rPr>
              <w:t>2015г.</w:t>
            </w:r>
          </w:p>
        </w:tc>
        <w:tc>
          <w:tcPr>
            <w:tcW w:w="992" w:type="dxa"/>
            <w:tcBorders>
              <w:top w:val="single" w:sz="4" w:space="0" w:color="auto"/>
              <w:left w:val="single" w:sz="4" w:space="0" w:color="auto"/>
              <w:bottom w:val="double" w:sz="4" w:space="0" w:color="auto"/>
              <w:right w:val="single" w:sz="4" w:space="0" w:color="auto"/>
            </w:tcBorders>
            <w:vAlign w:val="center"/>
          </w:tcPr>
          <w:p w:rsidR="00F16B5A" w:rsidRPr="001C4F4C" w:rsidRDefault="00F16B5A" w:rsidP="00C613BF">
            <w:pPr>
              <w:jc w:val="center"/>
              <w:rPr>
                <w:b/>
              </w:rPr>
            </w:pPr>
            <w:r w:rsidRPr="001C4F4C">
              <w:rPr>
                <w:i/>
              </w:rPr>
              <w:t>2014г.</w:t>
            </w:r>
          </w:p>
        </w:tc>
        <w:tc>
          <w:tcPr>
            <w:tcW w:w="841" w:type="dxa"/>
            <w:tcBorders>
              <w:top w:val="single" w:sz="4" w:space="0" w:color="auto"/>
              <w:left w:val="single" w:sz="4" w:space="0" w:color="auto"/>
              <w:bottom w:val="double" w:sz="4" w:space="0" w:color="auto"/>
            </w:tcBorders>
            <w:vAlign w:val="center"/>
          </w:tcPr>
          <w:p w:rsidR="00F16B5A" w:rsidRPr="001C4F4C" w:rsidRDefault="00F16B5A" w:rsidP="006F0975">
            <w:pPr>
              <w:ind w:left="-57"/>
              <w:jc w:val="center"/>
              <w:rPr>
                <w:b/>
              </w:rPr>
            </w:pPr>
            <w:r w:rsidRPr="001C4F4C">
              <w:rPr>
                <w:i/>
              </w:rPr>
              <w:t>2015г.</w:t>
            </w:r>
            <w:r w:rsidRPr="001C4F4C">
              <w:rPr>
                <w:i/>
              </w:rPr>
              <w:br/>
              <w:t>в % к 2014г.</w:t>
            </w:r>
          </w:p>
        </w:tc>
      </w:tr>
      <w:tr w:rsidR="00F16B5A" w:rsidRPr="001C4F4C" w:rsidTr="006F0975">
        <w:trPr>
          <w:jc w:val="center"/>
        </w:trPr>
        <w:tc>
          <w:tcPr>
            <w:tcW w:w="2944" w:type="dxa"/>
            <w:tcBorders>
              <w:top w:val="double" w:sz="4" w:space="0" w:color="auto"/>
            </w:tcBorders>
            <w:vAlign w:val="bottom"/>
          </w:tcPr>
          <w:p w:rsidR="00F16B5A" w:rsidRPr="001C4F4C" w:rsidRDefault="00F16B5A" w:rsidP="00C613BF">
            <w:pPr>
              <w:rPr>
                <w:b/>
                <w:bCs/>
              </w:rPr>
            </w:pPr>
            <w:r w:rsidRPr="001C4F4C">
              <w:rPr>
                <w:b/>
                <w:bCs/>
              </w:rPr>
              <w:t xml:space="preserve"> Всего умерших</w:t>
            </w:r>
          </w:p>
        </w:tc>
        <w:tc>
          <w:tcPr>
            <w:tcW w:w="879" w:type="dxa"/>
            <w:tcBorders>
              <w:top w:val="double" w:sz="4" w:space="0" w:color="auto"/>
            </w:tcBorders>
            <w:vAlign w:val="bottom"/>
          </w:tcPr>
          <w:p w:rsidR="00F16B5A" w:rsidRPr="001C4F4C" w:rsidRDefault="00F16B5A" w:rsidP="00C613BF">
            <w:pPr>
              <w:jc w:val="right"/>
              <w:rPr>
                <w:b/>
              </w:rPr>
            </w:pPr>
            <w:r w:rsidRPr="001C4F4C">
              <w:rPr>
                <w:b/>
              </w:rPr>
              <w:t>26360</w:t>
            </w:r>
          </w:p>
        </w:tc>
        <w:tc>
          <w:tcPr>
            <w:tcW w:w="992" w:type="dxa"/>
            <w:tcBorders>
              <w:top w:val="double" w:sz="4" w:space="0" w:color="auto"/>
            </w:tcBorders>
            <w:vAlign w:val="bottom"/>
          </w:tcPr>
          <w:p w:rsidR="00F16B5A" w:rsidRPr="001C4F4C" w:rsidRDefault="00F16B5A" w:rsidP="00C613BF">
            <w:pPr>
              <w:jc w:val="right"/>
              <w:rPr>
                <w:b/>
              </w:rPr>
            </w:pPr>
            <w:r w:rsidRPr="001C4F4C">
              <w:rPr>
                <w:b/>
              </w:rPr>
              <w:t>26192</w:t>
            </w:r>
          </w:p>
        </w:tc>
        <w:tc>
          <w:tcPr>
            <w:tcW w:w="919" w:type="dxa"/>
            <w:tcBorders>
              <w:top w:val="double" w:sz="4" w:space="0" w:color="auto"/>
            </w:tcBorders>
            <w:vAlign w:val="bottom"/>
          </w:tcPr>
          <w:p w:rsidR="00F16B5A" w:rsidRPr="001C4F4C" w:rsidRDefault="00F16B5A" w:rsidP="00C613BF">
            <w:pPr>
              <w:jc w:val="right"/>
              <w:rPr>
                <w:b/>
                <w:color w:val="000000"/>
              </w:rPr>
            </w:pPr>
            <w:r w:rsidRPr="001C4F4C">
              <w:rPr>
                <w:b/>
                <w:color w:val="000000"/>
              </w:rPr>
              <w:t>+168</w:t>
            </w:r>
          </w:p>
        </w:tc>
        <w:tc>
          <w:tcPr>
            <w:tcW w:w="851" w:type="dxa"/>
            <w:tcBorders>
              <w:top w:val="double" w:sz="4" w:space="0" w:color="auto"/>
            </w:tcBorders>
            <w:vAlign w:val="bottom"/>
          </w:tcPr>
          <w:p w:rsidR="00F16B5A" w:rsidRPr="001C4F4C" w:rsidRDefault="00F16B5A" w:rsidP="00C613BF">
            <w:pPr>
              <w:jc w:val="right"/>
              <w:rPr>
                <w:b/>
              </w:rPr>
            </w:pPr>
            <w:r w:rsidRPr="001C4F4C">
              <w:rPr>
                <w:b/>
              </w:rPr>
              <w:t>100,0</w:t>
            </w:r>
          </w:p>
        </w:tc>
        <w:tc>
          <w:tcPr>
            <w:tcW w:w="992" w:type="dxa"/>
            <w:tcBorders>
              <w:top w:val="double" w:sz="4" w:space="0" w:color="auto"/>
            </w:tcBorders>
            <w:vAlign w:val="bottom"/>
          </w:tcPr>
          <w:p w:rsidR="00F16B5A" w:rsidRPr="001C4F4C" w:rsidRDefault="00F16B5A" w:rsidP="00C613BF">
            <w:pPr>
              <w:jc w:val="right"/>
              <w:rPr>
                <w:b/>
              </w:rPr>
            </w:pPr>
            <w:r w:rsidRPr="001C4F4C">
              <w:rPr>
                <w:b/>
              </w:rPr>
              <w:t>1521,3</w:t>
            </w:r>
          </w:p>
        </w:tc>
        <w:tc>
          <w:tcPr>
            <w:tcW w:w="992" w:type="dxa"/>
            <w:tcBorders>
              <w:top w:val="double" w:sz="4" w:space="0" w:color="auto"/>
            </w:tcBorders>
            <w:vAlign w:val="bottom"/>
          </w:tcPr>
          <w:p w:rsidR="00F16B5A" w:rsidRPr="001C4F4C" w:rsidRDefault="00F16B5A" w:rsidP="00C613BF">
            <w:pPr>
              <w:jc w:val="right"/>
              <w:rPr>
                <w:b/>
              </w:rPr>
            </w:pPr>
            <w:r w:rsidRPr="001C4F4C">
              <w:rPr>
                <w:b/>
              </w:rPr>
              <w:t>1462,9</w:t>
            </w:r>
          </w:p>
        </w:tc>
        <w:tc>
          <w:tcPr>
            <w:tcW w:w="841" w:type="dxa"/>
            <w:tcBorders>
              <w:top w:val="double" w:sz="4" w:space="0" w:color="auto"/>
            </w:tcBorders>
            <w:vAlign w:val="bottom"/>
          </w:tcPr>
          <w:p w:rsidR="00F16B5A" w:rsidRPr="001C4F4C" w:rsidRDefault="00F16B5A" w:rsidP="00C613BF">
            <w:pPr>
              <w:jc w:val="right"/>
              <w:rPr>
                <w:b/>
              </w:rPr>
            </w:pPr>
            <w:r w:rsidRPr="001C4F4C">
              <w:rPr>
                <w:b/>
              </w:rPr>
              <w:t>104,0</w:t>
            </w:r>
          </w:p>
        </w:tc>
      </w:tr>
      <w:tr w:rsidR="00F16B5A" w:rsidRPr="001C4F4C" w:rsidTr="006F0975">
        <w:trPr>
          <w:jc w:val="center"/>
        </w:trPr>
        <w:tc>
          <w:tcPr>
            <w:tcW w:w="2944" w:type="dxa"/>
            <w:vAlign w:val="bottom"/>
          </w:tcPr>
          <w:p w:rsidR="00F16B5A" w:rsidRPr="001C4F4C" w:rsidRDefault="00F16B5A" w:rsidP="00C613BF">
            <w:r w:rsidRPr="001C4F4C">
              <w:t xml:space="preserve">   </w:t>
            </w:r>
            <w:proofErr w:type="gramStart"/>
            <w:r w:rsidRPr="001C4F4C">
              <w:t>из</w:t>
            </w:r>
            <w:proofErr w:type="gramEnd"/>
            <w:r w:rsidRPr="001C4F4C">
              <w:t xml:space="preserve"> них от: </w:t>
            </w:r>
          </w:p>
          <w:p w:rsidR="006F0975" w:rsidRPr="001C4F4C" w:rsidRDefault="00F16B5A" w:rsidP="00C613BF">
            <w:r w:rsidRPr="001C4F4C">
              <w:t xml:space="preserve"> </w:t>
            </w:r>
            <w:proofErr w:type="gramStart"/>
            <w:r w:rsidRPr="001C4F4C">
              <w:t>болезней</w:t>
            </w:r>
            <w:proofErr w:type="gramEnd"/>
            <w:r w:rsidRPr="001C4F4C">
              <w:t xml:space="preserve"> системы </w:t>
            </w:r>
          </w:p>
          <w:p w:rsidR="00F16B5A" w:rsidRPr="001C4F4C" w:rsidRDefault="00F16B5A" w:rsidP="006F0975">
            <w:pPr>
              <w:ind w:left="57"/>
            </w:pPr>
            <w:proofErr w:type="gramStart"/>
            <w:r w:rsidRPr="001C4F4C">
              <w:t>кровообращения</w:t>
            </w:r>
            <w:proofErr w:type="gramEnd"/>
          </w:p>
        </w:tc>
        <w:tc>
          <w:tcPr>
            <w:tcW w:w="879" w:type="dxa"/>
            <w:vAlign w:val="bottom"/>
          </w:tcPr>
          <w:p w:rsidR="00F16B5A" w:rsidRPr="001C4F4C" w:rsidRDefault="00F16B5A" w:rsidP="00C613BF">
            <w:pPr>
              <w:jc w:val="right"/>
            </w:pPr>
            <w:r w:rsidRPr="001C4F4C">
              <w:t>17310</w:t>
            </w:r>
          </w:p>
        </w:tc>
        <w:tc>
          <w:tcPr>
            <w:tcW w:w="992" w:type="dxa"/>
            <w:vAlign w:val="bottom"/>
          </w:tcPr>
          <w:p w:rsidR="00F16B5A" w:rsidRPr="001C4F4C" w:rsidRDefault="00F16B5A" w:rsidP="00C613BF">
            <w:pPr>
              <w:jc w:val="right"/>
            </w:pPr>
            <w:r w:rsidRPr="001C4F4C">
              <w:t>17897</w:t>
            </w:r>
          </w:p>
        </w:tc>
        <w:tc>
          <w:tcPr>
            <w:tcW w:w="919" w:type="dxa"/>
            <w:vAlign w:val="bottom"/>
          </w:tcPr>
          <w:p w:rsidR="00F16B5A" w:rsidRPr="001C4F4C" w:rsidRDefault="00F16B5A" w:rsidP="00C613BF">
            <w:pPr>
              <w:jc w:val="right"/>
              <w:rPr>
                <w:color w:val="000000"/>
              </w:rPr>
            </w:pPr>
            <w:r w:rsidRPr="001C4F4C">
              <w:rPr>
                <w:color w:val="000000"/>
              </w:rPr>
              <w:t>-587</w:t>
            </w:r>
          </w:p>
        </w:tc>
        <w:tc>
          <w:tcPr>
            <w:tcW w:w="851" w:type="dxa"/>
            <w:vAlign w:val="bottom"/>
          </w:tcPr>
          <w:p w:rsidR="00F16B5A" w:rsidRPr="001C4F4C" w:rsidRDefault="00F16B5A" w:rsidP="00C613BF">
            <w:pPr>
              <w:jc w:val="right"/>
              <w:rPr>
                <w:color w:val="000000"/>
              </w:rPr>
            </w:pPr>
            <w:r w:rsidRPr="001C4F4C">
              <w:rPr>
                <w:color w:val="000000"/>
              </w:rPr>
              <w:t>65,7</w:t>
            </w:r>
          </w:p>
        </w:tc>
        <w:tc>
          <w:tcPr>
            <w:tcW w:w="992" w:type="dxa"/>
            <w:vAlign w:val="bottom"/>
          </w:tcPr>
          <w:p w:rsidR="00F16B5A" w:rsidRPr="001C4F4C" w:rsidRDefault="00F16B5A" w:rsidP="00C613BF">
            <w:pPr>
              <w:jc w:val="right"/>
            </w:pPr>
            <w:r w:rsidRPr="001C4F4C">
              <w:t>999,0</w:t>
            </w:r>
          </w:p>
        </w:tc>
        <w:tc>
          <w:tcPr>
            <w:tcW w:w="992" w:type="dxa"/>
            <w:vAlign w:val="bottom"/>
          </w:tcPr>
          <w:p w:rsidR="00F16B5A" w:rsidRPr="001C4F4C" w:rsidRDefault="00F16B5A" w:rsidP="00C613BF">
            <w:pPr>
              <w:jc w:val="right"/>
            </w:pPr>
            <w:r w:rsidRPr="001C4F4C">
              <w:t>999,6</w:t>
            </w:r>
          </w:p>
        </w:tc>
        <w:tc>
          <w:tcPr>
            <w:tcW w:w="841" w:type="dxa"/>
            <w:vAlign w:val="bottom"/>
          </w:tcPr>
          <w:p w:rsidR="00F16B5A" w:rsidRPr="001C4F4C" w:rsidRDefault="00F16B5A" w:rsidP="00C613BF">
            <w:pPr>
              <w:jc w:val="right"/>
            </w:pPr>
            <w:r w:rsidRPr="001C4F4C">
              <w:t>99,9</w:t>
            </w:r>
          </w:p>
        </w:tc>
      </w:tr>
      <w:tr w:rsidR="00F16B5A" w:rsidRPr="001C4F4C" w:rsidTr="006F0975">
        <w:trPr>
          <w:jc w:val="center"/>
        </w:trPr>
        <w:tc>
          <w:tcPr>
            <w:tcW w:w="2944" w:type="dxa"/>
            <w:vAlign w:val="bottom"/>
          </w:tcPr>
          <w:p w:rsidR="00F16B5A" w:rsidRPr="001C4F4C" w:rsidRDefault="00F16B5A" w:rsidP="00C613BF">
            <w:r w:rsidRPr="001C4F4C">
              <w:t xml:space="preserve"> </w:t>
            </w:r>
            <w:proofErr w:type="gramStart"/>
            <w:r w:rsidRPr="001C4F4C">
              <w:t>новообразований</w:t>
            </w:r>
            <w:proofErr w:type="gramEnd"/>
          </w:p>
        </w:tc>
        <w:tc>
          <w:tcPr>
            <w:tcW w:w="879" w:type="dxa"/>
            <w:vAlign w:val="bottom"/>
          </w:tcPr>
          <w:p w:rsidR="00F16B5A" w:rsidRPr="001C4F4C" w:rsidRDefault="00F16B5A" w:rsidP="00C613BF">
            <w:pPr>
              <w:jc w:val="right"/>
            </w:pPr>
            <w:r w:rsidRPr="001C4F4C">
              <w:t>3640</w:t>
            </w:r>
          </w:p>
        </w:tc>
        <w:tc>
          <w:tcPr>
            <w:tcW w:w="992" w:type="dxa"/>
            <w:vAlign w:val="bottom"/>
          </w:tcPr>
          <w:p w:rsidR="00F16B5A" w:rsidRPr="001C4F4C" w:rsidRDefault="00F16B5A" w:rsidP="00C613BF">
            <w:pPr>
              <w:jc w:val="right"/>
            </w:pPr>
            <w:r w:rsidRPr="001C4F4C">
              <w:t>3595</w:t>
            </w:r>
          </w:p>
        </w:tc>
        <w:tc>
          <w:tcPr>
            <w:tcW w:w="919" w:type="dxa"/>
            <w:vAlign w:val="bottom"/>
          </w:tcPr>
          <w:p w:rsidR="00F16B5A" w:rsidRPr="001C4F4C" w:rsidRDefault="00F16B5A" w:rsidP="00C613BF">
            <w:pPr>
              <w:jc w:val="right"/>
              <w:rPr>
                <w:color w:val="000000"/>
              </w:rPr>
            </w:pPr>
            <w:r w:rsidRPr="001C4F4C">
              <w:rPr>
                <w:color w:val="000000"/>
              </w:rPr>
              <w:t>+45</w:t>
            </w:r>
          </w:p>
        </w:tc>
        <w:tc>
          <w:tcPr>
            <w:tcW w:w="851" w:type="dxa"/>
            <w:vAlign w:val="bottom"/>
          </w:tcPr>
          <w:p w:rsidR="00F16B5A" w:rsidRPr="001C4F4C" w:rsidRDefault="00F16B5A" w:rsidP="00C613BF">
            <w:pPr>
              <w:jc w:val="right"/>
              <w:rPr>
                <w:color w:val="000000"/>
              </w:rPr>
            </w:pPr>
            <w:r w:rsidRPr="001C4F4C">
              <w:rPr>
                <w:color w:val="000000"/>
              </w:rPr>
              <w:t>13,8</w:t>
            </w:r>
          </w:p>
        </w:tc>
        <w:tc>
          <w:tcPr>
            <w:tcW w:w="992" w:type="dxa"/>
            <w:vAlign w:val="bottom"/>
          </w:tcPr>
          <w:p w:rsidR="00F16B5A" w:rsidRPr="001C4F4C" w:rsidRDefault="00F16B5A" w:rsidP="00C613BF">
            <w:pPr>
              <w:jc w:val="right"/>
            </w:pPr>
            <w:r w:rsidRPr="001C4F4C">
              <w:t>210,1</w:t>
            </w:r>
          </w:p>
        </w:tc>
        <w:tc>
          <w:tcPr>
            <w:tcW w:w="992" w:type="dxa"/>
            <w:vAlign w:val="bottom"/>
          </w:tcPr>
          <w:p w:rsidR="00F16B5A" w:rsidRPr="001C4F4C" w:rsidRDefault="00F16B5A" w:rsidP="00C613BF">
            <w:pPr>
              <w:jc w:val="right"/>
            </w:pPr>
            <w:r w:rsidRPr="001C4F4C">
              <w:t>200,8</w:t>
            </w:r>
          </w:p>
        </w:tc>
        <w:tc>
          <w:tcPr>
            <w:tcW w:w="841" w:type="dxa"/>
            <w:vAlign w:val="bottom"/>
          </w:tcPr>
          <w:p w:rsidR="00F16B5A" w:rsidRPr="001C4F4C" w:rsidRDefault="00F16B5A" w:rsidP="00C613BF">
            <w:pPr>
              <w:jc w:val="right"/>
            </w:pPr>
            <w:r w:rsidRPr="001C4F4C">
              <w:t>104,6</w:t>
            </w:r>
          </w:p>
        </w:tc>
      </w:tr>
      <w:tr w:rsidR="00F16B5A" w:rsidRPr="001C4F4C" w:rsidTr="006F0975">
        <w:trPr>
          <w:jc w:val="center"/>
        </w:trPr>
        <w:tc>
          <w:tcPr>
            <w:tcW w:w="2944" w:type="dxa"/>
            <w:vAlign w:val="bottom"/>
          </w:tcPr>
          <w:p w:rsidR="00F16B5A" w:rsidRPr="001C4F4C" w:rsidRDefault="00F16B5A" w:rsidP="00C613BF">
            <w:r w:rsidRPr="001C4F4C">
              <w:t xml:space="preserve"> </w:t>
            </w:r>
            <w:proofErr w:type="gramStart"/>
            <w:r w:rsidRPr="001C4F4C">
              <w:t>внешних</w:t>
            </w:r>
            <w:proofErr w:type="gramEnd"/>
            <w:r w:rsidRPr="001C4F4C">
              <w:t xml:space="preserve"> причин смерти</w:t>
            </w:r>
          </w:p>
        </w:tc>
        <w:tc>
          <w:tcPr>
            <w:tcW w:w="879" w:type="dxa"/>
            <w:vAlign w:val="bottom"/>
          </w:tcPr>
          <w:p w:rsidR="00F16B5A" w:rsidRPr="001C4F4C" w:rsidRDefault="00F16B5A" w:rsidP="00C613BF">
            <w:pPr>
              <w:jc w:val="right"/>
            </w:pPr>
            <w:r w:rsidRPr="001C4F4C">
              <w:t>1856</w:t>
            </w:r>
          </w:p>
        </w:tc>
        <w:tc>
          <w:tcPr>
            <w:tcW w:w="992" w:type="dxa"/>
            <w:vAlign w:val="bottom"/>
          </w:tcPr>
          <w:p w:rsidR="00F16B5A" w:rsidRPr="001C4F4C" w:rsidRDefault="00F16B5A" w:rsidP="00C613BF">
            <w:pPr>
              <w:jc w:val="right"/>
            </w:pPr>
            <w:r w:rsidRPr="001C4F4C">
              <w:t>1718</w:t>
            </w:r>
          </w:p>
        </w:tc>
        <w:tc>
          <w:tcPr>
            <w:tcW w:w="919" w:type="dxa"/>
            <w:vAlign w:val="bottom"/>
          </w:tcPr>
          <w:p w:rsidR="00F16B5A" w:rsidRPr="001C4F4C" w:rsidRDefault="00F16B5A" w:rsidP="00C613BF">
            <w:pPr>
              <w:jc w:val="right"/>
              <w:rPr>
                <w:color w:val="000000"/>
              </w:rPr>
            </w:pPr>
            <w:r w:rsidRPr="001C4F4C">
              <w:rPr>
                <w:color w:val="000000"/>
              </w:rPr>
              <w:t>+138</w:t>
            </w:r>
          </w:p>
        </w:tc>
        <w:tc>
          <w:tcPr>
            <w:tcW w:w="851" w:type="dxa"/>
            <w:vAlign w:val="bottom"/>
          </w:tcPr>
          <w:p w:rsidR="00F16B5A" w:rsidRPr="001C4F4C" w:rsidRDefault="00F16B5A" w:rsidP="00C613BF">
            <w:pPr>
              <w:jc w:val="right"/>
              <w:rPr>
                <w:color w:val="000000"/>
              </w:rPr>
            </w:pPr>
            <w:r w:rsidRPr="001C4F4C">
              <w:rPr>
                <w:color w:val="000000"/>
              </w:rPr>
              <w:t>7,0</w:t>
            </w:r>
          </w:p>
        </w:tc>
        <w:tc>
          <w:tcPr>
            <w:tcW w:w="992" w:type="dxa"/>
            <w:vAlign w:val="bottom"/>
          </w:tcPr>
          <w:p w:rsidR="00F16B5A" w:rsidRPr="001C4F4C" w:rsidRDefault="00F16B5A" w:rsidP="00C613BF">
            <w:pPr>
              <w:jc w:val="right"/>
            </w:pPr>
            <w:r w:rsidRPr="001C4F4C">
              <w:t>107,1</w:t>
            </w:r>
          </w:p>
        </w:tc>
        <w:tc>
          <w:tcPr>
            <w:tcW w:w="992" w:type="dxa"/>
            <w:vAlign w:val="bottom"/>
          </w:tcPr>
          <w:p w:rsidR="00F16B5A" w:rsidRPr="001C4F4C" w:rsidRDefault="00F16B5A" w:rsidP="00C613BF">
            <w:pPr>
              <w:jc w:val="right"/>
            </w:pPr>
            <w:r w:rsidRPr="001C4F4C">
              <w:t>96,0</w:t>
            </w:r>
          </w:p>
        </w:tc>
        <w:tc>
          <w:tcPr>
            <w:tcW w:w="841" w:type="dxa"/>
            <w:vAlign w:val="bottom"/>
          </w:tcPr>
          <w:p w:rsidR="00F16B5A" w:rsidRPr="001C4F4C" w:rsidRDefault="00F16B5A" w:rsidP="00C613BF">
            <w:pPr>
              <w:jc w:val="right"/>
            </w:pPr>
            <w:r w:rsidRPr="001C4F4C">
              <w:t>111,6</w:t>
            </w:r>
          </w:p>
        </w:tc>
      </w:tr>
      <w:tr w:rsidR="00F16B5A" w:rsidRPr="001C4F4C" w:rsidTr="006F0975">
        <w:trPr>
          <w:jc w:val="center"/>
        </w:trPr>
        <w:tc>
          <w:tcPr>
            <w:tcW w:w="2944" w:type="dxa"/>
            <w:vAlign w:val="bottom"/>
          </w:tcPr>
          <w:p w:rsidR="00F16B5A" w:rsidRPr="001C4F4C" w:rsidRDefault="00F16B5A" w:rsidP="00C613BF">
            <w:r w:rsidRPr="001C4F4C">
              <w:t xml:space="preserve">     </w:t>
            </w:r>
            <w:proofErr w:type="gramStart"/>
            <w:r w:rsidRPr="001C4F4C">
              <w:t>из</w:t>
            </w:r>
            <w:proofErr w:type="gramEnd"/>
            <w:r w:rsidRPr="001C4F4C">
              <w:t xml:space="preserve"> них от:</w:t>
            </w:r>
          </w:p>
          <w:p w:rsidR="006F0975" w:rsidRPr="001C4F4C" w:rsidRDefault="00F16B5A" w:rsidP="00C613BF">
            <w:r w:rsidRPr="001C4F4C">
              <w:t xml:space="preserve">    </w:t>
            </w:r>
            <w:proofErr w:type="gramStart"/>
            <w:r w:rsidRPr="001C4F4C">
              <w:t>всех</w:t>
            </w:r>
            <w:proofErr w:type="gramEnd"/>
            <w:r w:rsidRPr="001C4F4C">
              <w:t xml:space="preserve"> видов </w:t>
            </w:r>
          </w:p>
          <w:p w:rsidR="00F16B5A" w:rsidRPr="001C4F4C" w:rsidRDefault="00F16B5A" w:rsidP="006F0975">
            <w:pPr>
              <w:ind w:left="227"/>
            </w:pPr>
            <w:proofErr w:type="gramStart"/>
            <w:r w:rsidRPr="001C4F4C">
              <w:t>транспортных</w:t>
            </w:r>
            <w:proofErr w:type="gramEnd"/>
            <w:r w:rsidRPr="001C4F4C">
              <w:t xml:space="preserve"> несчастных случаев</w:t>
            </w:r>
          </w:p>
        </w:tc>
        <w:tc>
          <w:tcPr>
            <w:tcW w:w="879" w:type="dxa"/>
            <w:vAlign w:val="bottom"/>
          </w:tcPr>
          <w:p w:rsidR="00F16B5A" w:rsidRPr="001C4F4C" w:rsidRDefault="00F16B5A" w:rsidP="00C613BF">
            <w:pPr>
              <w:jc w:val="right"/>
            </w:pPr>
            <w:r w:rsidRPr="001C4F4C">
              <w:t>323</w:t>
            </w:r>
          </w:p>
        </w:tc>
        <w:tc>
          <w:tcPr>
            <w:tcW w:w="992" w:type="dxa"/>
            <w:vAlign w:val="bottom"/>
          </w:tcPr>
          <w:p w:rsidR="00F16B5A" w:rsidRPr="001C4F4C" w:rsidRDefault="00F16B5A" w:rsidP="00C613BF">
            <w:pPr>
              <w:jc w:val="right"/>
            </w:pPr>
            <w:r w:rsidRPr="001C4F4C">
              <w:t>277</w:t>
            </w:r>
          </w:p>
        </w:tc>
        <w:tc>
          <w:tcPr>
            <w:tcW w:w="919" w:type="dxa"/>
            <w:vAlign w:val="bottom"/>
          </w:tcPr>
          <w:p w:rsidR="00F16B5A" w:rsidRPr="001C4F4C" w:rsidRDefault="00F16B5A" w:rsidP="00C613BF">
            <w:pPr>
              <w:jc w:val="right"/>
              <w:rPr>
                <w:color w:val="000000"/>
              </w:rPr>
            </w:pPr>
            <w:r w:rsidRPr="001C4F4C">
              <w:rPr>
                <w:color w:val="000000"/>
              </w:rPr>
              <w:t>+46</w:t>
            </w:r>
          </w:p>
        </w:tc>
        <w:tc>
          <w:tcPr>
            <w:tcW w:w="851" w:type="dxa"/>
            <w:vAlign w:val="bottom"/>
          </w:tcPr>
          <w:p w:rsidR="00F16B5A" w:rsidRPr="001C4F4C" w:rsidRDefault="00F16B5A" w:rsidP="00C613BF">
            <w:pPr>
              <w:jc w:val="right"/>
              <w:rPr>
                <w:color w:val="000000"/>
              </w:rPr>
            </w:pPr>
            <w:r w:rsidRPr="001C4F4C">
              <w:rPr>
                <w:color w:val="000000"/>
              </w:rPr>
              <w:t>1,2</w:t>
            </w:r>
          </w:p>
        </w:tc>
        <w:tc>
          <w:tcPr>
            <w:tcW w:w="992" w:type="dxa"/>
            <w:vAlign w:val="bottom"/>
          </w:tcPr>
          <w:p w:rsidR="00F16B5A" w:rsidRPr="001C4F4C" w:rsidRDefault="00F16B5A" w:rsidP="00C613BF">
            <w:pPr>
              <w:jc w:val="right"/>
            </w:pPr>
            <w:r w:rsidRPr="001C4F4C">
              <w:t>18,6</w:t>
            </w:r>
          </w:p>
        </w:tc>
        <w:tc>
          <w:tcPr>
            <w:tcW w:w="992" w:type="dxa"/>
            <w:vAlign w:val="bottom"/>
          </w:tcPr>
          <w:p w:rsidR="00F16B5A" w:rsidRPr="001C4F4C" w:rsidRDefault="00F16B5A" w:rsidP="00C613BF">
            <w:pPr>
              <w:jc w:val="right"/>
            </w:pPr>
            <w:r w:rsidRPr="001C4F4C">
              <w:t>15,5</w:t>
            </w:r>
          </w:p>
        </w:tc>
        <w:tc>
          <w:tcPr>
            <w:tcW w:w="841" w:type="dxa"/>
            <w:vAlign w:val="bottom"/>
          </w:tcPr>
          <w:p w:rsidR="00F16B5A" w:rsidRPr="001C4F4C" w:rsidRDefault="00F16B5A" w:rsidP="00C613BF">
            <w:pPr>
              <w:jc w:val="right"/>
            </w:pPr>
            <w:r w:rsidRPr="001C4F4C">
              <w:t>120,0</w:t>
            </w:r>
          </w:p>
        </w:tc>
      </w:tr>
      <w:tr w:rsidR="00F16B5A" w:rsidRPr="001C4F4C" w:rsidTr="006F0975">
        <w:trPr>
          <w:jc w:val="center"/>
        </w:trPr>
        <w:tc>
          <w:tcPr>
            <w:tcW w:w="2944" w:type="dxa"/>
            <w:vAlign w:val="bottom"/>
          </w:tcPr>
          <w:p w:rsidR="006F0975" w:rsidRPr="001C4F4C" w:rsidRDefault="00F16B5A" w:rsidP="006F0975">
            <w:r w:rsidRPr="001C4F4C">
              <w:t xml:space="preserve">    </w:t>
            </w:r>
            <w:proofErr w:type="gramStart"/>
            <w:r w:rsidRPr="001C4F4C">
              <w:t>случайных</w:t>
            </w:r>
            <w:proofErr w:type="gramEnd"/>
            <w:r w:rsidRPr="001C4F4C">
              <w:t xml:space="preserve"> отравлений</w:t>
            </w:r>
          </w:p>
          <w:p w:rsidR="00F16B5A" w:rsidRPr="001C4F4C" w:rsidRDefault="00F16B5A" w:rsidP="006F0975">
            <w:pPr>
              <w:ind w:left="227"/>
            </w:pPr>
            <w:proofErr w:type="gramStart"/>
            <w:r w:rsidRPr="001C4F4C">
              <w:t>алкоголем</w:t>
            </w:r>
            <w:proofErr w:type="gramEnd"/>
          </w:p>
        </w:tc>
        <w:tc>
          <w:tcPr>
            <w:tcW w:w="879" w:type="dxa"/>
            <w:vAlign w:val="bottom"/>
          </w:tcPr>
          <w:p w:rsidR="00F16B5A" w:rsidRPr="001C4F4C" w:rsidRDefault="00F16B5A" w:rsidP="00C613BF">
            <w:pPr>
              <w:jc w:val="right"/>
            </w:pPr>
            <w:r w:rsidRPr="001C4F4C">
              <w:t>129</w:t>
            </w:r>
          </w:p>
        </w:tc>
        <w:tc>
          <w:tcPr>
            <w:tcW w:w="992" w:type="dxa"/>
            <w:vAlign w:val="bottom"/>
          </w:tcPr>
          <w:p w:rsidR="00F16B5A" w:rsidRPr="001C4F4C" w:rsidRDefault="00F16B5A" w:rsidP="00C613BF">
            <w:pPr>
              <w:jc w:val="right"/>
            </w:pPr>
            <w:r w:rsidRPr="001C4F4C">
              <w:t>140</w:t>
            </w:r>
          </w:p>
        </w:tc>
        <w:tc>
          <w:tcPr>
            <w:tcW w:w="919" w:type="dxa"/>
            <w:vAlign w:val="bottom"/>
          </w:tcPr>
          <w:p w:rsidR="00F16B5A" w:rsidRPr="001C4F4C" w:rsidRDefault="00F16B5A" w:rsidP="00C613BF">
            <w:pPr>
              <w:jc w:val="right"/>
              <w:rPr>
                <w:color w:val="000000"/>
              </w:rPr>
            </w:pPr>
            <w:r w:rsidRPr="001C4F4C">
              <w:rPr>
                <w:color w:val="000000"/>
              </w:rPr>
              <w:t>-11</w:t>
            </w:r>
          </w:p>
        </w:tc>
        <w:tc>
          <w:tcPr>
            <w:tcW w:w="851" w:type="dxa"/>
            <w:vAlign w:val="bottom"/>
          </w:tcPr>
          <w:p w:rsidR="00F16B5A" w:rsidRPr="001C4F4C" w:rsidRDefault="00F16B5A" w:rsidP="00C613BF">
            <w:pPr>
              <w:jc w:val="right"/>
              <w:rPr>
                <w:color w:val="000000"/>
              </w:rPr>
            </w:pPr>
            <w:r w:rsidRPr="001C4F4C">
              <w:rPr>
                <w:color w:val="000000"/>
              </w:rPr>
              <w:t>0,5</w:t>
            </w:r>
          </w:p>
        </w:tc>
        <w:tc>
          <w:tcPr>
            <w:tcW w:w="992" w:type="dxa"/>
            <w:vAlign w:val="bottom"/>
          </w:tcPr>
          <w:p w:rsidR="00F16B5A" w:rsidRPr="001C4F4C" w:rsidRDefault="00F16B5A" w:rsidP="00C613BF">
            <w:pPr>
              <w:jc w:val="right"/>
            </w:pPr>
            <w:r w:rsidRPr="001C4F4C">
              <w:t>7,4</w:t>
            </w:r>
          </w:p>
        </w:tc>
        <w:tc>
          <w:tcPr>
            <w:tcW w:w="992" w:type="dxa"/>
            <w:vAlign w:val="bottom"/>
          </w:tcPr>
          <w:p w:rsidR="00F16B5A" w:rsidRPr="001C4F4C" w:rsidRDefault="00F16B5A" w:rsidP="00C613BF">
            <w:pPr>
              <w:jc w:val="right"/>
            </w:pPr>
            <w:r w:rsidRPr="001C4F4C">
              <w:t>7,8</w:t>
            </w:r>
          </w:p>
        </w:tc>
        <w:tc>
          <w:tcPr>
            <w:tcW w:w="841" w:type="dxa"/>
            <w:vAlign w:val="bottom"/>
          </w:tcPr>
          <w:p w:rsidR="00F16B5A" w:rsidRPr="001C4F4C" w:rsidRDefault="00F16B5A" w:rsidP="00C613BF">
            <w:pPr>
              <w:jc w:val="right"/>
            </w:pPr>
            <w:r w:rsidRPr="001C4F4C">
              <w:t>94,9</w:t>
            </w:r>
          </w:p>
        </w:tc>
      </w:tr>
      <w:tr w:rsidR="00F16B5A" w:rsidRPr="001C4F4C" w:rsidTr="006F0975">
        <w:trPr>
          <w:jc w:val="center"/>
        </w:trPr>
        <w:tc>
          <w:tcPr>
            <w:tcW w:w="2944" w:type="dxa"/>
            <w:vAlign w:val="bottom"/>
          </w:tcPr>
          <w:p w:rsidR="00F16B5A" w:rsidRPr="001C4F4C" w:rsidRDefault="00F16B5A" w:rsidP="00C613BF">
            <w:r w:rsidRPr="001C4F4C">
              <w:t xml:space="preserve">    </w:t>
            </w:r>
            <w:proofErr w:type="gramStart"/>
            <w:r w:rsidRPr="001C4F4C">
              <w:t>самоубийств</w:t>
            </w:r>
            <w:proofErr w:type="gramEnd"/>
          </w:p>
        </w:tc>
        <w:tc>
          <w:tcPr>
            <w:tcW w:w="879" w:type="dxa"/>
            <w:vAlign w:val="bottom"/>
          </w:tcPr>
          <w:p w:rsidR="00F16B5A" w:rsidRPr="001C4F4C" w:rsidRDefault="00F16B5A" w:rsidP="00C613BF">
            <w:pPr>
              <w:jc w:val="right"/>
            </w:pPr>
            <w:r w:rsidRPr="001C4F4C">
              <w:t>375</w:t>
            </w:r>
          </w:p>
        </w:tc>
        <w:tc>
          <w:tcPr>
            <w:tcW w:w="992" w:type="dxa"/>
            <w:vAlign w:val="bottom"/>
          </w:tcPr>
          <w:p w:rsidR="00F16B5A" w:rsidRPr="001C4F4C" w:rsidRDefault="00F16B5A" w:rsidP="00C613BF">
            <w:pPr>
              <w:jc w:val="right"/>
            </w:pPr>
            <w:r w:rsidRPr="001C4F4C">
              <w:t>382</w:t>
            </w:r>
          </w:p>
        </w:tc>
        <w:tc>
          <w:tcPr>
            <w:tcW w:w="919" w:type="dxa"/>
            <w:vAlign w:val="bottom"/>
          </w:tcPr>
          <w:p w:rsidR="00F16B5A" w:rsidRPr="001C4F4C" w:rsidRDefault="00F16B5A" w:rsidP="00C613BF">
            <w:pPr>
              <w:jc w:val="right"/>
              <w:rPr>
                <w:color w:val="000000"/>
              </w:rPr>
            </w:pPr>
            <w:r w:rsidRPr="001C4F4C">
              <w:rPr>
                <w:color w:val="000000"/>
              </w:rPr>
              <w:t>-7</w:t>
            </w:r>
          </w:p>
        </w:tc>
        <w:tc>
          <w:tcPr>
            <w:tcW w:w="851" w:type="dxa"/>
            <w:vAlign w:val="bottom"/>
          </w:tcPr>
          <w:p w:rsidR="00F16B5A" w:rsidRPr="001C4F4C" w:rsidRDefault="00F16B5A" w:rsidP="00C613BF">
            <w:pPr>
              <w:jc w:val="right"/>
              <w:rPr>
                <w:color w:val="000000"/>
              </w:rPr>
            </w:pPr>
            <w:r w:rsidRPr="001C4F4C">
              <w:rPr>
                <w:color w:val="000000"/>
              </w:rPr>
              <w:t>1,4</w:t>
            </w:r>
          </w:p>
        </w:tc>
        <w:tc>
          <w:tcPr>
            <w:tcW w:w="992" w:type="dxa"/>
            <w:vAlign w:val="bottom"/>
          </w:tcPr>
          <w:p w:rsidR="00F16B5A" w:rsidRPr="001C4F4C" w:rsidRDefault="00F16B5A" w:rsidP="00C613BF">
            <w:pPr>
              <w:jc w:val="right"/>
            </w:pPr>
            <w:r w:rsidRPr="001C4F4C">
              <w:t>21,6</w:t>
            </w:r>
          </w:p>
        </w:tc>
        <w:tc>
          <w:tcPr>
            <w:tcW w:w="992" w:type="dxa"/>
            <w:vAlign w:val="bottom"/>
          </w:tcPr>
          <w:p w:rsidR="00F16B5A" w:rsidRPr="001C4F4C" w:rsidRDefault="00F16B5A" w:rsidP="00C613BF">
            <w:pPr>
              <w:jc w:val="right"/>
            </w:pPr>
            <w:r w:rsidRPr="001C4F4C">
              <w:t>21,3</w:t>
            </w:r>
          </w:p>
        </w:tc>
        <w:tc>
          <w:tcPr>
            <w:tcW w:w="841" w:type="dxa"/>
            <w:vAlign w:val="bottom"/>
          </w:tcPr>
          <w:p w:rsidR="00F16B5A" w:rsidRPr="001C4F4C" w:rsidRDefault="00F16B5A" w:rsidP="00C613BF">
            <w:pPr>
              <w:jc w:val="right"/>
            </w:pPr>
            <w:r w:rsidRPr="001C4F4C">
              <w:t>101,4</w:t>
            </w:r>
          </w:p>
        </w:tc>
      </w:tr>
      <w:tr w:rsidR="00F16B5A" w:rsidRPr="001C4F4C" w:rsidTr="006F0975">
        <w:trPr>
          <w:jc w:val="center"/>
        </w:trPr>
        <w:tc>
          <w:tcPr>
            <w:tcW w:w="2944" w:type="dxa"/>
            <w:vAlign w:val="bottom"/>
          </w:tcPr>
          <w:p w:rsidR="00F16B5A" w:rsidRPr="001C4F4C" w:rsidRDefault="00F16B5A" w:rsidP="00C613BF">
            <w:r w:rsidRPr="001C4F4C">
              <w:t xml:space="preserve">    </w:t>
            </w:r>
            <w:proofErr w:type="gramStart"/>
            <w:r w:rsidRPr="001C4F4C">
              <w:t>убийств</w:t>
            </w:r>
            <w:proofErr w:type="gramEnd"/>
          </w:p>
        </w:tc>
        <w:tc>
          <w:tcPr>
            <w:tcW w:w="879" w:type="dxa"/>
            <w:vAlign w:val="bottom"/>
          </w:tcPr>
          <w:p w:rsidR="00F16B5A" w:rsidRPr="001C4F4C" w:rsidRDefault="00F16B5A" w:rsidP="00C613BF">
            <w:pPr>
              <w:jc w:val="right"/>
            </w:pPr>
            <w:r w:rsidRPr="001C4F4C">
              <w:t>141</w:t>
            </w:r>
          </w:p>
        </w:tc>
        <w:tc>
          <w:tcPr>
            <w:tcW w:w="992" w:type="dxa"/>
            <w:vAlign w:val="bottom"/>
          </w:tcPr>
          <w:p w:rsidR="00F16B5A" w:rsidRPr="001C4F4C" w:rsidRDefault="00F16B5A" w:rsidP="00C613BF">
            <w:pPr>
              <w:jc w:val="right"/>
            </w:pPr>
            <w:r w:rsidRPr="001C4F4C">
              <w:t>137</w:t>
            </w:r>
          </w:p>
        </w:tc>
        <w:tc>
          <w:tcPr>
            <w:tcW w:w="919" w:type="dxa"/>
            <w:vAlign w:val="bottom"/>
          </w:tcPr>
          <w:p w:rsidR="00F16B5A" w:rsidRPr="001C4F4C" w:rsidRDefault="00F16B5A" w:rsidP="00C613BF">
            <w:pPr>
              <w:jc w:val="right"/>
              <w:rPr>
                <w:color w:val="000000"/>
              </w:rPr>
            </w:pPr>
            <w:r w:rsidRPr="001C4F4C">
              <w:rPr>
                <w:color w:val="000000"/>
              </w:rPr>
              <w:t>+4</w:t>
            </w:r>
          </w:p>
        </w:tc>
        <w:tc>
          <w:tcPr>
            <w:tcW w:w="851" w:type="dxa"/>
            <w:vAlign w:val="bottom"/>
          </w:tcPr>
          <w:p w:rsidR="00F16B5A" w:rsidRPr="001C4F4C" w:rsidRDefault="00F16B5A" w:rsidP="00C613BF">
            <w:pPr>
              <w:jc w:val="right"/>
              <w:rPr>
                <w:color w:val="000000"/>
              </w:rPr>
            </w:pPr>
            <w:r w:rsidRPr="001C4F4C">
              <w:rPr>
                <w:color w:val="000000"/>
              </w:rPr>
              <w:t>0,5</w:t>
            </w:r>
          </w:p>
        </w:tc>
        <w:tc>
          <w:tcPr>
            <w:tcW w:w="992" w:type="dxa"/>
            <w:vAlign w:val="bottom"/>
          </w:tcPr>
          <w:p w:rsidR="00F16B5A" w:rsidRPr="001C4F4C" w:rsidRDefault="00F16B5A" w:rsidP="00C613BF">
            <w:pPr>
              <w:jc w:val="right"/>
            </w:pPr>
            <w:r w:rsidRPr="001C4F4C">
              <w:t>8,1</w:t>
            </w:r>
          </w:p>
        </w:tc>
        <w:tc>
          <w:tcPr>
            <w:tcW w:w="992" w:type="dxa"/>
            <w:vAlign w:val="bottom"/>
          </w:tcPr>
          <w:p w:rsidR="00F16B5A" w:rsidRPr="001C4F4C" w:rsidRDefault="00F16B5A" w:rsidP="00C613BF">
            <w:pPr>
              <w:jc w:val="right"/>
            </w:pPr>
            <w:r w:rsidRPr="001C4F4C">
              <w:t>7,7</w:t>
            </w:r>
          </w:p>
        </w:tc>
        <w:tc>
          <w:tcPr>
            <w:tcW w:w="841" w:type="dxa"/>
            <w:vAlign w:val="bottom"/>
          </w:tcPr>
          <w:p w:rsidR="00F16B5A" w:rsidRPr="001C4F4C" w:rsidRDefault="00F16B5A" w:rsidP="00C613BF">
            <w:pPr>
              <w:jc w:val="right"/>
            </w:pPr>
            <w:r w:rsidRPr="001C4F4C">
              <w:t>105,2</w:t>
            </w:r>
          </w:p>
        </w:tc>
      </w:tr>
      <w:tr w:rsidR="00F16B5A" w:rsidRPr="001C4F4C" w:rsidTr="006F0975">
        <w:trPr>
          <w:jc w:val="center"/>
        </w:trPr>
        <w:tc>
          <w:tcPr>
            <w:tcW w:w="2944" w:type="dxa"/>
            <w:vAlign w:val="bottom"/>
          </w:tcPr>
          <w:p w:rsidR="006F0975" w:rsidRPr="001C4F4C" w:rsidRDefault="00F16B5A" w:rsidP="00C613BF">
            <w:pPr>
              <w:pStyle w:val="xl4041"/>
              <w:widowControl w:val="0"/>
              <w:spacing w:before="0" w:after="0"/>
              <w:rPr>
                <w:rFonts w:ascii="Times New Roman" w:hAnsi="Times New Roman"/>
                <w:sz w:val="24"/>
                <w:szCs w:val="24"/>
              </w:rPr>
            </w:pPr>
            <w:r w:rsidRPr="001C4F4C">
              <w:rPr>
                <w:rFonts w:ascii="Times New Roman" w:hAnsi="Times New Roman"/>
                <w:sz w:val="24"/>
                <w:szCs w:val="24"/>
              </w:rPr>
              <w:t xml:space="preserve"> </w:t>
            </w:r>
            <w:proofErr w:type="gramStart"/>
            <w:r w:rsidRPr="001C4F4C">
              <w:rPr>
                <w:rFonts w:ascii="Times New Roman" w:hAnsi="Times New Roman"/>
                <w:sz w:val="24"/>
                <w:szCs w:val="24"/>
              </w:rPr>
              <w:t>болезней</w:t>
            </w:r>
            <w:proofErr w:type="gramEnd"/>
            <w:r w:rsidRPr="001C4F4C">
              <w:rPr>
                <w:rFonts w:ascii="Times New Roman" w:hAnsi="Times New Roman"/>
                <w:sz w:val="24"/>
                <w:szCs w:val="24"/>
              </w:rPr>
              <w:t xml:space="preserve"> органов </w:t>
            </w:r>
          </w:p>
          <w:p w:rsidR="00F16B5A" w:rsidRPr="001C4F4C" w:rsidRDefault="00F16B5A" w:rsidP="006F0975">
            <w:pPr>
              <w:pStyle w:val="xl4041"/>
              <w:widowControl w:val="0"/>
              <w:spacing w:before="0" w:after="0"/>
              <w:ind w:left="57"/>
              <w:rPr>
                <w:rFonts w:ascii="Times New Roman" w:hAnsi="Times New Roman"/>
                <w:sz w:val="24"/>
                <w:szCs w:val="24"/>
              </w:rPr>
            </w:pPr>
            <w:proofErr w:type="gramStart"/>
            <w:r w:rsidRPr="001C4F4C">
              <w:rPr>
                <w:rFonts w:ascii="Times New Roman" w:hAnsi="Times New Roman"/>
                <w:sz w:val="24"/>
                <w:szCs w:val="24"/>
              </w:rPr>
              <w:t>пищеварения</w:t>
            </w:r>
            <w:proofErr w:type="gramEnd"/>
          </w:p>
        </w:tc>
        <w:tc>
          <w:tcPr>
            <w:tcW w:w="879" w:type="dxa"/>
            <w:vAlign w:val="bottom"/>
          </w:tcPr>
          <w:p w:rsidR="00F16B5A" w:rsidRPr="001C4F4C" w:rsidRDefault="00F16B5A" w:rsidP="00C613BF">
            <w:pPr>
              <w:jc w:val="right"/>
            </w:pPr>
            <w:r w:rsidRPr="001C4F4C">
              <w:t>1258</w:t>
            </w:r>
          </w:p>
        </w:tc>
        <w:tc>
          <w:tcPr>
            <w:tcW w:w="992" w:type="dxa"/>
            <w:vAlign w:val="bottom"/>
          </w:tcPr>
          <w:p w:rsidR="00F16B5A" w:rsidRPr="001C4F4C" w:rsidRDefault="00F16B5A" w:rsidP="00C613BF">
            <w:pPr>
              <w:jc w:val="right"/>
            </w:pPr>
            <w:r w:rsidRPr="001C4F4C">
              <w:t>1057</w:t>
            </w:r>
          </w:p>
        </w:tc>
        <w:tc>
          <w:tcPr>
            <w:tcW w:w="919" w:type="dxa"/>
            <w:vAlign w:val="bottom"/>
          </w:tcPr>
          <w:p w:rsidR="00F16B5A" w:rsidRPr="001C4F4C" w:rsidRDefault="00F16B5A" w:rsidP="00C613BF">
            <w:pPr>
              <w:jc w:val="right"/>
              <w:rPr>
                <w:color w:val="000000"/>
              </w:rPr>
            </w:pPr>
            <w:r w:rsidRPr="001C4F4C">
              <w:rPr>
                <w:color w:val="000000"/>
              </w:rPr>
              <w:t>+201</w:t>
            </w:r>
          </w:p>
        </w:tc>
        <w:tc>
          <w:tcPr>
            <w:tcW w:w="851" w:type="dxa"/>
            <w:vAlign w:val="bottom"/>
          </w:tcPr>
          <w:p w:rsidR="00F16B5A" w:rsidRPr="001C4F4C" w:rsidRDefault="00F16B5A" w:rsidP="00C613BF">
            <w:pPr>
              <w:jc w:val="right"/>
              <w:rPr>
                <w:color w:val="000000"/>
              </w:rPr>
            </w:pPr>
            <w:r w:rsidRPr="001C4F4C">
              <w:rPr>
                <w:color w:val="000000"/>
              </w:rPr>
              <w:t>4,8</w:t>
            </w:r>
          </w:p>
        </w:tc>
        <w:tc>
          <w:tcPr>
            <w:tcW w:w="992" w:type="dxa"/>
            <w:vAlign w:val="bottom"/>
          </w:tcPr>
          <w:p w:rsidR="00F16B5A" w:rsidRPr="001C4F4C" w:rsidRDefault="00F16B5A" w:rsidP="00C613BF">
            <w:pPr>
              <w:jc w:val="right"/>
            </w:pPr>
            <w:r w:rsidRPr="001C4F4C">
              <w:t>72,6</w:t>
            </w:r>
          </w:p>
        </w:tc>
        <w:tc>
          <w:tcPr>
            <w:tcW w:w="992" w:type="dxa"/>
            <w:vAlign w:val="bottom"/>
          </w:tcPr>
          <w:p w:rsidR="00F16B5A" w:rsidRPr="001C4F4C" w:rsidRDefault="00F16B5A" w:rsidP="00C613BF">
            <w:pPr>
              <w:jc w:val="right"/>
            </w:pPr>
            <w:r w:rsidRPr="001C4F4C">
              <w:t>59,0</w:t>
            </w:r>
          </w:p>
        </w:tc>
        <w:tc>
          <w:tcPr>
            <w:tcW w:w="841" w:type="dxa"/>
            <w:vAlign w:val="bottom"/>
          </w:tcPr>
          <w:p w:rsidR="00F16B5A" w:rsidRPr="001C4F4C" w:rsidRDefault="00F16B5A" w:rsidP="00C613BF">
            <w:pPr>
              <w:jc w:val="right"/>
            </w:pPr>
            <w:r w:rsidRPr="001C4F4C">
              <w:t>123,1</w:t>
            </w:r>
          </w:p>
        </w:tc>
      </w:tr>
      <w:tr w:rsidR="00F16B5A" w:rsidRPr="001C4F4C" w:rsidTr="006F0975">
        <w:trPr>
          <w:jc w:val="center"/>
        </w:trPr>
        <w:tc>
          <w:tcPr>
            <w:tcW w:w="2944" w:type="dxa"/>
            <w:vAlign w:val="bottom"/>
          </w:tcPr>
          <w:p w:rsidR="006F0975" w:rsidRPr="001C4F4C" w:rsidRDefault="00F16B5A" w:rsidP="00C613BF">
            <w:pPr>
              <w:pStyle w:val="xl4041"/>
              <w:widowControl w:val="0"/>
              <w:spacing w:before="0" w:after="0"/>
              <w:rPr>
                <w:rFonts w:ascii="Times New Roman" w:hAnsi="Times New Roman"/>
                <w:sz w:val="24"/>
                <w:szCs w:val="24"/>
              </w:rPr>
            </w:pPr>
            <w:r w:rsidRPr="001C4F4C">
              <w:rPr>
                <w:rFonts w:ascii="Times New Roman" w:hAnsi="Times New Roman"/>
                <w:sz w:val="24"/>
                <w:szCs w:val="24"/>
              </w:rPr>
              <w:t xml:space="preserve"> </w:t>
            </w:r>
            <w:proofErr w:type="gramStart"/>
            <w:r w:rsidRPr="001C4F4C">
              <w:rPr>
                <w:rFonts w:ascii="Times New Roman" w:hAnsi="Times New Roman"/>
                <w:sz w:val="24"/>
                <w:szCs w:val="24"/>
              </w:rPr>
              <w:t>болезней</w:t>
            </w:r>
            <w:proofErr w:type="gramEnd"/>
            <w:r w:rsidRPr="001C4F4C">
              <w:rPr>
                <w:rFonts w:ascii="Times New Roman" w:hAnsi="Times New Roman"/>
                <w:sz w:val="24"/>
                <w:szCs w:val="24"/>
              </w:rPr>
              <w:t xml:space="preserve"> органов </w:t>
            </w:r>
          </w:p>
          <w:p w:rsidR="00F16B5A" w:rsidRPr="001C4F4C" w:rsidRDefault="00F16B5A" w:rsidP="006F0975">
            <w:pPr>
              <w:pStyle w:val="xl4041"/>
              <w:widowControl w:val="0"/>
              <w:spacing w:before="0" w:after="0"/>
              <w:ind w:left="57"/>
              <w:rPr>
                <w:rFonts w:ascii="Times New Roman" w:hAnsi="Times New Roman"/>
                <w:sz w:val="24"/>
                <w:szCs w:val="24"/>
              </w:rPr>
            </w:pPr>
            <w:proofErr w:type="gramStart"/>
            <w:r w:rsidRPr="001C4F4C">
              <w:rPr>
                <w:rFonts w:ascii="Times New Roman" w:hAnsi="Times New Roman"/>
                <w:sz w:val="24"/>
                <w:szCs w:val="24"/>
              </w:rPr>
              <w:t>дыхания</w:t>
            </w:r>
            <w:proofErr w:type="gramEnd"/>
          </w:p>
        </w:tc>
        <w:tc>
          <w:tcPr>
            <w:tcW w:w="879" w:type="dxa"/>
            <w:vAlign w:val="bottom"/>
          </w:tcPr>
          <w:p w:rsidR="00F16B5A" w:rsidRPr="001C4F4C" w:rsidRDefault="00F16B5A" w:rsidP="00C613BF">
            <w:pPr>
              <w:jc w:val="right"/>
            </w:pPr>
            <w:r w:rsidRPr="001C4F4C">
              <w:t>633</w:t>
            </w:r>
          </w:p>
        </w:tc>
        <w:tc>
          <w:tcPr>
            <w:tcW w:w="992" w:type="dxa"/>
            <w:vAlign w:val="bottom"/>
          </w:tcPr>
          <w:p w:rsidR="00F16B5A" w:rsidRPr="001C4F4C" w:rsidRDefault="00F16B5A" w:rsidP="00C613BF">
            <w:pPr>
              <w:jc w:val="right"/>
            </w:pPr>
            <w:r w:rsidRPr="001C4F4C">
              <w:t>513</w:t>
            </w:r>
          </w:p>
        </w:tc>
        <w:tc>
          <w:tcPr>
            <w:tcW w:w="919" w:type="dxa"/>
            <w:vAlign w:val="bottom"/>
          </w:tcPr>
          <w:p w:rsidR="00F16B5A" w:rsidRPr="001C4F4C" w:rsidRDefault="00F16B5A" w:rsidP="00C613BF">
            <w:pPr>
              <w:jc w:val="right"/>
              <w:rPr>
                <w:color w:val="000000"/>
              </w:rPr>
            </w:pPr>
            <w:r w:rsidRPr="001C4F4C">
              <w:rPr>
                <w:color w:val="000000"/>
              </w:rPr>
              <w:t>+120</w:t>
            </w:r>
          </w:p>
        </w:tc>
        <w:tc>
          <w:tcPr>
            <w:tcW w:w="851" w:type="dxa"/>
            <w:vAlign w:val="bottom"/>
          </w:tcPr>
          <w:p w:rsidR="00F16B5A" w:rsidRPr="001C4F4C" w:rsidRDefault="00F16B5A" w:rsidP="00C613BF">
            <w:pPr>
              <w:jc w:val="right"/>
              <w:rPr>
                <w:color w:val="000000"/>
              </w:rPr>
            </w:pPr>
            <w:r w:rsidRPr="001C4F4C">
              <w:rPr>
                <w:color w:val="000000"/>
              </w:rPr>
              <w:t>2,4</w:t>
            </w:r>
          </w:p>
        </w:tc>
        <w:tc>
          <w:tcPr>
            <w:tcW w:w="992" w:type="dxa"/>
            <w:vAlign w:val="bottom"/>
          </w:tcPr>
          <w:p w:rsidR="00F16B5A" w:rsidRPr="001C4F4C" w:rsidRDefault="00F16B5A" w:rsidP="00C613BF">
            <w:pPr>
              <w:jc w:val="right"/>
            </w:pPr>
            <w:r w:rsidRPr="001C4F4C">
              <w:t>36,5</w:t>
            </w:r>
          </w:p>
        </w:tc>
        <w:tc>
          <w:tcPr>
            <w:tcW w:w="992" w:type="dxa"/>
            <w:vAlign w:val="bottom"/>
          </w:tcPr>
          <w:p w:rsidR="00F16B5A" w:rsidRPr="001C4F4C" w:rsidRDefault="00F16B5A" w:rsidP="00C613BF">
            <w:pPr>
              <w:jc w:val="right"/>
            </w:pPr>
            <w:r w:rsidRPr="001C4F4C">
              <w:t>28,7</w:t>
            </w:r>
          </w:p>
        </w:tc>
        <w:tc>
          <w:tcPr>
            <w:tcW w:w="841" w:type="dxa"/>
            <w:vAlign w:val="bottom"/>
          </w:tcPr>
          <w:p w:rsidR="00F16B5A" w:rsidRPr="001C4F4C" w:rsidRDefault="00F16B5A" w:rsidP="00C613BF">
            <w:pPr>
              <w:jc w:val="right"/>
            </w:pPr>
            <w:r w:rsidRPr="001C4F4C">
              <w:t>127,2</w:t>
            </w:r>
          </w:p>
        </w:tc>
      </w:tr>
      <w:tr w:rsidR="00F16B5A" w:rsidRPr="001C4F4C" w:rsidTr="006F0975">
        <w:trPr>
          <w:jc w:val="center"/>
        </w:trPr>
        <w:tc>
          <w:tcPr>
            <w:tcW w:w="2944" w:type="dxa"/>
            <w:tcBorders>
              <w:bottom w:val="single" w:sz="4" w:space="0" w:color="auto"/>
            </w:tcBorders>
            <w:vAlign w:val="bottom"/>
          </w:tcPr>
          <w:p w:rsidR="006F0975" w:rsidRPr="001C4F4C" w:rsidRDefault="00F16B5A" w:rsidP="00C613BF">
            <w:pPr>
              <w:pStyle w:val="xl4041"/>
              <w:widowControl w:val="0"/>
              <w:spacing w:before="0" w:after="0"/>
              <w:rPr>
                <w:rFonts w:ascii="Times New Roman" w:hAnsi="Times New Roman"/>
                <w:sz w:val="24"/>
                <w:szCs w:val="24"/>
              </w:rPr>
            </w:pPr>
            <w:r w:rsidRPr="001C4F4C">
              <w:rPr>
                <w:rFonts w:ascii="Times New Roman" w:hAnsi="Times New Roman"/>
                <w:sz w:val="24"/>
                <w:szCs w:val="24"/>
              </w:rPr>
              <w:t xml:space="preserve"> </w:t>
            </w:r>
            <w:proofErr w:type="gramStart"/>
            <w:r w:rsidRPr="001C4F4C">
              <w:rPr>
                <w:rFonts w:ascii="Times New Roman" w:hAnsi="Times New Roman"/>
                <w:sz w:val="24"/>
                <w:szCs w:val="24"/>
              </w:rPr>
              <w:t>некоторых</w:t>
            </w:r>
            <w:proofErr w:type="gramEnd"/>
            <w:r w:rsidRPr="001C4F4C">
              <w:rPr>
                <w:rFonts w:ascii="Times New Roman" w:hAnsi="Times New Roman"/>
                <w:sz w:val="24"/>
                <w:szCs w:val="24"/>
              </w:rPr>
              <w:t xml:space="preserve"> инфекционных и паразитарных </w:t>
            </w:r>
          </w:p>
          <w:p w:rsidR="00F16B5A" w:rsidRPr="001C4F4C" w:rsidRDefault="00F16B5A" w:rsidP="00C613BF">
            <w:pPr>
              <w:pStyle w:val="xl4041"/>
              <w:widowControl w:val="0"/>
              <w:spacing w:before="0" w:after="0"/>
              <w:rPr>
                <w:rFonts w:ascii="Times New Roman" w:hAnsi="Times New Roman"/>
                <w:sz w:val="24"/>
                <w:szCs w:val="24"/>
              </w:rPr>
            </w:pPr>
            <w:proofErr w:type="gramStart"/>
            <w:r w:rsidRPr="001C4F4C">
              <w:rPr>
                <w:rFonts w:ascii="Times New Roman" w:hAnsi="Times New Roman"/>
                <w:sz w:val="24"/>
                <w:szCs w:val="24"/>
              </w:rPr>
              <w:t>болезней</w:t>
            </w:r>
            <w:proofErr w:type="gramEnd"/>
          </w:p>
        </w:tc>
        <w:tc>
          <w:tcPr>
            <w:tcW w:w="879" w:type="dxa"/>
            <w:tcBorders>
              <w:bottom w:val="single" w:sz="4" w:space="0" w:color="auto"/>
            </w:tcBorders>
            <w:vAlign w:val="bottom"/>
          </w:tcPr>
          <w:p w:rsidR="00F16B5A" w:rsidRPr="001C4F4C" w:rsidRDefault="00F16B5A" w:rsidP="00C613BF">
            <w:pPr>
              <w:jc w:val="right"/>
            </w:pPr>
            <w:r w:rsidRPr="001C4F4C">
              <w:t>574</w:t>
            </w:r>
          </w:p>
        </w:tc>
        <w:tc>
          <w:tcPr>
            <w:tcW w:w="992" w:type="dxa"/>
            <w:tcBorders>
              <w:bottom w:val="single" w:sz="4" w:space="0" w:color="auto"/>
            </w:tcBorders>
            <w:vAlign w:val="bottom"/>
          </w:tcPr>
          <w:p w:rsidR="00F16B5A" w:rsidRPr="001C4F4C" w:rsidRDefault="00F16B5A" w:rsidP="00C613BF">
            <w:pPr>
              <w:jc w:val="right"/>
            </w:pPr>
            <w:r w:rsidRPr="001C4F4C">
              <w:t>612</w:t>
            </w:r>
          </w:p>
        </w:tc>
        <w:tc>
          <w:tcPr>
            <w:tcW w:w="919" w:type="dxa"/>
            <w:tcBorders>
              <w:bottom w:val="single" w:sz="4" w:space="0" w:color="auto"/>
            </w:tcBorders>
            <w:vAlign w:val="bottom"/>
          </w:tcPr>
          <w:p w:rsidR="00F16B5A" w:rsidRPr="001C4F4C" w:rsidRDefault="00F16B5A" w:rsidP="00C613BF">
            <w:pPr>
              <w:jc w:val="right"/>
              <w:rPr>
                <w:color w:val="000000"/>
              </w:rPr>
            </w:pPr>
            <w:r w:rsidRPr="001C4F4C">
              <w:rPr>
                <w:color w:val="000000"/>
              </w:rPr>
              <w:t>-38</w:t>
            </w:r>
          </w:p>
        </w:tc>
        <w:tc>
          <w:tcPr>
            <w:tcW w:w="851" w:type="dxa"/>
            <w:tcBorders>
              <w:bottom w:val="single" w:sz="4" w:space="0" w:color="auto"/>
            </w:tcBorders>
            <w:vAlign w:val="bottom"/>
          </w:tcPr>
          <w:p w:rsidR="00F16B5A" w:rsidRPr="001C4F4C" w:rsidRDefault="00F16B5A" w:rsidP="00C613BF">
            <w:pPr>
              <w:jc w:val="right"/>
              <w:rPr>
                <w:color w:val="000000"/>
              </w:rPr>
            </w:pPr>
            <w:r w:rsidRPr="001C4F4C">
              <w:rPr>
                <w:color w:val="000000"/>
              </w:rPr>
              <w:t>2,2</w:t>
            </w:r>
          </w:p>
        </w:tc>
        <w:tc>
          <w:tcPr>
            <w:tcW w:w="992" w:type="dxa"/>
            <w:tcBorders>
              <w:bottom w:val="single" w:sz="4" w:space="0" w:color="auto"/>
            </w:tcBorders>
            <w:vAlign w:val="bottom"/>
          </w:tcPr>
          <w:p w:rsidR="00F16B5A" w:rsidRPr="001C4F4C" w:rsidRDefault="00F16B5A" w:rsidP="00C613BF">
            <w:pPr>
              <w:jc w:val="right"/>
            </w:pPr>
            <w:r w:rsidRPr="001C4F4C">
              <w:t>33,1</w:t>
            </w:r>
          </w:p>
        </w:tc>
        <w:tc>
          <w:tcPr>
            <w:tcW w:w="992" w:type="dxa"/>
            <w:tcBorders>
              <w:bottom w:val="single" w:sz="4" w:space="0" w:color="auto"/>
            </w:tcBorders>
            <w:vAlign w:val="bottom"/>
          </w:tcPr>
          <w:p w:rsidR="00F16B5A" w:rsidRPr="001C4F4C" w:rsidRDefault="00F16B5A" w:rsidP="00C613BF">
            <w:pPr>
              <w:jc w:val="right"/>
            </w:pPr>
            <w:r w:rsidRPr="001C4F4C">
              <w:t>34,2</w:t>
            </w:r>
          </w:p>
        </w:tc>
        <w:tc>
          <w:tcPr>
            <w:tcW w:w="841" w:type="dxa"/>
            <w:tcBorders>
              <w:bottom w:val="single" w:sz="4" w:space="0" w:color="auto"/>
            </w:tcBorders>
            <w:vAlign w:val="bottom"/>
          </w:tcPr>
          <w:p w:rsidR="00F16B5A" w:rsidRPr="001C4F4C" w:rsidRDefault="00F16B5A" w:rsidP="00C613BF">
            <w:pPr>
              <w:jc w:val="right"/>
            </w:pPr>
            <w:r w:rsidRPr="001C4F4C">
              <w:t>96,8</w:t>
            </w:r>
          </w:p>
        </w:tc>
      </w:tr>
      <w:tr w:rsidR="00F16B5A" w:rsidRPr="001C4F4C" w:rsidTr="006F0975">
        <w:trPr>
          <w:jc w:val="center"/>
        </w:trPr>
        <w:tc>
          <w:tcPr>
            <w:tcW w:w="9410" w:type="dxa"/>
            <w:gridSpan w:val="8"/>
            <w:tcBorders>
              <w:top w:val="single" w:sz="4" w:space="0" w:color="auto"/>
              <w:bottom w:val="double" w:sz="4" w:space="0" w:color="auto"/>
            </w:tcBorders>
            <w:vAlign w:val="bottom"/>
          </w:tcPr>
          <w:p w:rsidR="00F16B5A" w:rsidRPr="001C4F4C" w:rsidRDefault="00F16B5A" w:rsidP="00C613BF">
            <w:pPr>
              <w:rPr>
                <w:i/>
              </w:rPr>
            </w:pPr>
            <w:r w:rsidRPr="001C4F4C">
              <w:rPr>
                <w:i/>
                <w:vertAlign w:val="superscript"/>
              </w:rPr>
              <w:t>1)</w:t>
            </w:r>
            <w:r w:rsidRPr="001C4F4C">
              <w:rPr>
                <w:i/>
              </w:rPr>
              <w:t xml:space="preserve"> По данным помесячной регистрации (без учета диагнозов окончательных медицинских свидетельств).</w:t>
            </w:r>
          </w:p>
        </w:tc>
      </w:tr>
    </w:tbl>
    <w:p w:rsidR="00F16B5A" w:rsidRPr="001C4F4C" w:rsidRDefault="00F16B5A" w:rsidP="00F16B5A">
      <w:pPr>
        <w:ind w:firstLine="720"/>
        <w:rPr>
          <w:color w:val="000000"/>
        </w:rPr>
      </w:pPr>
    </w:p>
    <w:p w:rsidR="00F16B5A" w:rsidRPr="001C4F4C" w:rsidRDefault="00F16B5A" w:rsidP="0032603B">
      <w:pPr>
        <w:ind w:firstLine="720"/>
        <w:jc w:val="both"/>
        <w:rPr>
          <w:sz w:val="28"/>
          <w:szCs w:val="28"/>
        </w:rPr>
      </w:pPr>
      <w:r w:rsidRPr="001C4F4C">
        <w:rPr>
          <w:sz w:val="28"/>
          <w:szCs w:val="28"/>
        </w:rPr>
        <w:t>В структуре причин смерти младенцев преобладают состояния, возникающие в перинатальном периоде (от 28 недель беременности, включая роды и первые семь дней жизни ребенка), и врожденные аномалии, т.е. заболевания, тесно связанные со здоровьем матери.</w:t>
      </w:r>
    </w:p>
    <w:p w:rsidR="00F16B5A" w:rsidRPr="001C4F4C" w:rsidRDefault="00F16B5A" w:rsidP="0032603B">
      <w:pPr>
        <w:ind w:firstLine="720"/>
        <w:jc w:val="both"/>
        <w:rPr>
          <w:sz w:val="28"/>
          <w:szCs w:val="28"/>
        </w:rPr>
      </w:pPr>
      <w:r w:rsidRPr="001C4F4C">
        <w:rPr>
          <w:sz w:val="28"/>
          <w:szCs w:val="28"/>
        </w:rPr>
        <w:t>Число умерших детей в возрасте до 1 года уменьшилось на 8 человек, или 5,6%.</w:t>
      </w:r>
    </w:p>
    <w:p w:rsidR="00F16B5A" w:rsidRPr="001C4F4C" w:rsidRDefault="00F16B5A" w:rsidP="0032603B">
      <w:pPr>
        <w:ind w:firstLine="720"/>
        <w:jc w:val="both"/>
        <w:rPr>
          <w:sz w:val="28"/>
          <w:szCs w:val="28"/>
        </w:rPr>
      </w:pPr>
      <w:r w:rsidRPr="001C4F4C">
        <w:rPr>
          <w:sz w:val="28"/>
          <w:szCs w:val="28"/>
        </w:rPr>
        <w:t>Количество зарегистрированных в органах ЗАГС браков в январе-ноябре 2015г. увеличилось по сравнению с аналогичным периодом 2014г. на 934 пары, или 6,3%.</w:t>
      </w:r>
    </w:p>
    <w:p w:rsidR="00F16B5A" w:rsidRPr="001C4F4C" w:rsidRDefault="00F16B5A" w:rsidP="00F16B5A">
      <w:pPr>
        <w:jc w:val="center"/>
        <w:rPr>
          <w:b/>
          <w:bCs/>
          <w:caps/>
        </w:rPr>
      </w:pPr>
    </w:p>
    <w:p w:rsidR="00F16B5A" w:rsidRPr="001C4F4C" w:rsidRDefault="00F16B5A" w:rsidP="00F16B5A">
      <w:pPr>
        <w:rPr>
          <w:b/>
          <w:bCs/>
          <w:caps/>
        </w:rPr>
      </w:pPr>
      <w:r w:rsidRPr="001C4F4C">
        <w:rPr>
          <w:b/>
          <w:bCs/>
          <w:caps/>
        </w:rPr>
        <w:br w:type="page"/>
      </w:r>
    </w:p>
    <w:p w:rsidR="00F16B5A" w:rsidRPr="001C4F4C" w:rsidRDefault="006F0975" w:rsidP="00F16B5A">
      <w:pPr>
        <w:jc w:val="center"/>
        <w:rPr>
          <w:b/>
          <w:bCs/>
          <w:caps/>
        </w:rPr>
      </w:pPr>
      <w:r w:rsidRPr="001C4F4C">
        <w:rPr>
          <w:b/>
          <w:bCs/>
        </w:rPr>
        <w:lastRenderedPageBreak/>
        <w:t>Общие итоги миграции</w:t>
      </w:r>
    </w:p>
    <w:p w:rsidR="00F16B5A" w:rsidRPr="001C4F4C" w:rsidRDefault="006F0975" w:rsidP="006F0975">
      <w:pPr>
        <w:jc w:val="right"/>
        <w:rPr>
          <w:bCs/>
        </w:rPr>
      </w:pPr>
      <w:r w:rsidRPr="001C4F4C">
        <w:rPr>
          <w:bCs/>
        </w:rPr>
        <w:t>Таблица 3</w:t>
      </w:r>
    </w:p>
    <w:p w:rsidR="006F0975" w:rsidRPr="001C4F4C" w:rsidRDefault="006F0975" w:rsidP="006F0975">
      <w:pPr>
        <w:jc w:val="right"/>
      </w:pPr>
    </w:p>
    <w:tbl>
      <w:tblPr>
        <w:tblW w:w="4985" w:type="pct"/>
        <w:jc w:val="center"/>
        <w:tblLayout w:type="fixed"/>
        <w:tblCellMar>
          <w:left w:w="0" w:type="dxa"/>
          <w:right w:w="0" w:type="dxa"/>
        </w:tblCellMar>
        <w:tblLook w:val="04A0" w:firstRow="1" w:lastRow="0" w:firstColumn="1" w:lastColumn="0" w:noHBand="0" w:noVBand="1"/>
      </w:tblPr>
      <w:tblGrid>
        <w:gridCol w:w="4019"/>
        <w:gridCol w:w="1132"/>
        <w:gridCol w:w="1543"/>
        <w:gridCol w:w="1151"/>
        <w:gridCol w:w="1556"/>
      </w:tblGrid>
      <w:tr w:rsidR="006F0975" w:rsidRPr="001C4F4C" w:rsidTr="006F0975">
        <w:trPr>
          <w:trHeight w:val="225"/>
          <w:tblHeader/>
          <w:jc w:val="center"/>
        </w:trPr>
        <w:tc>
          <w:tcPr>
            <w:tcW w:w="3940" w:type="dxa"/>
            <w:vMerge w:val="restart"/>
            <w:tcBorders>
              <w:top w:val="double" w:sz="4" w:space="0" w:color="auto"/>
              <w:left w:val="double" w:sz="4" w:space="0" w:color="auto"/>
              <w:bottom w:val="single" w:sz="4" w:space="0" w:color="auto"/>
              <w:right w:val="single" w:sz="4" w:space="0" w:color="auto"/>
            </w:tcBorders>
            <w:noWrap/>
            <w:vAlign w:val="center"/>
          </w:tcPr>
          <w:p w:rsidR="00F16B5A" w:rsidRPr="001C4F4C" w:rsidRDefault="00F16B5A" w:rsidP="00A15ACB">
            <w:pPr>
              <w:ind w:right="-344"/>
              <w:rPr>
                <w:rFonts w:eastAsia="Arial Unicode MS"/>
              </w:rPr>
            </w:pPr>
          </w:p>
        </w:tc>
        <w:tc>
          <w:tcPr>
            <w:tcW w:w="2623" w:type="dxa"/>
            <w:gridSpan w:val="2"/>
            <w:tcBorders>
              <w:top w:val="double" w:sz="4" w:space="0" w:color="auto"/>
              <w:left w:val="nil"/>
              <w:bottom w:val="single" w:sz="4" w:space="0" w:color="auto"/>
              <w:right w:val="single" w:sz="4" w:space="0" w:color="auto"/>
            </w:tcBorders>
            <w:noWrap/>
            <w:vAlign w:val="center"/>
            <w:hideMark/>
          </w:tcPr>
          <w:p w:rsidR="00F16B5A" w:rsidRPr="001C4F4C" w:rsidRDefault="00F16B5A" w:rsidP="00A15ACB">
            <w:pPr>
              <w:jc w:val="center"/>
              <w:rPr>
                <w:rFonts w:eastAsia="Arial Unicode MS"/>
              </w:rPr>
            </w:pPr>
            <w:r w:rsidRPr="001C4F4C">
              <w:rPr>
                <w:i/>
                <w:iCs/>
              </w:rPr>
              <w:t xml:space="preserve">Январь-ноябрь </w:t>
            </w:r>
            <w:r w:rsidRPr="001C4F4C">
              <w:rPr>
                <w:i/>
                <w:iCs/>
              </w:rPr>
              <w:br/>
              <w:t>2015г.</w:t>
            </w:r>
          </w:p>
        </w:tc>
        <w:tc>
          <w:tcPr>
            <w:tcW w:w="2653" w:type="dxa"/>
            <w:gridSpan w:val="2"/>
            <w:tcBorders>
              <w:top w:val="double" w:sz="4" w:space="0" w:color="auto"/>
              <w:left w:val="nil"/>
              <w:bottom w:val="single" w:sz="4" w:space="0" w:color="auto"/>
              <w:right w:val="double" w:sz="4" w:space="0" w:color="auto"/>
            </w:tcBorders>
            <w:noWrap/>
            <w:vAlign w:val="center"/>
            <w:hideMark/>
          </w:tcPr>
          <w:p w:rsidR="00F16B5A" w:rsidRPr="001C4F4C" w:rsidRDefault="00F16B5A" w:rsidP="00A15ACB">
            <w:pPr>
              <w:jc w:val="center"/>
              <w:rPr>
                <w:rFonts w:eastAsia="Arial Unicode MS"/>
              </w:rPr>
            </w:pPr>
            <w:proofErr w:type="spellStart"/>
            <w:r w:rsidRPr="001C4F4C">
              <w:rPr>
                <w:i/>
                <w:iCs/>
                <w:u w:val="single"/>
              </w:rPr>
              <w:t>Справочно</w:t>
            </w:r>
            <w:proofErr w:type="spellEnd"/>
            <w:r w:rsidRPr="001C4F4C">
              <w:rPr>
                <w:i/>
                <w:iCs/>
              </w:rPr>
              <w:br/>
              <w:t>январь-ноябрь 2014г.</w:t>
            </w:r>
            <w:r w:rsidRPr="001C4F4C">
              <w:rPr>
                <w:i/>
                <w:vertAlign w:val="superscript"/>
              </w:rPr>
              <w:t xml:space="preserve"> 1)</w:t>
            </w:r>
          </w:p>
        </w:tc>
      </w:tr>
      <w:tr w:rsidR="006F0975" w:rsidRPr="001C4F4C" w:rsidTr="0061603C">
        <w:trPr>
          <w:tblHeader/>
          <w:jc w:val="center"/>
        </w:trPr>
        <w:tc>
          <w:tcPr>
            <w:tcW w:w="3940" w:type="dxa"/>
            <w:vMerge/>
            <w:tcBorders>
              <w:top w:val="double" w:sz="4" w:space="0" w:color="auto"/>
              <w:left w:val="double" w:sz="4" w:space="0" w:color="auto"/>
              <w:bottom w:val="double" w:sz="4" w:space="0" w:color="auto"/>
              <w:right w:val="single" w:sz="4" w:space="0" w:color="auto"/>
            </w:tcBorders>
            <w:vAlign w:val="center"/>
            <w:hideMark/>
          </w:tcPr>
          <w:p w:rsidR="00F16B5A" w:rsidRPr="001C4F4C" w:rsidRDefault="00F16B5A" w:rsidP="00A15ACB">
            <w:pPr>
              <w:rPr>
                <w:rFonts w:eastAsia="Arial Unicode MS"/>
              </w:rPr>
            </w:pPr>
          </w:p>
        </w:tc>
        <w:tc>
          <w:tcPr>
            <w:tcW w:w="1110" w:type="dxa"/>
            <w:tcBorders>
              <w:top w:val="single" w:sz="4" w:space="0" w:color="auto"/>
              <w:left w:val="nil"/>
              <w:bottom w:val="double" w:sz="4" w:space="0" w:color="auto"/>
              <w:right w:val="single" w:sz="4" w:space="0" w:color="auto"/>
            </w:tcBorders>
            <w:vAlign w:val="center"/>
            <w:hideMark/>
          </w:tcPr>
          <w:p w:rsidR="00F16B5A" w:rsidRPr="001C4F4C" w:rsidRDefault="00F16B5A" w:rsidP="00A15ACB">
            <w:pPr>
              <w:ind w:left="-57" w:right="-57"/>
              <w:jc w:val="center"/>
              <w:rPr>
                <w:rFonts w:eastAsia="Arial Unicode MS"/>
              </w:rPr>
            </w:pPr>
            <w:proofErr w:type="gramStart"/>
            <w:r w:rsidRPr="001C4F4C">
              <w:rPr>
                <w:i/>
                <w:iCs/>
              </w:rPr>
              <w:t>человек</w:t>
            </w:r>
            <w:proofErr w:type="gramEnd"/>
          </w:p>
        </w:tc>
        <w:tc>
          <w:tcPr>
            <w:tcW w:w="1513" w:type="dxa"/>
            <w:tcBorders>
              <w:top w:val="single" w:sz="4" w:space="0" w:color="auto"/>
              <w:left w:val="nil"/>
              <w:bottom w:val="double" w:sz="4" w:space="0" w:color="auto"/>
              <w:right w:val="single" w:sz="4" w:space="0" w:color="auto"/>
            </w:tcBorders>
            <w:vAlign w:val="center"/>
            <w:hideMark/>
          </w:tcPr>
          <w:p w:rsidR="006F0975" w:rsidRPr="001C4F4C" w:rsidRDefault="00F16B5A" w:rsidP="00A15ACB">
            <w:pPr>
              <w:ind w:left="-57" w:right="-57"/>
              <w:jc w:val="center"/>
              <w:rPr>
                <w:i/>
                <w:iCs/>
              </w:rPr>
            </w:pPr>
            <w:proofErr w:type="gramStart"/>
            <w:r w:rsidRPr="001C4F4C">
              <w:rPr>
                <w:i/>
                <w:iCs/>
              </w:rPr>
              <w:t>на</w:t>
            </w:r>
            <w:proofErr w:type="gramEnd"/>
            <w:r w:rsidRPr="001C4F4C">
              <w:rPr>
                <w:i/>
                <w:iCs/>
              </w:rPr>
              <w:t xml:space="preserve"> 10 тыс.</w:t>
            </w:r>
            <w:r w:rsidRPr="001C4F4C">
              <w:rPr>
                <w:i/>
                <w:iCs/>
              </w:rPr>
              <w:br/>
              <w:t xml:space="preserve">человек </w:t>
            </w:r>
          </w:p>
          <w:p w:rsidR="00F16B5A" w:rsidRPr="001C4F4C" w:rsidRDefault="00F16B5A" w:rsidP="00A15ACB">
            <w:pPr>
              <w:ind w:left="-57" w:right="-57"/>
              <w:jc w:val="center"/>
              <w:rPr>
                <w:rFonts w:eastAsia="Arial Unicode MS"/>
              </w:rPr>
            </w:pPr>
            <w:proofErr w:type="gramStart"/>
            <w:r w:rsidRPr="001C4F4C">
              <w:rPr>
                <w:i/>
                <w:iCs/>
              </w:rPr>
              <w:t>населения</w:t>
            </w:r>
            <w:proofErr w:type="gramEnd"/>
          </w:p>
        </w:tc>
        <w:tc>
          <w:tcPr>
            <w:tcW w:w="1128" w:type="dxa"/>
            <w:tcBorders>
              <w:top w:val="single" w:sz="4" w:space="0" w:color="auto"/>
              <w:left w:val="single" w:sz="4" w:space="0" w:color="auto"/>
              <w:bottom w:val="double" w:sz="4" w:space="0" w:color="auto"/>
              <w:right w:val="single" w:sz="4" w:space="0" w:color="auto"/>
            </w:tcBorders>
            <w:vAlign w:val="center"/>
            <w:hideMark/>
          </w:tcPr>
          <w:p w:rsidR="00F16B5A" w:rsidRPr="001C4F4C" w:rsidRDefault="00F16B5A" w:rsidP="00A15ACB">
            <w:pPr>
              <w:ind w:left="-57" w:right="-57"/>
              <w:jc w:val="center"/>
              <w:rPr>
                <w:rFonts w:eastAsia="Arial Unicode MS"/>
              </w:rPr>
            </w:pPr>
            <w:proofErr w:type="gramStart"/>
            <w:r w:rsidRPr="001C4F4C">
              <w:rPr>
                <w:i/>
                <w:iCs/>
              </w:rPr>
              <w:t>человек</w:t>
            </w:r>
            <w:proofErr w:type="gramEnd"/>
          </w:p>
        </w:tc>
        <w:tc>
          <w:tcPr>
            <w:tcW w:w="1525" w:type="dxa"/>
            <w:tcBorders>
              <w:top w:val="single" w:sz="4" w:space="0" w:color="auto"/>
              <w:left w:val="single" w:sz="4" w:space="0" w:color="auto"/>
              <w:bottom w:val="double" w:sz="4" w:space="0" w:color="auto"/>
              <w:right w:val="double" w:sz="4" w:space="0" w:color="auto"/>
            </w:tcBorders>
            <w:vAlign w:val="center"/>
            <w:hideMark/>
          </w:tcPr>
          <w:p w:rsidR="006F0975" w:rsidRPr="001C4F4C" w:rsidRDefault="00F16B5A" w:rsidP="00A15ACB">
            <w:pPr>
              <w:ind w:left="-57" w:right="-57"/>
              <w:jc w:val="center"/>
              <w:rPr>
                <w:i/>
                <w:iCs/>
              </w:rPr>
            </w:pPr>
            <w:proofErr w:type="gramStart"/>
            <w:r w:rsidRPr="001C4F4C">
              <w:rPr>
                <w:i/>
                <w:iCs/>
              </w:rPr>
              <w:t>на</w:t>
            </w:r>
            <w:proofErr w:type="gramEnd"/>
            <w:r w:rsidRPr="001C4F4C">
              <w:rPr>
                <w:i/>
                <w:iCs/>
              </w:rPr>
              <w:t xml:space="preserve"> 10 тыс.</w:t>
            </w:r>
            <w:r w:rsidRPr="001C4F4C">
              <w:rPr>
                <w:i/>
                <w:iCs/>
              </w:rPr>
              <w:br/>
              <w:t xml:space="preserve">человек </w:t>
            </w:r>
          </w:p>
          <w:p w:rsidR="00F16B5A" w:rsidRPr="001C4F4C" w:rsidRDefault="00F16B5A" w:rsidP="00A15ACB">
            <w:pPr>
              <w:ind w:left="-57" w:right="-57"/>
              <w:jc w:val="center"/>
              <w:rPr>
                <w:rFonts w:eastAsia="Arial Unicode MS"/>
              </w:rPr>
            </w:pPr>
            <w:proofErr w:type="gramStart"/>
            <w:r w:rsidRPr="001C4F4C">
              <w:rPr>
                <w:i/>
                <w:iCs/>
              </w:rPr>
              <w:t>населения</w:t>
            </w:r>
            <w:proofErr w:type="gramEnd"/>
          </w:p>
        </w:tc>
      </w:tr>
      <w:tr w:rsidR="006F0975" w:rsidRPr="001C4F4C" w:rsidTr="0061603C">
        <w:trPr>
          <w:jc w:val="center"/>
        </w:trPr>
        <w:tc>
          <w:tcPr>
            <w:tcW w:w="3940" w:type="dxa"/>
            <w:tcBorders>
              <w:top w:val="double" w:sz="4" w:space="0" w:color="auto"/>
              <w:left w:val="double" w:sz="4" w:space="0" w:color="auto"/>
              <w:bottom w:val="nil"/>
              <w:right w:val="single" w:sz="4" w:space="0" w:color="auto"/>
            </w:tcBorders>
            <w:tcMar>
              <w:top w:w="0" w:type="dxa"/>
              <w:left w:w="108" w:type="dxa"/>
              <w:bottom w:w="0" w:type="dxa"/>
              <w:right w:w="108" w:type="dxa"/>
            </w:tcMar>
            <w:vAlign w:val="bottom"/>
            <w:hideMark/>
          </w:tcPr>
          <w:p w:rsidR="00F16B5A" w:rsidRPr="001C4F4C" w:rsidRDefault="00F16B5A" w:rsidP="00A15ACB">
            <w:pPr>
              <w:rPr>
                <w:b/>
                <w:bCs/>
              </w:rPr>
            </w:pPr>
            <w:r w:rsidRPr="001C4F4C">
              <w:rPr>
                <w:b/>
                <w:bCs/>
              </w:rPr>
              <w:t xml:space="preserve"> Миграция - всего</w:t>
            </w:r>
          </w:p>
        </w:tc>
        <w:tc>
          <w:tcPr>
            <w:tcW w:w="1110" w:type="dxa"/>
            <w:tcBorders>
              <w:top w:val="double" w:sz="4" w:space="0" w:color="auto"/>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ind w:right="340"/>
              <w:jc w:val="right"/>
            </w:pPr>
          </w:p>
        </w:tc>
        <w:tc>
          <w:tcPr>
            <w:tcW w:w="1513" w:type="dxa"/>
            <w:tcBorders>
              <w:top w:val="double" w:sz="4" w:space="0" w:color="auto"/>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ind w:right="340"/>
              <w:jc w:val="right"/>
            </w:pPr>
          </w:p>
        </w:tc>
        <w:tc>
          <w:tcPr>
            <w:tcW w:w="1128" w:type="dxa"/>
            <w:tcBorders>
              <w:top w:val="double" w:sz="4" w:space="0" w:color="auto"/>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ind w:right="340"/>
              <w:jc w:val="right"/>
            </w:pPr>
          </w:p>
        </w:tc>
        <w:tc>
          <w:tcPr>
            <w:tcW w:w="1525" w:type="dxa"/>
            <w:tcBorders>
              <w:top w:val="double" w:sz="4" w:space="0" w:color="auto"/>
              <w:left w:val="single" w:sz="4" w:space="0" w:color="auto"/>
              <w:bottom w:val="nil"/>
              <w:right w:val="double" w:sz="4" w:space="0" w:color="auto"/>
            </w:tcBorders>
            <w:tcMar>
              <w:top w:w="0" w:type="dxa"/>
              <w:left w:w="108" w:type="dxa"/>
              <w:bottom w:w="0" w:type="dxa"/>
              <w:right w:w="108" w:type="dxa"/>
            </w:tcMar>
            <w:vAlign w:val="bottom"/>
          </w:tcPr>
          <w:p w:rsidR="00F16B5A" w:rsidRPr="001C4F4C" w:rsidRDefault="00F16B5A" w:rsidP="00A15ACB">
            <w:pPr>
              <w:ind w:right="340"/>
              <w:jc w:val="right"/>
            </w:pPr>
          </w:p>
        </w:tc>
      </w:tr>
      <w:tr w:rsidR="006F0975" w:rsidRPr="001C4F4C" w:rsidTr="006F0975">
        <w:trPr>
          <w:jc w:val="center"/>
        </w:trPr>
        <w:tc>
          <w:tcPr>
            <w:tcW w:w="3940" w:type="dxa"/>
            <w:tcBorders>
              <w:top w:val="nil"/>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прибывшие</w:t>
            </w:r>
            <w:proofErr w:type="gramEnd"/>
          </w:p>
        </w:tc>
        <w:tc>
          <w:tcPr>
            <w:tcW w:w="1110"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38827</w:t>
            </w:r>
          </w:p>
        </w:tc>
        <w:tc>
          <w:tcPr>
            <w:tcW w:w="1513"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223,2</w:t>
            </w:r>
          </w:p>
        </w:tc>
        <w:tc>
          <w:tcPr>
            <w:tcW w:w="1128"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20998</w:t>
            </w:r>
          </w:p>
        </w:tc>
        <w:tc>
          <w:tcPr>
            <w:tcW w:w="1525" w:type="dxa"/>
            <w:tcBorders>
              <w:top w:val="nil"/>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121,8</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выбывшие</w:t>
            </w:r>
            <w:proofErr w:type="gramEnd"/>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23724</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136,4</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7114</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41,3</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ind w:left="435" w:hanging="425"/>
            </w:pPr>
            <w:r w:rsidRPr="001C4F4C">
              <w:t xml:space="preserve">       </w:t>
            </w:r>
            <w:proofErr w:type="gramStart"/>
            <w:r w:rsidRPr="001C4F4C">
              <w:t>миграционный</w:t>
            </w:r>
            <w:proofErr w:type="gramEnd"/>
            <w:r w:rsidRPr="001C4F4C">
              <w:t xml:space="preserve"> прирост (+),</w:t>
            </w:r>
          </w:p>
          <w:p w:rsidR="00F16B5A" w:rsidRPr="001C4F4C" w:rsidRDefault="00F16B5A" w:rsidP="00A15ACB">
            <w:pPr>
              <w:ind w:left="435" w:hanging="141"/>
            </w:pPr>
            <w:r w:rsidRPr="001C4F4C">
              <w:t xml:space="preserve">  </w:t>
            </w:r>
            <w:proofErr w:type="gramStart"/>
            <w:r w:rsidRPr="001C4F4C">
              <w:t>снижение</w:t>
            </w:r>
            <w:proofErr w:type="gramEnd"/>
            <w:r w:rsidRPr="001C4F4C">
              <w:t xml:space="preserve"> (-)</w:t>
            </w:r>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+15103</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+86,8</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+13884</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+80,5</w:t>
            </w:r>
          </w:p>
        </w:tc>
      </w:tr>
      <w:tr w:rsidR="006F0975" w:rsidRPr="001C4F4C" w:rsidTr="006F0975">
        <w:trPr>
          <w:jc w:val="center"/>
        </w:trPr>
        <w:tc>
          <w:tcPr>
            <w:tcW w:w="3940" w:type="dxa"/>
            <w:tcBorders>
              <w:top w:val="nil"/>
              <w:left w:val="double" w:sz="4" w:space="0" w:color="auto"/>
              <w:bottom w:val="nil"/>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в</w:t>
            </w:r>
            <w:proofErr w:type="gramEnd"/>
            <w:r w:rsidRPr="001C4F4C">
              <w:t xml:space="preserve"> том числе:</w:t>
            </w:r>
            <w:r w:rsidRPr="001C4F4C">
              <w:rPr>
                <w:b/>
                <w:bCs/>
              </w:rPr>
              <w:t xml:space="preserve">  </w:t>
            </w:r>
          </w:p>
          <w:p w:rsidR="00F16B5A" w:rsidRPr="001C4F4C" w:rsidRDefault="00F16B5A" w:rsidP="00A15ACB">
            <w:pPr>
              <w:ind w:hanging="132"/>
              <w:rPr>
                <w:b/>
                <w:bCs/>
              </w:rPr>
            </w:pPr>
            <w:r w:rsidRPr="001C4F4C">
              <w:rPr>
                <w:b/>
                <w:bCs/>
              </w:rPr>
              <w:t xml:space="preserve">   </w:t>
            </w:r>
            <w:proofErr w:type="gramStart"/>
            <w:r w:rsidRPr="001C4F4C">
              <w:rPr>
                <w:b/>
                <w:bCs/>
              </w:rPr>
              <w:t>в</w:t>
            </w:r>
            <w:proofErr w:type="gramEnd"/>
            <w:r w:rsidRPr="001C4F4C">
              <w:rPr>
                <w:b/>
                <w:bCs/>
              </w:rPr>
              <w:t xml:space="preserve"> пределах России</w:t>
            </w:r>
          </w:p>
        </w:tc>
        <w:tc>
          <w:tcPr>
            <w:tcW w:w="1110" w:type="dxa"/>
            <w:tcBorders>
              <w:top w:val="nil"/>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spacing w:before="20" w:line="200" w:lineRule="exact"/>
              <w:ind w:right="8"/>
              <w:jc w:val="right"/>
            </w:pPr>
          </w:p>
        </w:tc>
        <w:tc>
          <w:tcPr>
            <w:tcW w:w="1513" w:type="dxa"/>
            <w:tcBorders>
              <w:top w:val="nil"/>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jc w:val="right"/>
              <w:rPr>
                <w:color w:val="000000"/>
              </w:rPr>
            </w:pPr>
          </w:p>
        </w:tc>
        <w:tc>
          <w:tcPr>
            <w:tcW w:w="1128" w:type="dxa"/>
            <w:tcBorders>
              <w:top w:val="nil"/>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spacing w:before="20" w:line="200" w:lineRule="exact"/>
              <w:ind w:right="68"/>
              <w:jc w:val="right"/>
            </w:pPr>
          </w:p>
        </w:tc>
        <w:tc>
          <w:tcPr>
            <w:tcW w:w="1525" w:type="dxa"/>
            <w:tcBorders>
              <w:top w:val="nil"/>
              <w:left w:val="single" w:sz="4" w:space="0" w:color="auto"/>
              <w:bottom w:val="nil"/>
              <w:right w:val="double" w:sz="4" w:space="0" w:color="auto"/>
            </w:tcBorders>
            <w:tcMar>
              <w:top w:w="0" w:type="dxa"/>
              <w:left w:w="108" w:type="dxa"/>
              <w:bottom w:w="0" w:type="dxa"/>
              <w:right w:w="108" w:type="dxa"/>
            </w:tcMar>
            <w:vAlign w:val="bottom"/>
          </w:tcPr>
          <w:p w:rsidR="00F16B5A" w:rsidRPr="001C4F4C" w:rsidRDefault="00F16B5A" w:rsidP="00A15ACB">
            <w:pPr>
              <w:jc w:val="right"/>
              <w:rPr>
                <w:color w:val="000000"/>
              </w:rPr>
            </w:pPr>
          </w:p>
        </w:tc>
      </w:tr>
      <w:tr w:rsidR="006F0975" w:rsidRPr="001C4F4C" w:rsidTr="006F0975">
        <w:trPr>
          <w:jc w:val="center"/>
        </w:trPr>
        <w:tc>
          <w:tcPr>
            <w:tcW w:w="3940" w:type="dxa"/>
            <w:tcBorders>
              <w:top w:val="nil"/>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прибывшие</w:t>
            </w:r>
            <w:proofErr w:type="gramEnd"/>
          </w:p>
        </w:tc>
        <w:tc>
          <w:tcPr>
            <w:tcW w:w="1110"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22680</w:t>
            </w:r>
          </w:p>
        </w:tc>
        <w:tc>
          <w:tcPr>
            <w:tcW w:w="1513"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130,4</w:t>
            </w:r>
          </w:p>
        </w:tc>
        <w:tc>
          <w:tcPr>
            <w:tcW w:w="1128"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13012</w:t>
            </w:r>
          </w:p>
        </w:tc>
        <w:tc>
          <w:tcPr>
            <w:tcW w:w="1525" w:type="dxa"/>
            <w:tcBorders>
              <w:top w:val="nil"/>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75,5</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выбывшие</w:t>
            </w:r>
            <w:proofErr w:type="gramEnd"/>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23560</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135,5</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5505</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31,9</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ind w:left="435" w:hanging="435"/>
            </w:pPr>
            <w:r w:rsidRPr="001C4F4C">
              <w:t xml:space="preserve">       </w:t>
            </w:r>
            <w:proofErr w:type="gramStart"/>
            <w:r w:rsidRPr="001C4F4C">
              <w:t>миграционный</w:t>
            </w:r>
            <w:proofErr w:type="gramEnd"/>
            <w:r w:rsidRPr="001C4F4C">
              <w:t xml:space="preserve"> прирост (+), </w:t>
            </w:r>
          </w:p>
          <w:p w:rsidR="00F16B5A" w:rsidRPr="001C4F4C" w:rsidRDefault="00F16B5A" w:rsidP="00A15ACB">
            <w:pPr>
              <w:ind w:left="435" w:hanging="435"/>
            </w:pPr>
            <w:r w:rsidRPr="001C4F4C">
              <w:t xml:space="preserve">       </w:t>
            </w:r>
            <w:proofErr w:type="gramStart"/>
            <w:r w:rsidRPr="001C4F4C">
              <w:t>снижение</w:t>
            </w:r>
            <w:proofErr w:type="gramEnd"/>
            <w:r w:rsidRPr="001C4F4C">
              <w:t xml:space="preserve"> (-)</w:t>
            </w:r>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-880</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-5,1</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+7507</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+43,6</w:t>
            </w:r>
          </w:p>
        </w:tc>
      </w:tr>
      <w:tr w:rsidR="006F0975" w:rsidRPr="001C4F4C" w:rsidTr="006F0975">
        <w:trPr>
          <w:jc w:val="center"/>
        </w:trPr>
        <w:tc>
          <w:tcPr>
            <w:tcW w:w="3940" w:type="dxa"/>
            <w:tcBorders>
              <w:left w:val="double" w:sz="4" w:space="0" w:color="auto"/>
              <w:bottom w:val="nil"/>
              <w:right w:val="single" w:sz="4" w:space="0" w:color="auto"/>
            </w:tcBorders>
            <w:tcMar>
              <w:top w:w="0" w:type="dxa"/>
              <w:left w:w="108" w:type="dxa"/>
              <w:bottom w:w="0" w:type="dxa"/>
              <w:right w:w="108" w:type="dxa"/>
            </w:tcMar>
            <w:vAlign w:val="bottom"/>
            <w:hideMark/>
          </w:tcPr>
          <w:p w:rsidR="00F16B5A" w:rsidRPr="001C4F4C" w:rsidRDefault="00F16B5A" w:rsidP="00A15ACB">
            <w:pPr>
              <w:ind w:hanging="132"/>
              <w:rPr>
                <w:b/>
                <w:bCs/>
              </w:rPr>
            </w:pPr>
            <w:r w:rsidRPr="001C4F4C">
              <w:rPr>
                <w:b/>
                <w:bCs/>
              </w:rPr>
              <w:t xml:space="preserve">   </w:t>
            </w:r>
            <w:proofErr w:type="gramStart"/>
            <w:r w:rsidRPr="001C4F4C">
              <w:rPr>
                <w:b/>
                <w:bCs/>
              </w:rPr>
              <w:t>международная</w:t>
            </w:r>
            <w:proofErr w:type="gramEnd"/>
            <w:r w:rsidRPr="001C4F4C">
              <w:rPr>
                <w:b/>
                <w:bCs/>
              </w:rPr>
              <w:t xml:space="preserve"> миграция</w:t>
            </w:r>
          </w:p>
        </w:tc>
        <w:tc>
          <w:tcPr>
            <w:tcW w:w="1110" w:type="dxa"/>
            <w:tcBorders>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spacing w:before="20" w:line="200" w:lineRule="exact"/>
              <w:ind w:right="8"/>
              <w:jc w:val="right"/>
            </w:pPr>
          </w:p>
        </w:tc>
        <w:tc>
          <w:tcPr>
            <w:tcW w:w="1513" w:type="dxa"/>
            <w:tcBorders>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jc w:val="right"/>
              <w:rPr>
                <w:color w:val="000000"/>
              </w:rPr>
            </w:pPr>
          </w:p>
        </w:tc>
        <w:tc>
          <w:tcPr>
            <w:tcW w:w="1128" w:type="dxa"/>
            <w:tcBorders>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spacing w:before="20" w:line="200" w:lineRule="exact"/>
              <w:ind w:right="68"/>
              <w:jc w:val="right"/>
            </w:pPr>
          </w:p>
        </w:tc>
        <w:tc>
          <w:tcPr>
            <w:tcW w:w="1525" w:type="dxa"/>
            <w:tcBorders>
              <w:left w:val="single" w:sz="4" w:space="0" w:color="auto"/>
              <w:bottom w:val="nil"/>
              <w:right w:val="double" w:sz="4" w:space="0" w:color="auto"/>
            </w:tcBorders>
            <w:tcMar>
              <w:top w:w="0" w:type="dxa"/>
              <w:left w:w="108" w:type="dxa"/>
              <w:bottom w:w="0" w:type="dxa"/>
              <w:right w:w="108" w:type="dxa"/>
            </w:tcMar>
            <w:vAlign w:val="bottom"/>
          </w:tcPr>
          <w:p w:rsidR="00F16B5A" w:rsidRPr="001C4F4C" w:rsidRDefault="00F16B5A" w:rsidP="00A15ACB">
            <w:pPr>
              <w:jc w:val="right"/>
              <w:rPr>
                <w:color w:val="000000"/>
              </w:rPr>
            </w:pPr>
          </w:p>
        </w:tc>
      </w:tr>
      <w:tr w:rsidR="006F0975" w:rsidRPr="001C4F4C" w:rsidTr="006F0975">
        <w:trPr>
          <w:jc w:val="center"/>
        </w:trPr>
        <w:tc>
          <w:tcPr>
            <w:tcW w:w="3940" w:type="dxa"/>
            <w:tcBorders>
              <w:top w:val="nil"/>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прибывшие</w:t>
            </w:r>
            <w:proofErr w:type="gramEnd"/>
          </w:p>
        </w:tc>
        <w:tc>
          <w:tcPr>
            <w:tcW w:w="1110"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16147</w:t>
            </w:r>
          </w:p>
        </w:tc>
        <w:tc>
          <w:tcPr>
            <w:tcW w:w="1513"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92,8</w:t>
            </w:r>
          </w:p>
        </w:tc>
        <w:tc>
          <w:tcPr>
            <w:tcW w:w="1128"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7986</w:t>
            </w:r>
          </w:p>
        </w:tc>
        <w:tc>
          <w:tcPr>
            <w:tcW w:w="1525" w:type="dxa"/>
            <w:tcBorders>
              <w:top w:val="nil"/>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46,3</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выбывшие</w:t>
            </w:r>
            <w:proofErr w:type="gramEnd"/>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164</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0,9</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1609</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9,4</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ind w:left="435" w:hanging="435"/>
            </w:pPr>
            <w:r w:rsidRPr="001C4F4C">
              <w:t xml:space="preserve">       </w:t>
            </w:r>
            <w:proofErr w:type="gramStart"/>
            <w:r w:rsidRPr="001C4F4C">
              <w:t>миграционный</w:t>
            </w:r>
            <w:proofErr w:type="gramEnd"/>
            <w:r w:rsidRPr="001C4F4C">
              <w:t xml:space="preserve"> прирост (+),</w:t>
            </w:r>
          </w:p>
          <w:p w:rsidR="00F16B5A" w:rsidRPr="001C4F4C" w:rsidRDefault="00F16B5A" w:rsidP="00A15ACB">
            <w:pPr>
              <w:ind w:left="435" w:hanging="435"/>
            </w:pPr>
            <w:r w:rsidRPr="001C4F4C">
              <w:t xml:space="preserve">       </w:t>
            </w:r>
            <w:proofErr w:type="gramStart"/>
            <w:r w:rsidRPr="001C4F4C">
              <w:t>снижение</w:t>
            </w:r>
            <w:proofErr w:type="gramEnd"/>
            <w:r w:rsidRPr="001C4F4C">
              <w:t xml:space="preserve"> (-)</w:t>
            </w:r>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+15983</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+91,9</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+6377</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+36,9</w:t>
            </w:r>
          </w:p>
        </w:tc>
      </w:tr>
      <w:tr w:rsidR="006F0975" w:rsidRPr="001C4F4C" w:rsidTr="006F0975">
        <w:trPr>
          <w:jc w:val="center"/>
        </w:trPr>
        <w:tc>
          <w:tcPr>
            <w:tcW w:w="3940" w:type="dxa"/>
            <w:tcBorders>
              <w:top w:val="nil"/>
              <w:left w:val="double" w:sz="4" w:space="0" w:color="auto"/>
              <w:bottom w:val="nil"/>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в</w:t>
            </w:r>
            <w:proofErr w:type="gramEnd"/>
            <w:r w:rsidRPr="001C4F4C">
              <w:t xml:space="preserve"> том числе:</w:t>
            </w:r>
            <w:r w:rsidRPr="001C4F4C">
              <w:rPr>
                <w:b/>
                <w:bCs/>
              </w:rPr>
              <w:t xml:space="preserve"> </w:t>
            </w:r>
          </w:p>
          <w:p w:rsidR="00F16B5A" w:rsidRPr="001C4F4C" w:rsidRDefault="00F16B5A" w:rsidP="00A15ACB">
            <w:pPr>
              <w:ind w:left="435" w:hanging="435"/>
              <w:rPr>
                <w:b/>
                <w:bCs/>
              </w:rPr>
            </w:pPr>
            <w:r w:rsidRPr="001C4F4C">
              <w:rPr>
                <w:b/>
                <w:bCs/>
              </w:rPr>
              <w:t xml:space="preserve">       </w:t>
            </w:r>
            <w:proofErr w:type="gramStart"/>
            <w:r w:rsidRPr="001C4F4C">
              <w:rPr>
                <w:b/>
                <w:bCs/>
              </w:rPr>
              <w:t>с</w:t>
            </w:r>
            <w:proofErr w:type="gramEnd"/>
            <w:r w:rsidRPr="001C4F4C">
              <w:rPr>
                <w:b/>
                <w:bCs/>
              </w:rPr>
              <w:t xml:space="preserve"> государствами-участниками </w:t>
            </w:r>
            <w:r w:rsidRPr="001C4F4C">
              <w:rPr>
                <w:b/>
              </w:rPr>
              <w:t>СНГ</w:t>
            </w:r>
          </w:p>
        </w:tc>
        <w:tc>
          <w:tcPr>
            <w:tcW w:w="1110" w:type="dxa"/>
            <w:tcBorders>
              <w:top w:val="nil"/>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spacing w:before="20" w:line="200" w:lineRule="exact"/>
              <w:ind w:right="8"/>
              <w:jc w:val="right"/>
            </w:pPr>
          </w:p>
        </w:tc>
        <w:tc>
          <w:tcPr>
            <w:tcW w:w="1513" w:type="dxa"/>
            <w:tcBorders>
              <w:top w:val="nil"/>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jc w:val="right"/>
              <w:rPr>
                <w:color w:val="000000"/>
                <w:highlight w:val="yellow"/>
              </w:rPr>
            </w:pPr>
          </w:p>
        </w:tc>
        <w:tc>
          <w:tcPr>
            <w:tcW w:w="1128" w:type="dxa"/>
            <w:tcBorders>
              <w:top w:val="nil"/>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spacing w:before="20" w:line="200" w:lineRule="exact"/>
              <w:ind w:right="68"/>
              <w:jc w:val="right"/>
            </w:pPr>
          </w:p>
        </w:tc>
        <w:tc>
          <w:tcPr>
            <w:tcW w:w="1525" w:type="dxa"/>
            <w:tcBorders>
              <w:top w:val="nil"/>
              <w:left w:val="single" w:sz="4" w:space="0" w:color="auto"/>
              <w:bottom w:val="nil"/>
              <w:right w:val="double" w:sz="4" w:space="0" w:color="auto"/>
            </w:tcBorders>
            <w:tcMar>
              <w:top w:w="0" w:type="dxa"/>
              <w:left w:w="108" w:type="dxa"/>
              <w:bottom w:w="0" w:type="dxa"/>
              <w:right w:w="108" w:type="dxa"/>
            </w:tcMar>
            <w:vAlign w:val="bottom"/>
          </w:tcPr>
          <w:p w:rsidR="00F16B5A" w:rsidRPr="001C4F4C" w:rsidRDefault="00F16B5A" w:rsidP="00A15ACB">
            <w:pPr>
              <w:jc w:val="right"/>
              <w:rPr>
                <w:color w:val="000000"/>
              </w:rPr>
            </w:pPr>
          </w:p>
        </w:tc>
      </w:tr>
      <w:tr w:rsidR="006F0975" w:rsidRPr="001C4F4C" w:rsidTr="006F0975">
        <w:trPr>
          <w:jc w:val="center"/>
        </w:trPr>
        <w:tc>
          <w:tcPr>
            <w:tcW w:w="3940" w:type="dxa"/>
            <w:tcBorders>
              <w:top w:val="nil"/>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прибывшие</w:t>
            </w:r>
            <w:proofErr w:type="gramEnd"/>
          </w:p>
        </w:tc>
        <w:tc>
          <w:tcPr>
            <w:tcW w:w="1110"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15603</w:t>
            </w:r>
          </w:p>
        </w:tc>
        <w:tc>
          <w:tcPr>
            <w:tcW w:w="1513"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89,7</w:t>
            </w:r>
          </w:p>
        </w:tc>
        <w:tc>
          <w:tcPr>
            <w:tcW w:w="1128"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7702</w:t>
            </w:r>
          </w:p>
        </w:tc>
        <w:tc>
          <w:tcPr>
            <w:tcW w:w="1525" w:type="dxa"/>
            <w:tcBorders>
              <w:top w:val="nil"/>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44,7</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выбывшие</w:t>
            </w:r>
            <w:proofErr w:type="gramEnd"/>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142</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0,8</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1487</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8,6</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ind w:left="577" w:hanging="577"/>
            </w:pPr>
            <w:r w:rsidRPr="001C4F4C">
              <w:t xml:space="preserve">         </w:t>
            </w:r>
            <w:proofErr w:type="gramStart"/>
            <w:r w:rsidRPr="001C4F4C">
              <w:t>миграционный</w:t>
            </w:r>
            <w:proofErr w:type="gramEnd"/>
            <w:r w:rsidRPr="001C4F4C">
              <w:t xml:space="preserve"> прирост (+),</w:t>
            </w:r>
          </w:p>
          <w:p w:rsidR="00F16B5A" w:rsidRPr="001C4F4C" w:rsidRDefault="00F16B5A" w:rsidP="00A15ACB">
            <w:pPr>
              <w:ind w:left="577" w:hanging="577"/>
            </w:pPr>
            <w:r w:rsidRPr="001C4F4C">
              <w:t xml:space="preserve">         </w:t>
            </w:r>
            <w:proofErr w:type="gramStart"/>
            <w:r w:rsidRPr="001C4F4C">
              <w:t>снижение</w:t>
            </w:r>
            <w:proofErr w:type="gramEnd"/>
            <w:r w:rsidRPr="001C4F4C">
              <w:t xml:space="preserve"> (-)</w:t>
            </w:r>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+15461</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+88,9</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+6215</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+36,1</w:t>
            </w:r>
          </w:p>
        </w:tc>
      </w:tr>
      <w:tr w:rsidR="006F0975" w:rsidRPr="001C4F4C" w:rsidTr="006F0975">
        <w:trPr>
          <w:jc w:val="center"/>
        </w:trPr>
        <w:tc>
          <w:tcPr>
            <w:tcW w:w="3940" w:type="dxa"/>
            <w:tcBorders>
              <w:left w:val="double" w:sz="4" w:space="0" w:color="auto"/>
              <w:bottom w:val="nil"/>
              <w:right w:val="single" w:sz="4" w:space="0" w:color="auto"/>
            </w:tcBorders>
            <w:tcMar>
              <w:top w:w="0" w:type="dxa"/>
              <w:left w:w="108" w:type="dxa"/>
              <w:bottom w:w="0" w:type="dxa"/>
              <w:right w:w="108" w:type="dxa"/>
            </w:tcMar>
            <w:vAlign w:val="bottom"/>
            <w:hideMark/>
          </w:tcPr>
          <w:p w:rsidR="00F16B5A" w:rsidRPr="001C4F4C" w:rsidRDefault="00F16B5A" w:rsidP="00A15ACB">
            <w:pPr>
              <w:ind w:left="435" w:hanging="435"/>
              <w:rPr>
                <w:b/>
                <w:bCs/>
              </w:rPr>
            </w:pPr>
            <w:r w:rsidRPr="001C4F4C">
              <w:rPr>
                <w:b/>
                <w:bCs/>
              </w:rPr>
              <w:t xml:space="preserve">       </w:t>
            </w:r>
            <w:proofErr w:type="gramStart"/>
            <w:r w:rsidRPr="001C4F4C">
              <w:rPr>
                <w:b/>
                <w:bCs/>
              </w:rPr>
              <w:t>со</w:t>
            </w:r>
            <w:proofErr w:type="gramEnd"/>
            <w:r w:rsidRPr="001C4F4C">
              <w:rPr>
                <w:b/>
                <w:bCs/>
              </w:rPr>
              <w:t xml:space="preserve"> странами дальнего зарубежья</w:t>
            </w:r>
          </w:p>
        </w:tc>
        <w:tc>
          <w:tcPr>
            <w:tcW w:w="1110" w:type="dxa"/>
            <w:tcBorders>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spacing w:before="20" w:line="200" w:lineRule="exact"/>
              <w:ind w:right="8"/>
              <w:jc w:val="right"/>
            </w:pPr>
          </w:p>
        </w:tc>
        <w:tc>
          <w:tcPr>
            <w:tcW w:w="1513" w:type="dxa"/>
            <w:tcBorders>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jc w:val="right"/>
              <w:rPr>
                <w:color w:val="000000"/>
              </w:rPr>
            </w:pPr>
          </w:p>
        </w:tc>
        <w:tc>
          <w:tcPr>
            <w:tcW w:w="1128" w:type="dxa"/>
            <w:tcBorders>
              <w:left w:val="single" w:sz="4" w:space="0" w:color="auto"/>
              <w:bottom w:val="nil"/>
              <w:right w:val="single" w:sz="4" w:space="0" w:color="auto"/>
            </w:tcBorders>
            <w:tcMar>
              <w:top w:w="0" w:type="dxa"/>
              <w:left w:w="108" w:type="dxa"/>
              <w:bottom w:w="0" w:type="dxa"/>
              <w:right w:w="108" w:type="dxa"/>
            </w:tcMar>
            <w:vAlign w:val="bottom"/>
          </w:tcPr>
          <w:p w:rsidR="00F16B5A" w:rsidRPr="001C4F4C" w:rsidRDefault="00F16B5A" w:rsidP="00A15ACB">
            <w:pPr>
              <w:spacing w:before="20" w:line="200" w:lineRule="exact"/>
              <w:ind w:right="68"/>
              <w:jc w:val="right"/>
            </w:pPr>
          </w:p>
        </w:tc>
        <w:tc>
          <w:tcPr>
            <w:tcW w:w="1525" w:type="dxa"/>
            <w:tcBorders>
              <w:left w:val="single" w:sz="4" w:space="0" w:color="auto"/>
              <w:bottom w:val="nil"/>
              <w:right w:val="double" w:sz="4" w:space="0" w:color="auto"/>
            </w:tcBorders>
            <w:tcMar>
              <w:top w:w="0" w:type="dxa"/>
              <w:left w:w="108" w:type="dxa"/>
              <w:bottom w:w="0" w:type="dxa"/>
              <w:right w:w="108" w:type="dxa"/>
            </w:tcMar>
            <w:vAlign w:val="bottom"/>
          </w:tcPr>
          <w:p w:rsidR="00F16B5A" w:rsidRPr="001C4F4C" w:rsidRDefault="00F16B5A" w:rsidP="00A15ACB">
            <w:pPr>
              <w:jc w:val="right"/>
              <w:rPr>
                <w:color w:val="000000"/>
              </w:rPr>
            </w:pPr>
          </w:p>
        </w:tc>
      </w:tr>
      <w:tr w:rsidR="006F0975" w:rsidRPr="001C4F4C" w:rsidTr="006F0975">
        <w:trPr>
          <w:jc w:val="center"/>
        </w:trPr>
        <w:tc>
          <w:tcPr>
            <w:tcW w:w="3940" w:type="dxa"/>
            <w:tcBorders>
              <w:top w:val="nil"/>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прибывшие</w:t>
            </w:r>
            <w:proofErr w:type="gramEnd"/>
          </w:p>
        </w:tc>
        <w:tc>
          <w:tcPr>
            <w:tcW w:w="1110"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544</w:t>
            </w:r>
          </w:p>
        </w:tc>
        <w:tc>
          <w:tcPr>
            <w:tcW w:w="1513"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3,1</w:t>
            </w:r>
          </w:p>
        </w:tc>
        <w:tc>
          <w:tcPr>
            <w:tcW w:w="1128" w:type="dxa"/>
            <w:tcBorders>
              <w:top w:val="nil"/>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284</w:t>
            </w:r>
          </w:p>
        </w:tc>
        <w:tc>
          <w:tcPr>
            <w:tcW w:w="1525" w:type="dxa"/>
            <w:tcBorders>
              <w:top w:val="nil"/>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1,6</w:t>
            </w:r>
          </w:p>
        </w:tc>
      </w:tr>
      <w:tr w:rsidR="006F0975" w:rsidRPr="001C4F4C" w:rsidTr="006F0975">
        <w:trPr>
          <w:jc w:val="center"/>
        </w:trPr>
        <w:tc>
          <w:tcPr>
            <w:tcW w:w="3940" w:type="dxa"/>
            <w:tcBorders>
              <w:left w:val="doub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r w:rsidRPr="001C4F4C">
              <w:t xml:space="preserve">         </w:t>
            </w:r>
            <w:proofErr w:type="gramStart"/>
            <w:r w:rsidRPr="001C4F4C">
              <w:t>выбывшие</w:t>
            </w:r>
            <w:proofErr w:type="gramEnd"/>
          </w:p>
        </w:tc>
        <w:tc>
          <w:tcPr>
            <w:tcW w:w="1110"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22</w:t>
            </w:r>
          </w:p>
        </w:tc>
        <w:tc>
          <w:tcPr>
            <w:tcW w:w="1513"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0,1</w:t>
            </w:r>
          </w:p>
        </w:tc>
        <w:tc>
          <w:tcPr>
            <w:tcW w:w="1128" w:type="dxa"/>
            <w:tcBorders>
              <w:left w:val="single" w:sz="4" w:space="0" w:color="auto"/>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122</w:t>
            </w:r>
          </w:p>
        </w:tc>
        <w:tc>
          <w:tcPr>
            <w:tcW w:w="1525" w:type="dxa"/>
            <w:tcBorders>
              <w:left w:val="sing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0,8</w:t>
            </w:r>
          </w:p>
        </w:tc>
      </w:tr>
      <w:tr w:rsidR="006F0975" w:rsidRPr="001C4F4C" w:rsidTr="006F0975">
        <w:trPr>
          <w:jc w:val="center"/>
        </w:trPr>
        <w:tc>
          <w:tcPr>
            <w:tcW w:w="3940" w:type="dxa"/>
            <w:tcBorders>
              <w:left w:val="double" w:sz="4" w:space="0" w:color="auto"/>
              <w:bottom w:val="single" w:sz="4" w:space="0" w:color="808080"/>
              <w:right w:val="single" w:sz="4" w:space="0" w:color="auto"/>
            </w:tcBorders>
            <w:tcMar>
              <w:top w:w="0" w:type="dxa"/>
              <w:left w:w="108" w:type="dxa"/>
              <w:bottom w:w="0" w:type="dxa"/>
              <w:right w:w="108" w:type="dxa"/>
            </w:tcMar>
            <w:vAlign w:val="bottom"/>
            <w:hideMark/>
          </w:tcPr>
          <w:p w:rsidR="00F16B5A" w:rsidRPr="001C4F4C" w:rsidRDefault="00F16B5A" w:rsidP="00A15ACB">
            <w:pPr>
              <w:ind w:left="577" w:hanging="567"/>
            </w:pPr>
            <w:r w:rsidRPr="001C4F4C">
              <w:t xml:space="preserve">         </w:t>
            </w:r>
            <w:proofErr w:type="gramStart"/>
            <w:r w:rsidRPr="001C4F4C">
              <w:t>миграционный</w:t>
            </w:r>
            <w:proofErr w:type="gramEnd"/>
            <w:r w:rsidRPr="001C4F4C">
              <w:t xml:space="preserve"> прирост (+),</w:t>
            </w:r>
          </w:p>
          <w:p w:rsidR="00F16B5A" w:rsidRPr="001C4F4C" w:rsidRDefault="00F16B5A" w:rsidP="00A15ACB">
            <w:pPr>
              <w:ind w:left="577" w:hanging="567"/>
            </w:pPr>
            <w:r w:rsidRPr="001C4F4C">
              <w:t xml:space="preserve">         </w:t>
            </w:r>
            <w:proofErr w:type="gramStart"/>
            <w:r w:rsidRPr="001C4F4C">
              <w:t>снижение</w:t>
            </w:r>
            <w:proofErr w:type="gramEnd"/>
            <w:r w:rsidRPr="001C4F4C">
              <w:t xml:space="preserve"> (-)</w:t>
            </w:r>
          </w:p>
        </w:tc>
        <w:tc>
          <w:tcPr>
            <w:tcW w:w="1110" w:type="dxa"/>
            <w:tcBorders>
              <w:left w:val="single" w:sz="4" w:space="0" w:color="auto"/>
              <w:bottom w:val="single" w:sz="4" w:space="0" w:color="808080"/>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+522</w:t>
            </w:r>
          </w:p>
        </w:tc>
        <w:tc>
          <w:tcPr>
            <w:tcW w:w="1513" w:type="dxa"/>
            <w:tcBorders>
              <w:left w:val="single" w:sz="4" w:space="0" w:color="auto"/>
              <w:bottom w:val="single" w:sz="4" w:space="0" w:color="808080"/>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+3,0</w:t>
            </w:r>
          </w:p>
        </w:tc>
        <w:tc>
          <w:tcPr>
            <w:tcW w:w="1128" w:type="dxa"/>
            <w:tcBorders>
              <w:left w:val="single" w:sz="4" w:space="0" w:color="auto"/>
              <w:bottom w:val="single" w:sz="4" w:space="0" w:color="808080"/>
              <w:right w:val="sing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+162</w:t>
            </w:r>
          </w:p>
        </w:tc>
        <w:tc>
          <w:tcPr>
            <w:tcW w:w="1525" w:type="dxa"/>
            <w:tcBorders>
              <w:left w:val="single" w:sz="4" w:space="0" w:color="auto"/>
              <w:bottom w:val="single" w:sz="4" w:space="0" w:color="808080"/>
              <w:right w:val="double" w:sz="4" w:space="0" w:color="auto"/>
            </w:tcBorders>
            <w:tcMar>
              <w:top w:w="0" w:type="dxa"/>
              <w:left w:w="108" w:type="dxa"/>
              <w:bottom w:w="0" w:type="dxa"/>
              <w:right w:w="108" w:type="dxa"/>
            </w:tcMar>
            <w:vAlign w:val="bottom"/>
            <w:hideMark/>
          </w:tcPr>
          <w:p w:rsidR="00F16B5A" w:rsidRPr="001C4F4C" w:rsidRDefault="00F16B5A" w:rsidP="00A15ACB">
            <w:pPr>
              <w:jc w:val="right"/>
              <w:rPr>
                <w:color w:val="000000"/>
              </w:rPr>
            </w:pPr>
            <w:r w:rsidRPr="001C4F4C">
              <w:rPr>
                <w:color w:val="000000"/>
              </w:rPr>
              <w:t>+0,8</w:t>
            </w:r>
          </w:p>
        </w:tc>
      </w:tr>
      <w:tr w:rsidR="00F16B5A" w:rsidRPr="001C4F4C" w:rsidTr="006F0975">
        <w:trPr>
          <w:jc w:val="center"/>
        </w:trPr>
        <w:tc>
          <w:tcPr>
            <w:tcW w:w="9216" w:type="dxa"/>
            <w:gridSpan w:val="5"/>
            <w:tcBorders>
              <w:top w:val="single" w:sz="4" w:space="0" w:color="808080"/>
              <w:left w:val="double" w:sz="4" w:space="0" w:color="auto"/>
              <w:bottom w:val="double" w:sz="4" w:space="0" w:color="auto"/>
              <w:right w:val="double" w:sz="4" w:space="0" w:color="auto"/>
            </w:tcBorders>
            <w:tcMar>
              <w:top w:w="0" w:type="dxa"/>
              <w:left w:w="108" w:type="dxa"/>
              <w:bottom w:w="0" w:type="dxa"/>
              <w:right w:w="108" w:type="dxa"/>
            </w:tcMar>
            <w:vAlign w:val="bottom"/>
            <w:hideMark/>
          </w:tcPr>
          <w:p w:rsidR="00F16B5A" w:rsidRPr="001C4F4C" w:rsidRDefault="00F16B5A" w:rsidP="00A15ACB">
            <w:pPr>
              <w:ind w:left="76" w:right="73" w:hanging="142"/>
              <w:jc w:val="both"/>
              <w:rPr>
                <w:i/>
                <w:color w:val="000000"/>
                <w:sz w:val="20"/>
              </w:rPr>
            </w:pPr>
            <w:r w:rsidRPr="001C4F4C">
              <w:rPr>
                <w:i/>
                <w:sz w:val="20"/>
                <w:vertAlign w:val="superscript"/>
              </w:rPr>
              <w:t xml:space="preserve">1) </w:t>
            </w:r>
            <w:r w:rsidRPr="001C4F4C">
              <w:rPr>
                <w:i/>
                <w:sz w:val="20"/>
              </w:rPr>
              <w:t xml:space="preserve">В апреле и мае 2014г. регистрация и снятие с регистрации места проживания миграционной службой не проводились, </w:t>
            </w:r>
            <w:r w:rsidRPr="001C4F4C">
              <w:rPr>
                <w:i/>
                <w:color w:val="000000"/>
                <w:sz w:val="20"/>
              </w:rPr>
              <w:t>июнь 2014г. - начало регистрации граждан по новому месту жительства.</w:t>
            </w:r>
          </w:p>
          <w:p w:rsidR="00F16B5A" w:rsidRPr="001C4F4C" w:rsidRDefault="00F16B5A" w:rsidP="00A15ACB">
            <w:pPr>
              <w:ind w:left="76" w:right="73" w:hanging="142"/>
              <w:jc w:val="both"/>
              <w:rPr>
                <w:i/>
                <w:sz w:val="20"/>
              </w:rPr>
            </w:pPr>
            <w:r w:rsidRPr="001C4F4C">
              <w:rPr>
                <w:i/>
                <w:color w:val="000000"/>
                <w:sz w:val="20"/>
              </w:rPr>
              <w:t xml:space="preserve">  </w:t>
            </w:r>
            <w:r w:rsidRPr="001C4F4C">
              <w:rPr>
                <w:i/>
                <w:sz w:val="20"/>
              </w:rPr>
              <w:t xml:space="preserve">С июля 2014г. </w:t>
            </w:r>
            <w:r w:rsidRPr="001C4F4C">
              <w:rPr>
                <w:i/>
                <w:color w:val="000000"/>
                <w:sz w:val="20"/>
              </w:rPr>
              <w:t>число выбывших мигрантов фиксировалось Крымстатом без учета выбывших в другие субъекты РФ.</w:t>
            </w:r>
          </w:p>
          <w:p w:rsidR="00F16B5A" w:rsidRPr="001C4F4C" w:rsidRDefault="00F16B5A" w:rsidP="00A15ACB">
            <w:pPr>
              <w:rPr>
                <w:i/>
                <w:color w:val="000000"/>
                <w:sz w:val="20"/>
                <w:szCs w:val="20"/>
              </w:rPr>
            </w:pPr>
            <w:r w:rsidRPr="001C4F4C">
              <w:rPr>
                <w:i/>
                <w:color w:val="000000"/>
                <w:sz w:val="20"/>
                <w:szCs w:val="20"/>
              </w:rPr>
              <w:t xml:space="preserve">Для </w:t>
            </w:r>
            <w:r w:rsidR="0061603C" w:rsidRPr="001C4F4C">
              <w:rPr>
                <w:i/>
                <w:color w:val="000000"/>
                <w:sz w:val="20"/>
                <w:szCs w:val="20"/>
              </w:rPr>
              <w:t>расчета коэффициента на 10 тыс.</w:t>
            </w:r>
            <w:r w:rsidRPr="001C4F4C">
              <w:rPr>
                <w:i/>
                <w:color w:val="000000"/>
                <w:sz w:val="20"/>
                <w:szCs w:val="20"/>
              </w:rPr>
              <w:t>человек в качестве среднегодовой численности населения принята численность на 1 июля 2014г.</w:t>
            </w:r>
          </w:p>
        </w:tc>
      </w:tr>
    </w:tbl>
    <w:p w:rsidR="00667376" w:rsidRPr="001C4F4C" w:rsidRDefault="00667376" w:rsidP="00667376">
      <w:pPr>
        <w:jc w:val="center"/>
        <w:rPr>
          <w:b/>
          <w:bCs/>
          <w:caps/>
        </w:rPr>
      </w:pPr>
    </w:p>
    <w:p w:rsidR="00667376" w:rsidRPr="001C4F4C" w:rsidRDefault="00667376" w:rsidP="00667376">
      <w:pPr>
        <w:ind w:right="-569" w:firstLine="720"/>
        <w:jc w:val="both"/>
        <w:rPr>
          <w:sz w:val="28"/>
          <w:szCs w:val="28"/>
        </w:rPr>
      </w:pPr>
    </w:p>
    <w:p w:rsidR="00F16B5A" w:rsidRPr="001C4F4C" w:rsidRDefault="00F16B5A" w:rsidP="00667376">
      <w:pPr>
        <w:ind w:right="-569" w:firstLine="720"/>
        <w:jc w:val="both"/>
        <w:rPr>
          <w:sz w:val="28"/>
          <w:szCs w:val="28"/>
        </w:rPr>
      </w:pPr>
    </w:p>
    <w:p w:rsidR="00F16B5A" w:rsidRPr="001C4F4C" w:rsidRDefault="00F16B5A" w:rsidP="00667376">
      <w:pPr>
        <w:ind w:right="-569" w:firstLine="720"/>
        <w:jc w:val="both"/>
        <w:rPr>
          <w:sz w:val="28"/>
          <w:szCs w:val="28"/>
        </w:rPr>
      </w:pPr>
    </w:p>
    <w:p w:rsidR="002F48F1" w:rsidRPr="001C4F4C" w:rsidRDefault="004B44DA" w:rsidP="00001EA6">
      <w:pPr>
        <w:jc w:val="center"/>
        <w:rPr>
          <w:kern w:val="2"/>
          <w:sz w:val="28"/>
          <w:szCs w:val="28"/>
        </w:rPr>
      </w:pPr>
      <w:r w:rsidRPr="001C4F4C">
        <w:rPr>
          <w:kern w:val="2"/>
          <w:sz w:val="28"/>
          <w:szCs w:val="28"/>
        </w:rPr>
        <w:t>Р</w:t>
      </w:r>
      <w:r w:rsidR="00B50693" w:rsidRPr="001C4F4C">
        <w:rPr>
          <w:kern w:val="2"/>
          <w:sz w:val="28"/>
          <w:szCs w:val="28"/>
        </w:rPr>
        <w:t>уководител</w:t>
      </w:r>
      <w:r w:rsidRPr="001C4F4C">
        <w:rPr>
          <w:kern w:val="2"/>
          <w:sz w:val="28"/>
          <w:szCs w:val="28"/>
        </w:rPr>
        <w:t>ь</w:t>
      </w:r>
      <w:r w:rsidR="00B50693" w:rsidRPr="001C4F4C">
        <w:rPr>
          <w:kern w:val="2"/>
          <w:sz w:val="28"/>
          <w:szCs w:val="28"/>
        </w:rPr>
        <w:t xml:space="preserve">    </w:t>
      </w:r>
      <w:r w:rsidRPr="001C4F4C">
        <w:rPr>
          <w:kern w:val="2"/>
          <w:sz w:val="28"/>
          <w:szCs w:val="28"/>
        </w:rPr>
        <w:t xml:space="preserve">                 </w:t>
      </w:r>
      <w:r w:rsidR="00B50693" w:rsidRPr="001C4F4C">
        <w:rPr>
          <w:kern w:val="2"/>
          <w:sz w:val="28"/>
          <w:szCs w:val="28"/>
        </w:rPr>
        <w:t xml:space="preserve">                                  </w:t>
      </w:r>
      <w:r w:rsidR="00993856" w:rsidRPr="001C4F4C">
        <w:rPr>
          <w:kern w:val="2"/>
          <w:sz w:val="28"/>
          <w:szCs w:val="28"/>
        </w:rPr>
        <w:t xml:space="preserve">                   </w:t>
      </w:r>
      <w:r w:rsidR="00B50693" w:rsidRPr="001C4F4C">
        <w:rPr>
          <w:kern w:val="2"/>
          <w:sz w:val="28"/>
          <w:szCs w:val="28"/>
        </w:rPr>
        <w:t xml:space="preserve">   </w:t>
      </w:r>
      <w:r w:rsidRPr="001C4F4C">
        <w:rPr>
          <w:kern w:val="2"/>
          <w:sz w:val="28"/>
          <w:szCs w:val="28"/>
        </w:rPr>
        <w:t>О</w:t>
      </w:r>
      <w:r w:rsidR="00B50693" w:rsidRPr="001C4F4C">
        <w:rPr>
          <w:kern w:val="2"/>
          <w:sz w:val="28"/>
          <w:szCs w:val="28"/>
        </w:rPr>
        <w:t>.</w:t>
      </w:r>
      <w:r w:rsidRPr="001C4F4C">
        <w:rPr>
          <w:kern w:val="2"/>
          <w:sz w:val="28"/>
          <w:szCs w:val="28"/>
        </w:rPr>
        <w:t>И</w:t>
      </w:r>
      <w:r w:rsidR="00B50693" w:rsidRPr="001C4F4C">
        <w:rPr>
          <w:kern w:val="2"/>
          <w:sz w:val="28"/>
          <w:szCs w:val="28"/>
        </w:rPr>
        <w:t xml:space="preserve">. </w:t>
      </w:r>
      <w:r w:rsidRPr="001C4F4C">
        <w:rPr>
          <w:kern w:val="2"/>
          <w:sz w:val="28"/>
          <w:szCs w:val="28"/>
        </w:rPr>
        <w:t>Балдина</w:t>
      </w:r>
    </w:p>
    <w:p w:rsidR="00367D2A" w:rsidRPr="001C4F4C" w:rsidRDefault="00367D2A" w:rsidP="00001EA6">
      <w:pPr>
        <w:jc w:val="center"/>
        <w:rPr>
          <w:b/>
          <w:bCs/>
          <w:kern w:val="2"/>
          <w:sz w:val="28"/>
          <w:szCs w:val="20"/>
        </w:rPr>
      </w:pPr>
      <w:r w:rsidRPr="001C4F4C">
        <w:rPr>
          <w:b/>
          <w:bCs/>
          <w:kern w:val="2"/>
          <w:sz w:val="28"/>
        </w:rPr>
        <w:br w:type="page"/>
      </w:r>
    </w:p>
    <w:sdt>
      <w:sdtPr>
        <w:rPr>
          <w:rFonts w:ascii="Times New Roman" w:eastAsia="Times New Roman" w:hAnsi="Times New Roman" w:cs="Times New Roman"/>
          <w:color w:val="auto"/>
          <w:sz w:val="24"/>
          <w:szCs w:val="24"/>
          <w:lang w:val="ru-RU" w:eastAsia="ru-RU"/>
        </w:rPr>
        <w:id w:val="-679733644"/>
        <w:docPartObj>
          <w:docPartGallery w:val="Table of Contents"/>
          <w:docPartUnique/>
        </w:docPartObj>
      </w:sdtPr>
      <w:sdtEndPr>
        <w:rPr>
          <w:b/>
          <w:bCs/>
        </w:rPr>
      </w:sdtEndPr>
      <w:sdtContent>
        <w:p w:rsidR="00BD14B7" w:rsidRPr="001C4F4C" w:rsidRDefault="00BD14B7" w:rsidP="00BD14B7">
          <w:pPr>
            <w:pStyle w:val="affff"/>
            <w:tabs>
              <w:tab w:val="left" w:pos="680"/>
              <w:tab w:val="center" w:pos="4606"/>
            </w:tabs>
            <w:rPr>
              <w:rFonts w:ascii="Times New Roman" w:hAnsi="Times New Roman" w:cs="Times New Roman"/>
              <w:color w:val="auto"/>
              <w:sz w:val="28"/>
              <w:szCs w:val="28"/>
              <w:lang w:val="ru-RU"/>
            </w:rPr>
          </w:pPr>
          <w:r w:rsidRPr="001C4F4C">
            <w:rPr>
              <w:lang w:val="ru-RU"/>
            </w:rPr>
            <w:tab/>
          </w:r>
          <w:r w:rsidRPr="001C4F4C">
            <w:rPr>
              <w:lang w:val="ru-RU"/>
            </w:rPr>
            <w:tab/>
          </w:r>
          <w:r w:rsidRPr="001C4F4C">
            <w:rPr>
              <w:rFonts w:ascii="Times New Roman" w:hAnsi="Times New Roman" w:cs="Times New Roman"/>
              <w:color w:val="auto"/>
              <w:sz w:val="28"/>
              <w:szCs w:val="28"/>
              <w:lang w:val="ru-RU"/>
            </w:rPr>
            <w:t>Содержание</w:t>
          </w:r>
        </w:p>
        <w:p w:rsidR="00001EA6" w:rsidRPr="001C4F4C" w:rsidRDefault="00001EA6" w:rsidP="00001EA6">
          <w:pPr>
            <w:rPr>
              <w:lang w:eastAsia="uk-UA"/>
            </w:rPr>
          </w:pPr>
        </w:p>
        <w:p w:rsidR="00BD14B7" w:rsidRPr="001C4F4C" w:rsidRDefault="00BD14B7" w:rsidP="00BD14B7">
          <w:pPr>
            <w:rPr>
              <w:lang w:eastAsia="uk-UA"/>
            </w:rPr>
          </w:pPr>
        </w:p>
        <w:p w:rsidR="00CD129A" w:rsidRPr="001C4F4C" w:rsidRDefault="00BD14B7">
          <w:pPr>
            <w:pStyle w:val="1fffa"/>
            <w:rPr>
              <w:rFonts w:asciiTheme="minorHAnsi" w:eastAsiaTheme="minorEastAsia" w:hAnsiTheme="minorHAnsi" w:cstheme="minorBidi"/>
              <w:noProof/>
              <w:sz w:val="22"/>
              <w:szCs w:val="22"/>
              <w:lang w:eastAsia="uk-UA"/>
            </w:rPr>
          </w:pPr>
          <w:r w:rsidRPr="001C4F4C">
            <w:fldChar w:fldCharType="begin"/>
          </w:r>
          <w:r w:rsidRPr="001C4F4C">
            <w:instrText xml:space="preserve"> TOC \o "1-3" \h \z \u </w:instrText>
          </w:r>
          <w:r w:rsidRPr="001C4F4C">
            <w:fldChar w:fldCharType="separate"/>
          </w:r>
          <w:hyperlink w:anchor="_Toc441479175" w:history="1">
            <w:r w:rsidR="00CD129A" w:rsidRPr="001C4F4C">
              <w:rPr>
                <w:rStyle w:val="af3"/>
                <w:noProof/>
              </w:rPr>
              <w:t>ОСНОВНЫЕ ЭКОНОМИЧЕСКИЕ И СОЦИАЛЬНЫЕ ПОКАЗАТЕЛИ</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_Toc441479175 \h </w:instrText>
            </w:r>
            <w:r w:rsidR="00CD129A" w:rsidRPr="001C4F4C">
              <w:rPr>
                <w:noProof/>
                <w:webHidden/>
              </w:rPr>
            </w:r>
            <w:r w:rsidR="00CD129A" w:rsidRPr="001C4F4C">
              <w:rPr>
                <w:noProof/>
                <w:webHidden/>
              </w:rPr>
              <w:fldChar w:fldCharType="separate"/>
            </w:r>
            <w:r w:rsidR="00277FD2">
              <w:rPr>
                <w:noProof/>
                <w:webHidden/>
              </w:rPr>
              <w:t>3</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76" w:history="1">
            <w:r w:rsidR="00CD129A" w:rsidRPr="001C4F4C">
              <w:rPr>
                <w:rStyle w:val="af3"/>
                <w:noProof/>
              </w:rPr>
              <w:t>ПРОИЗВОДСТВО ТОВАРОВ И УСЛУГ</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_Toc441479176 \h </w:instrText>
            </w:r>
            <w:r w:rsidR="00CD129A" w:rsidRPr="001C4F4C">
              <w:rPr>
                <w:noProof/>
                <w:webHidden/>
              </w:rPr>
            </w:r>
            <w:r w:rsidR="00CD129A" w:rsidRPr="001C4F4C">
              <w:rPr>
                <w:noProof/>
                <w:webHidden/>
              </w:rPr>
              <w:fldChar w:fldCharType="separate"/>
            </w:r>
            <w:r w:rsidR="00277FD2">
              <w:rPr>
                <w:noProof/>
                <w:webHidden/>
              </w:rPr>
              <w:t>4</w:t>
            </w:r>
            <w:r w:rsidR="00CD129A" w:rsidRPr="001C4F4C">
              <w:rPr>
                <w:noProof/>
                <w:webHidden/>
              </w:rPr>
              <w:fldChar w:fldCharType="end"/>
            </w:r>
          </w:hyperlink>
        </w:p>
        <w:p w:rsidR="00CD129A" w:rsidRPr="001C4F4C" w:rsidRDefault="001565AC" w:rsidP="00CD129A">
          <w:pPr>
            <w:pStyle w:val="1fffa"/>
            <w:ind w:left="510"/>
            <w:rPr>
              <w:rFonts w:asciiTheme="minorHAnsi" w:eastAsiaTheme="minorEastAsia" w:hAnsiTheme="minorHAnsi" w:cstheme="minorBidi"/>
              <w:noProof/>
              <w:sz w:val="22"/>
              <w:szCs w:val="22"/>
              <w:lang w:eastAsia="uk-UA"/>
            </w:rPr>
          </w:pPr>
          <w:hyperlink w:anchor="_Toc441479177" w:history="1">
            <w:r w:rsidR="00CD129A" w:rsidRPr="001C4F4C">
              <w:rPr>
                <w:rStyle w:val="af3"/>
                <w:noProof/>
                <w:sz w:val="22"/>
                <w:szCs w:val="22"/>
              </w:rPr>
              <w:t>ОБОРОТ ОРГАНИЗАЦИЙ</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_Toc441479177 \h </w:instrText>
            </w:r>
            <w:r w:rsidR="00CD129A" w:rsidRPr="001C4F4C">
              <w:rPr>
                <w:noProof/>
                <w:webHidden/>
              </w:rPr>
            </w:r>
            <w:r w:rsidR="00CD129A" w:rsidRPr="001C4F4C">
              <w:rPr>
                <w:noProof/>
                <w:webHidden/>
              </w:rPr>
              <w:fldChar w:fldCharType="separate"/>
            </w:r>
            <w:r w:rsidR="00277FD2">
              <w:rPr>
                <w:noProof/>
                <w:webHidden/>
              </w:rPr>
              <w:t>4</w:t>
            </w:r>
            <w:r w:rsidR="00CD129A" w:rsidRPr="001C4F4C">
              <w:rPr>
                <w:noProof/>
                <w:webHidden/>
              </w:rPr>
              <w:fldChar w:fldCharType="end"/>
            </w:r>
          </w:hyperlink>
        </w:p>
        <w:p w:rsidR="00CD129A" w:rsidRPr="001C4F4C" w:rsidRDefault="001565AC" w:rsidP="00CD129A">
          <w:pPr>
            <w:pStyle w:val="1fffa"/>
            <w:ind w:left="510"/>
            <w:rPr>
              <w:rFonts w:asciiTheme="minorHAnsi" w:eastAsiaTheme="minorEastAsia" w:hAnsiTheme="minorHAnsi" w:cstheme="minorBidi"/>
              <w:noProof/>
              <w:sz w:val="22"/>
              <w:szCs w:val="22"/>
              <w:lang w:eastAsia="uk-UA"/>
            </w:rPr>
          </w:pPr>
          <w:hyperlink w:anchor="_Toc441479178" w:history="1">
            <w:r w:rsidR="00CD129A" w:rsidRPr="001C4F4C">
              <w:rPr>
                <w:rStyle w:val="af3"/>
                <w:noProof/>
                <w:sz w:val="22"/>
                <w:szCs w:val="22"/>
              </w:rPr>
              <w:t>ПРОМЫШЛЕННОЕ ПРОИЗВОДСТВО</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_Toc441479178 \h </w:instrText>
            </w:r>
            <w:r w:rsidR="00CD129A" w:rsidRPr="001C4F4C">
              <w:rPr>
                <w:noProof/>
                <w:webHidden/>
              </w:rPr>
            </w:r>
            <w:r w:rsidR="00CD129A" w:rsidRPr="001C4F4C">
              <w:rPr>
                <w:noProof/>
                <w:webHidden/>
              </w:rPr>
              <w:fldChar w:fldCharType="separate"/>
            </w:r>
            <w:r w:rsidR="00277FD2">
              <w:rPr>
                <w:noProof/>
                <w:webHidden/>
              </w:rPr>
              <w:t>6</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79" w:history="1">
            <w:r w:rsidR="00CD129A" w:rsidRPr="001C4F4C">
              <w:rPr>
                <w:rStyle w:val="af3"/>
                <w:noProof/>
              </w:rPr>
              <w:t>СЕЛЬСКОЕ ХОЗЯЙСТВО</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_Toc441479179 \h </w:instrText>
            </w:r>
            <w:r w:rsidR="00CD129A" w:rsidRPr="001C4F4C">
              <w:rPr>
                <w:noProof/>
                <w:webHidden/>
              </w:rPr>
            </w:r>
            <w:r w:rsidR="00CD129A" w:rsidRPr="001C4F4C">
              <w:rPr>
                <w:noProof/>
                <w:webHidden/>
              </w:rPr>
              <w:fldChar w:fldCharType="separate"/>
            </w:r>
            <w:r w:rsidR="00277FD2">
              <w:rPr>
                <w:noProof/>
                <w:webHidden/>
              </w:rPr>
              <w:t>9</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80" w:history="1">
            <w:r w:rsidR="00CD129A" w:rsidRPr="001C4F4C">
              <w:rPr>
                <w:rStyle w:val="af3"/>
                <w:noProof/>
              </w:rPr>
              <w:t>СТРОИТЕЛЬСТВО</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_Toc441479180 \h </w:instrText>
            </w:r>
            <w:r w:rsidR="00CD129A" w:rsidRPr="001C4F4C">
              <w:rPr>
                <w:noProof/>
                <w:webHidden/>
              </w:rPr>
            </w:r>
            <w:r w:rsidR="00CD129A" w:rsidRPr="001C4F4C">
              <w:rPr>
                <w:noProof/>
                <w:webHidden/>
              </w:rPr>
              <w:fldChar w:fldCharType="separate"/>
            </w:r>
            <w:r w:rsidR="00277FD2">
              <w:rPr>
                <w:noProof/>
                <w:webHidden/>
              </w:rPr>
              <w:t>13</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81" w:history="1">
            <w:r w:rsidR="00CD129A" w:rsidRPr="001C4F4C">
              <w:rPr>
                <w:rStyle w:val="af3"/>
                <w:noProof/>
              </w:rPr>
              <w:t>ТРАНСПОРТ</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_Toc441479181 \h </w:instrText>
            </w:r>
            <w:r w:rsidR="00CD129A" w:rsidRPr="001C4F4C">
              <w:rPr>
                <w:noProof/>
                <w:webHidden/>
              </w:rPr>
            </w:r>
            <w:r w:rsidR="00CD129A" w:rsidRPr="001C4F4C">
              <w:rPr>
                <w:noProof/>
                <w:webHidden/>
              </w:rPr>
              <w:fldChar w:fldCharType="separate"/>
            </w:r>
            <w:r w:rsidR="00277FD2">
              <w:rPr>
                <w:noProof/>
                <w:webHidden/>
              </w:rPr>
              <w:t>15</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82" w:history="1">
            <w:r w:rsidR="00CD129A" w:rsidRPr="001C4F4C">
              <w:rPr>
                <w:rStyle w:val="af3"/>
                <w:noProof/>
              </w:rPr>
              <w:t>РЫНКИ ТОВАРОВ И УСЛУГ</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_Toc441479182 \h </w:instrText>
            </w:r>
            <w:r w:rsidR="00CD129A" w:rsidRPr="001C4F4C">
              <w:rPr>
                <w:noProof/>
                <w:webHidden/>
              </w:rPr>
            </w:r>
            <w:r w:rsidR="00CD129A" w:rsidRPr="001C4F4C">
              <w:rPr>
                <w:noProof/>
                <w:webHidden/>
              </w:rPr>
              <w:fldChar w:fldCharType="separate"/>
            </w:r>
            <w:r w:rsidR="00277FD2">
              <w:rPr>
                <w:noProof/>
                <w:webHidden/>
              </w:rPr>
              <w:t>17</w:t>
            </w:r>
            <w:r w:rsidR="00CD129A" w:rsidRPr="001C4F4C">
              <w:rPr>
                <w:noProof/>
                <w:webHidden/>
              </w:rPr>
              <w:fldChar w:fldCharType="end"/>
            </w:r>
          </w:hyperlink>
        </w:p>
        <w:p w:rsidR="00CD129A" w:rsidRPr="001C4F4C" w:rsidRDefault="001565AC" w:rsidP="00CD129A">
          <w:pPr>
            <w:pStyle w:val="1fffa"/>
            <w:ind w:left="510"/>
            <w:rPr>
              <w:rFonts w:asciiTheme="minorHAnsi" w:eastAsiaTheme="minorEastAsia" w:hAnsiTheme="minorHAnsi" w:cstheme="minorBidi"/>
              <w:noProof/>
              <w:sz w:val="22"/>
              <w:szCs w:val="22"/>
              <w:lang w:eastAsia="uk-UA"/>
            </w:rPr>
          </w:pPr>
          <w:hyperlink w:anchor="_Toc441479183" w:history="1">
            <w:r w:rsidR="00CD129A" w:rsidRPr="001C4F4C">
              <w:rPr>
                <w:rStyle w:val="af3"/>
                <w:noProof/>
                <w:sz w:val="22"/>
                <w:szCs w:val="22"/>
              </w:rPr>
              <w:t>РЫНОК ПЛАТНЫХ УСЛУГ НАСЕЛЕНИЮ</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_Toc441479183 \h </w:instrText>
            </w:r>
            <w:r w:rsidR="00CD129A" w:rsidRPr="001C4F4C">
              <w:rPr>
                <w:noProof/>
                <w:webHidden/>
              </w:rPr>
            </w:r>
            <w:r w:rsidR="00CD129A" w:rsidRPr="001C4F4C">
              <w:rPr>
                <w:noProof/>
                <w:webHidden/>
              </w:rPr>
              <w:fldChar w:fldCharType="separate"/>
            </w:r>
            <w:r w:rsidR="00277FD2">
              <w:rPr>
                <w:noProof/>
                <w:webHidden/>
              </w:rPr>
              <w:t>22</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84" w:history="1">
            <w:r w:rsidR="00CD129A" w:rsidRPr="001C4F4C">
              <w:rPr>
                <w:rStyle w:val="af3"/>
                <w:noProof/>
              </w:rPr>
              <w:t>ЦЕНЫ</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_Toc441479184 \h </w:instrText>
            </w:r>
            <w:r w:rsidR="00CD129A" w:rsidRPr="001C4F4C">
              <w:rPr>
                <w:noProof/>
                <w:webHidden/>
              </w:rPr>
            </w:r>
            <w:r w:rsidR="00CD129A" w:rsidRPr="001C4F4C">
              <w:rPr>
                <w:noProof/>
                <w:webHidden/>
              </w:rPr>
              <w:fldChar w:fldCharType="separate"/>
            </w:r>
            <w:r w:rsidR="00277FD2">
              <w:rPr>
                <w:noProof/>
                <w:webHidden/>
              </w:rPr>
              <w:t>24</w:t>
            </w:r>
            <w:r w:rsidR="00CD129A" w:rsidRPr="001C4F4C">
              <w:rPr>
                <w:noProof/>
                <w:webHidden/>
              </w:rPr>
              <w:fldChar w:fldCharType="end"/>
            </w:r>
          </w:hyperlink>
        </w:p>
        <w:p w:rsidR="00CD129A" w:rsidRPr="001C4F4C" w:rsidRDefault="001565AC" w:rsidP="00CD129A">
          <w:pPr>
            <w:pStyle w:val="1fffa"/>
            <w:ind w:left="510"/>
            <w:rPr>
              <w:rFonts w:asciiTheme="minorHAnsi" w:eastAsiaTheme="minorEastAsia" w:hAnsiTheme="minorHAnsi" w:cstheme="minorBidi"/>
              <w:noProof/>
              <w:sz w:val="22"/>
              <w:szCs w:val="22"/>
              <w:lang w:eastAsia="uk-UA"/>
            </w:rPr>
          </w:pPr>
          <w:hyperlink w:anchor="_Toc441479185" w:history="1">
            <w:r w:rsidR="00CD129A" w:rsidRPr="001C4F4C">
              <w:rPr>
                <w:rStyle w:val="af3"/>
                <w:noProof/>
                <w:sz w:val="22"/>
                <w:szCs w:val="22"/>
              </w:rPr>
              <w:t>ИНДЕКСЫ ЦЕН И ТАРИФОВ</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_Toc441479185 \h </w:instrText>
            </w:r>
            <w:r w:rsidR="00CD129A" w:rsidRPr="001C4F4C">
              <w:rPr>
                <w:noProof/>
                <w:webHidden/>
              </w:rPr>
            </w:r>
            <w:r w:rsidR="00CD129A" w:rsidRPr="001C4F4C">
              <w:rPr>
                <w:noProof/>
                <w:webHidden/>
              </w:rPr>
              <w:fldChar w:fldCharType="separate"/>
            </w:r>
            <w:r w:rsidR="00277FD2">
              <w:rPr>
                <w:noProof/>
                <w:webHidden/>
              </w:rPr>
              <w:t>24</w:t>
            </w:r>
            <w:r w:rsidR="00CD129A" w:rsidRPr="001C4F4C">
              <w:rPr>
                <w:noProof/>
                <w:webHidden/>
              </w:rPr>
              <w:fldChar w:fldCharType="end"/>
            </w:r>
          </w:hyperlink>
        </w:p>
        <w:p w:rsidR="00CD129A" w:rsidRPr="001C4F4C" w:rsidRDefault="001565AC" w:rsidP="00CD129A">
          <w:pPr>
            <w:pStyle w:val="1fffa"/>
            <w:ind w:left="510"/>
            <w:rPr>
              <w:rFonts w:asciiTheme="minorHAnsi" w:eastAsiaTheme="minorEastAsia" w:hAnsiTheme="minorHAnsi" w:cstheme="minorBidi"/>
              <w:noProof/>
              <w:sz w:val="22"/>
              <w:szCs w:val="22"/>
              <w:lang w:eastAsia="uk-UA"/>
            </w:rPr>
          </w:pPr>
          <w:hyperlink w:anchor="_Toc441479186" w:history="1">
            <w:r w:rsidR="00CD129A" w:rsidRPr="001C4F4C">
              <w:rPr>
                <w:rStyle w:val="af3"/>
                <w:noProof/>
                <w:sz w:val="22"/>
                <w:szCs w:val="22"/>
              </w:rPr>
              <w:t>ЦЕНЫ ПРОИЗВОДИТЕЛЕЙ</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_Toc441479186 \h </w:instrText>
            </w:r>
            <w:r w:rsidR="00CD129A" w:rsidRPr="001C4F4C">
              <w:rPr>
                <w:noProof/>
                <w:webHidden/>
              </w:rPr>
            </w:r>
            <w:r w:rsidR="00CD129A" w:rsidRPr="001C4F4C">
              <w:rPr>
                <w:noProof/>
                <w:webHidden/>
              </w:rPr>
              <w:fldChar w:fldCharType="separate"/>
            </w:r>
            <w:r w:rsidR="00277FD2">
              <w:rPr>
                <w:noProof/>
                <w:webHidden/>
              </w:rPr>
              <w:t>29</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87" w:history="1">
            <w:r w:rsidR="00CD129A" w:rsidRPr="001C4F4C">
              <w:rPr>
                <w:rStyle w:val="af3"/>
                <w:noProof/>
              </w:rPr>
              <w:t>ФИНАНСОВАЯ ДЕЯТЕЛЬНОСТЬ ОРГАНИЗАЦИЙ</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_Toc441479187 \h </w:instrText>
            </w:r>
            <w:r w:rsidR="00CD129A" w:rsidRPr="001C4F4C">
              <w:rPr>
                <w:noProof/>
                <w:webHidden/>
              </w:rPr>
            </w:r>
            <w:r w:rsidR="00CD129A" w:rsidRPr="001C4F4C">
              <w:rPr>
                <w:noProof/>
                <w:webHidden/>
              </w:rPr>
              <w:fldChar w:fldCharType="separate"/>
            </w:r>
            <w:r w:rsidR="00277FD2">
              <w:rPr>
                <w:noProof/>
                <w:webHidden/>
              </w:rPr>
              <w:t>30</w:t>
            </w:r>
            <w:r w:rsidR="00CD129A" w:rsidRPr="001C4F4C">
              <w:rPr>
                <w:noProof/>
                <w:webHidden/>
              </w:rPr>
              <w:fldChar w:fldCharType="end"/>
            </w:r>
          </w:hyperlink>
        </w:p>
        <w:p w:rsidR="00CD129A" w:rsidRPr="001C4F4C" w:rsidRDefault="001565AC" w:rsidP="00CD129A">
          <w:pPr>
            <w:pStyle w:val="1fffa"/>
            <w:ind w:left="510"/>
            <w:rPr>
              <w:rFonts w:asciiTheme="minorHAnsi" w:eastAsiaTheme="minorEastAsia" w:hAnsiTheme="minorHAnsi" w:cstheme="minorBidi"/>
              <w:noProof/>
              <w:sz w:val="22"/>
              <w:szCs w:val="22"/>
              <w:lang w:eastAsia="uk-UA"/>
            </w:rPr>
          </w:pPr>
          <w:hyperlink w:anchor="_Toc441479188" w:history="1">
            <w:r w:rsidR="00CD129A" w:rsidRPr="001C4F4C">
              <w:rPr>
                <w:rStyle w:val="af3"/>
                <w:noProof/>
                <w:sz w:val="22"/>
                <w:szCs w:val="22"/>
              </w:rPr>
              <w:t>ДЕЯТЕЛЬНОСТИ СТРАХОВЫХ ОРГАНИЗАЦИЙ</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_Toc441479188 \h </w:instrText>
            </w:r>
            <w:r w:rsidR="00CD129A" w:rsidRPr="001C4F4C">
              <w:rPr>
                <w:noProof/>
                <w:webHidden/>
              </w:rPr>
            </w:r>
            <w:r w:rsidR="00CD129A" w:rsidRPr="001C4F4C">
              <w:rPr>
                <w:noProof/>
                <w:webHidden/>
              </w:rPr>
              <w:fldChar w:fldCharType="separate"/>
            </w:r>
            <w:r w:rsidR="00277FD2">
              <w:rPr>
                <w:noProof/>
                <w:webHidden/>
              </w:rPr>
              <w:t>36</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89" w:history="1">
            <w:r w:rsidR="00CD129A" w:rsidRPr="001C4F4C">
              <w:rPr>
                <w:rStyle w:val="af3"/>
                <w:noProof/>
              </w:rPr>
              <w:t>ДЕНЕЖНЫЕ ДОХОДЫ</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_Toc441479189 \h </w:instrText>
            </w:r>
            <w:r w:rsidR="00CD129A" w:rsidRPr="001C4F4C">
              <w:rPr>
                <w:noProof/>
                <w:webHidden/>
              </w:rPr>
            </w:r>
            <w:r w:rsidR="00CD129A" w:rsidRPr="001C4F4C">
              <w:rPr>
                <w:noProof/>
                <w:webHidden/>
              </w:rPr>
              <w:fldChar w:fldCharType="separate"/>
            </w:r>
            <w:r w:rsidR="00277FD2">
              <w:rPr>
                <w:noProof/>
                <w:webHidden/>
              </w:rPr>
              <w:t>37</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90" w:history="1">
            <w:r w:rsidR="004556C2" w:rsidRPr="001C4F4C">
              <w:rPr>
                <w:rStyle w:val="af3"/>
                <w:noProof/>
              </w:rPr>
              <w:t xml:space="preserve">ЗАДОЛЖЕННОСТЬ ОРГАНИЗАЦИЙ </w:t>
            </w:r>
            <w:r w:rsidR="00CD129A" w:rsidRPr="001C4F4C">
              <w:rPr>
                <w:rStyle w:val="af3"/>
                <w:noProof/>
              </w:rPr>
              <w:t>ПО ВЫПЛАТЕ ЗАРАБОТНОЙ ПЛАТЫ</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_Toc441479190 \h </w:instrText>
            </w:r>
            <w:r w:rsidR="00CD129A" w:rsidRPr="001C4F4C">
              <w:rPr>
                <w:noProof/>
                <w:webHidden/>
              </w:rPr>
            </w:r>
            <w:r w:rsidR="00CD129A" w:rsidRPr="001C4F4C">
              <w:rPr>
                <w:noProof/>
                <w:webHidden/>
              </w:rPr>
              <w:fldChar w:fldCharType="separate"/>
            </w:r>
            <w:r w:rsidR="00277FD2">
              <w:rPr>
                <w:noProof/>
                <w:webHidden/>
              </w:rPr>
              <w:t>41</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91" w:history="1">
            <w:r w:rsidR="00CD129A" w:rsidRPr="001C4F4C">
              <w:rPr>
                <w:rStyle w:val="af3"/>
                <w:noProof/>
              </w:rPr>
              <w:t>ЗАНЯТОСТЬ И БЕЗРАБОТИЦА</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_Toc441479191 \h </w:instrText>
            </w:r>
            <w:r w:rsidR="00CD129A" w:rsidRPr="001C4F4C">
              <w:rPr>
                <w:noProof/>
                <w:webHidden/>
              </w:rPr>
            </w:r>
            <w:r w:rsidR="00CD129A" w:rsidRPr="001C4F4C">
              <w:rPr>
                <w:noProof/>
                <w:webHidden/>
              </w:rPr>
              <w:fldChar w:fldCharType="separate"/>
            </w:r>
            <w:r w:rsidR="00277FD2">
              <w:rPr>
                <w:noProof/>
                <w:webHidden/>
              </w:rPr>
              <w:t>46</w:t>
            </w:r>
            <w:r w:rsidR="00CD129A" w:rsidRPr="001C4F4C">
              <w:rPr>
                <w:noProof/>
                <w:webHidden/>
              </w:rPr>
              <w:fldChar w:fldCharType="end"/>
            </w:r>
          </w:hyperlink>
        </w:p>
        <w:p w:rsidR="00CD129A" w:rsidRPr="001C4F4C" w:rsidRDefault="001565AC">
          <w:pPr>
            <w:pStyle w:val="1fffa"/>
            <w:rPr>
              <w:rFonts w:asciiTheme="minorHAnsi" w:eastAsiaTheme="minorEastAsia" w:hAnsiTheme="minorHAnsi" w:cstheme="minorBidi"/>
              <w:noProof/>
              <w:sz w:val="22"/>
              <w:szCs w:val="22"/>
              <w:lang w:eastAsia="uk-UA"/>
            </w:rPr>
          </w:pPr>
          <w:hyperlink w:anchor="_Toc441479192" w:history="1">
            <w:r w:rsidR="00CD129A" w:rsidRPr="001C4F4C">
              <w:rPr>
                <w:rStyle w:val="af3"/>
                <w:noProof/>
              </w:rPr>
              <w:t>ДЕМОГРАФИЯ</w:t>
            </w:r>
            <w:r w:rsidR="00CD129A" w:rsidRPr="001C4F4C">
              <w:rPr>
                <w:noProof/>
                <w:webHidden/>
              </w:rPr>
              <w:tab/>
            </w:r>
            <w:r w:rsidR="00CD129A" w:rsidRPr="001C4F4C">
              <w:rPr>
                <w:noProof/>
                <w:webHidden/>
              </w:rPr>
              <w:fldChar w:fldCharType="begin"/>
            </w:r>
            <w:r w:rsidR="00CD129A" w:rsidRPr="001C4F4C">
              <w:rPr>
                <w:noProof/>
                <w:webHidden/>
              </w:rPr>
              <w:instrText xml:space="preserve"> PAGEREF _Toc441479192 \h </w:instrText>
            </w:r>
            <w:r w:rsidR="00CD129A" w:rsidRPr="001C4F4C">
              <w:rPr>
                <w:noProof/>
                <w:webHidden/>
              </w:rPr>
            </w:r>
            <w:r w:rsidR="00CD129A" w:rsidRPr="001C4F4C">
              <w:rPr>
                <w:noProof/>
                <w:webHidden/>
              </w:rPr>
              <w:fldChar w:fldCharType="separate"/>
            </w:r>
            <w:r w:rsidR="00277FD2">
              <w:rPr>
                <w:noProof/>
                <w:webHidden/>
              </w:rPr>
              <w:t>47</w:t>
            </w:r>
            <w:r w:rsidR="00CD129A" w:rsidRPr="001C4F4C">
              <w:rPr>
                <w:noProof/>
                <w:webHidden/>
              </w:rPr>
              <w:fldChar w:fldCharType="end"/>
            </w:r>
          </w:hyperlink>
        </w:p>
        <w:p w:rsidR="00C41C54" w:rsidRPr="001C4F4C" w:rsidRDefault="00BD14B7" w:rsidP="00C41C54">
          <w:pPr>
            <w:spacing w:line="216" w:lineRule="auto"/>
            <w:ind w:right="-5"/>
            <w:rPr>
              <w:kern w:val="2"/>
            </w:rPr>
          </w:pPr>
          <w:r w:rsidRPr="001C4F4C">
            <w:rPr>
              <w:b/>
              <w:bCs/>
            </w:rPr>
            <w:fldChar w:fldCharType="end"/>
          </w:r>
          <w:r w:rsidR="00C41C54" w:rsidRPr="001C4F4C">
            <w:rPr>
              <w:kern w:val="2"/>
            </w:rPr>
            <w:t xml:space="preserve"> </w:t>
          </w:r>
        </w:p>
        <w:p w:rsidR="00C41C54" w:rsidRPr="001C4F4C" w:rsidRDefault="00C41C54" w:rsidP="00C41C54">
          <w:pPr>
            <w:spacing w:line="216" w:lineRule="auto"/>
            <w:ind w:right="-5"/>
            <w:rPr>
              <w:kern w:val="2"/>
            </w:rPr>
          </w:pPr>
          <w:r w:rsidRPr="001C4F4C">
            <w:rPr>
              <w:kern w:val="2"/>
            </w:rPr>
            <w:t xml:space="preserve">Исх. № </w:t>
          </w:r>
          <w:r w:rsidR="00DE6301" w:rsidRPr="001C4F4C">
            <w:rPr>
              <w:kern w:val="2"/>
            </w:rPr>
            <w:t>ОБ</w:t>
          </w:r>
          <w:r w:rsidRPr="001C4F4C">
            <w:rPr>
              <w:kern w:val="2"/>
            </w:rPr>
            <w:t>-01-6-0</w:t>
          </w:r>
          <w:r w:rsidR="004B6C43" w:rsidRPr="001C4F4C">
            <w:rPr>
              <w:kern w:val="2"/>
            </w:rPr>
            <w:t>9</w:t>
          </w:r>
          <w:r w:rsidRPr="001C4F4C">
            <w:rPr>
              <w:kern w:val="2"/>
            </w:rPr>
            <w:t>/</w:t>
          </w:r>
          <w:r w:rsidR="00A91C6F" w:rsidRPr="001C4F4C">
            <w:rPr>
              <w:kern w:val="2"/>
            </w:rPr>
            <w:t>23</w:t>
          </w:r>
          <w:r w:rsidRPr="001C4F4C">
            <w:rPr>
              <w:kern w:val="2"/>
            </w:rPr>
            <w:t>-СД</w:t>
          </w:r>
        </w:p>
        <w:p w:rsidR="00BD14B7" w:rsidRPr="001C4F4C" w:rsidRDefault="00C41C54" w:rsidP="00C41C54">
          <w:pPr>
            <w:rPr>
              <w:b/>
              <w:bCs/>
            </w:rPr>
          </w:pPr>
          <w:proofErr w:type="gramStart"/>
          <w:r w:rsidRPr="001C4F4C">
            <w:rPr>
              <w:kern w:val="2"/>
            </w:rPr>
            <w:t>от</w:t>
          </w:r>
          <w:proofErr w:type="gramEnd"/>
          <w:r w:rsidRPr="001C4F4C">
            <w:rPr>
              <w:kern w:val="2"/>
            </w:rPr>
            <w:t xml:space="preserve"> </w:t>
          </w:r>
          <w:r w:rsidR="00CC7C48" w:rsidRPr="001C4F4C">
            <w:rPr>
              <w:kern w:val="2"/>
            </w:rPr>
            <w:t>2</w:t>
          </w:r>
          <w:r w:rsidR="001A2E80" w:rsidRPr="001C4F4C">
            <w:rPr>
              <w:kern w:val="2"/>
            </w:rPr>
            <w:t>5</w:t>
          </w:r>
          <w:r w:rsidRPr="001C4F4C">
            <w:rPr>
              <w:kern w:val="2"/>
            </w:rPr>
            <w:t>.</w:t>
          </w:r>
          <w:r w:rsidR="00CC7C48" w:rsidRPr="001C4F4C">
            <w:rPr>
              <w:kern w:val="2"/>
            </w:rPr>
            <w:t>01</w:t>
          </w:r>
          <w:r w:rsidRPr="001C4F4C">
            <w:rPr>
              <w:kern w:val="2"/>
            </w:rPr>
            <w:t>.201</w:t>
          </w:r>
          <w:r w:rsidR="00CC7C48" w:rsidRPr="001C4F4C">
            <w:rPr>
              <w:kern w:val="2"/>
            </w:rPr>
            <w:t>6</w:t>
          </w:r>
        </w:p>
      </w:sdtContent>
    </w:sdt>
    <w:p w:rsidR="00E12610" w:rsidRPr="001C4F4C" w:rsidRDefault="0072168F" w:rsidP="002324B1">
      <w:pPr>
        <w:spacing w:after="160" w:line="259" w:lineRule="auto"/>
        <w:rPr>
          <w:b/>
          <w:bCs/>
          <w:kern w:val="2"/>
          <w:sz w:val="28"/>
          <w:szCs w:val="20"/>
        </w:rPr>
      </w:pPr>
      <w:r w:rsidRPr="001C4F4C">
        <w:rPr>
          <w:noProof/>
          <w:lang w:val="uk-UA" w:eastAsia="uk-UA"/>
        </w:rPr>
        <w:drawing>
          <wp:inline distT="0" distB="0" distL="0" distR="0" wp14:anchorId="63F85514" wp14:editId="48E4C4AC">
            <wp:extent cx="5850255" cy="127974"/>
            <wp:effectExtent l="0" t="0" r="0" b="5715"/>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850255" cy="127974"/>
                    </a:xfrm>
                    <a:prstGeom prst="rect">
                      <a:avLst/>
                    </a:prstGeom>
                    <a:noFill/>
                    <a:ln>
                      <a:noFill/>
                    </a:ln>
                  </pic:spPr>
                </pic:pic>
              </a:graphicData>
            </a:graphic>
          </wp:inline>
        </w:drawing>
      </w:r>
    </w:p>
    <w:p w:rsidR="00E12610" w:rsidRPr="001C4F4C" w:rsidRDefault="00E12610">
      <w:pPr>
        <w:spacing w:after="160" w:line="259" w:lineRule="auto"/>
        <w:rPr>
          <w:b/>
          <w:bCs/>
          <w:kern w:val="2"/>
          <w:sz w:val="28"/>
          <w:szCs w:val="20"/>
        </w:rPr>
      </w:pPr>
      <w:r w:rsidRPr="001C4F4C">
        <w:rPr>
          <w:b/>
          <w:bCs/>
          <w:kern w:val="2"/>
          <w:sz w:val="28"/>
          <w:szCs w:val="20"/>
        </w:rPr>
        <w:br w:type="page"/>
      </w:r>
    </w:p>
    <w:p w:rsidR="00E12610" w:rsidRPr="001C4F4C" w:rsidRDefault="00E12610" w:rsidP="00E12610">
      <w:pPr>
        <w:tabs>
          <w:tab w:val="left" w:pos="2400"/>
        </w:tabs>
        <w:jc w:val="center"/>
        <w:rPr>
          <w:b/>
          <w:caps/>
          <w:kern w:val="2"/>
          <w:szCs w:val="28"/>
        </w:rPr>
      </w:pPr>
      <w:r w:rsidRPr="001C4F4C">
        <w:rPr>
          <w:b/>
          <w:caps/>
          <w:kern w:val="2"/>
          <w:szCs w:val="28"/>
        </w:rPr>
        <w:lastRenderedPageBreak/>
        <w:t xml:space="preserve">СОЦИАЛЬНО-ЭКОНОМИЧЕСКОЕ ПОЛОЖЕНИЕ </w:t>
      </w:r>
    </w:p>
    <w:p w:rsidR="00E12610" w:rsidRPr="001C4F4C" w:rsidRDefault="00E12610" w:rsidP="00E12610">
      <w:pPr>
        <w:tabs>
          <w:tab w:val="left" w:pos="2400"/>
        </w:tabs>
        <w:jc w:val="center"/>
        <w:rPr>
          <w:b/>
          <w:caps/>
          <w:kern w:val="2"/>
          <w:szCs w:val="28"/>
        </w:rPr>
      </w:pPr>
      <w:r w:rsidRPr="001C4F4C">
        <w:rPr>
          <w:b/>
          <w:caps/>
          <w:kern w:val="2"/>
          <w:szCs w:val="28"/>
        </w:rPr>
        <w:t>РЕСПУБЛИКИ кРЫМ</w:t>
      </w:r>
    </w:p>
    <w:p w:rsidR="00E12610" w:rsidRPr="001C4F4C" w:rsidRDefault="00E12610" w:rsidP="00E12610">
      <w:pPr>
        <w:tabs>
          <w:tab w:val="left" w:pos="2400"/>
        </w:tabs>
        <w:jc w:val="center"/>
        <w:rPr>
          <w:b/>
          <w:caps/>
          <w:kern w:val="2"/>
          <w:szCs w:val="28"/>
        </w:rPr>
      </w:pPr>
      <w:r w:rsidRPr="001C4F4C">
        <w:rPr>
          <w:b/>
          <w:caps/>
          <w:szCs w:val="28"/>
        </w:rPr>
        <w:t>в 2015 год</w:t>
      </w:r>
      <w:r w:rsidR="00D77E47" w:rsidRPr="001C4F4C">
        <w:rPr>
          <w:b/>
          <w:caps/>
          <w:szCs w:val="28"/>
        </w:rPr>
        <w:t>У</w:t>
      </w:r>
    </w:p>
    <w:p w:rsidR="00E12610" w:rsidRPr="001C4F4C" w:rsidRDefault="00E12610" w:rsidP="00E12610">
      <w:pPr>
        <w:jc w:val="center"/>
        <w:rPr>
          <w:b/>
          <w:sz w:val="36"/>
          <w:szCs w:val="36"/>
        </w:rPr>
      </w:pPr>
    </w:p>
    <w:p w:rsidR="00E12610" w:rsidRPr="001C4F4C" w:rsidRDefault="00E12610" w:rsidP="00E12610">
      <w:pPr>
        <w:keepNext/>
        <w:jc w:val="center"/>
        <w:outlineLvl w:val="1"/>
        <w:rPr>
          <w:color w:val="000000"/>
          <w:szCs w:val="28"/>
        </w:rPr>
      </w:pPr>
      <w:bookmarkStart w:id="132" w:name="_Toc424568635"/>
      <w:bookmarkStart w:id="133" w:name="_Toc424569029"/>
      <w:bookmarkStart w:id="134" w:name="_Toc427335983"/>
      <w:bookmarkStart w:id="135" w:name="_Toc427660276"/>
      <w:bookmarkStart w:id="136" w:name="_Toc430093505"/>
      <w:bookmarkStart w:id="137" w:name="_Toc432768084"/>
      <w:bookmarkStart w:id="138" w:name="_Toc435605948"/>
      <w:bookmarkStart w:id="139" w:name="_Toc435691310"/>
      <w:bookmarkStart w:id="140" w:name="_Toc436314767"/>
      <w:bookmarkStart w:id="141" w:name="_Toc438047202"/>
      <w:bookmarkStart w:id="142" w:name="_Toc441310733"/>
      <w:bookmarkStart w:id="143" w:name="_Toc441311162"/>
      <w:bookmarkStart w:id="144" w:name="_Toc441479193"/>
      <w:r w:rsidRPr="001C4F4C">
        <w:rPr>
          <w:szCs w:val="28"/>
        </w:rPr>
        <w:t xml:space="preserve">Статистический </w:t>
      </w:r>
      <w:bookmarkEnd w:id="132"/>
      <w:bookmarkEnd w:id="133"/>
      <w:bookmarkEnd w:id="134"/>
      <w:bookmarkEnd w:id="135"/>
      <w:r w:rsidRPr="001C4F4C">
        <w:rPr>
          <w:szCs w:val="28"/>
        </w:rPr>
        <w:t>докла</w:t>
      </w:r>
      <w:r w:rsidR="00000653" w:rsidRPr="001C4F4C">
        <w:rPr>
          <w:szCs w:val="28"/>
        </w:rPr>
        <w:t>д</w:t>
      </w:r>
      <w:bookmarkEnd w:id="136"/>
      <w:bookmarkEnd w:id="137"/>
      <w:bookmarkEnd w:id="138"/>
      <w:bookmarkEnd w:id="139"/>
      <w:bookmarkEnd w:id="140"/>
      <w:bookmarkEnd w:id="141"/>
      <w:bookmarkEnd w:id="142"/>
      <w:bookmarkEnd w:id="143"/>
      <w:bookmarkEnd w:id="144"/>
    </w:p>
    <w:p w:rsidR="00E12610" w:rsidRPr="001C4F4C" w:rsidRDefault="00E12610" w:rsidP="00E12610">
      <w:pPr>
        <w:jc w:val="center"/>
        <w:rPr>
          <w:b/>
          <w:bCs/>
          <w:color w:val="000000"/>
          <w:kern w:val="2"/>
          <w:szCs w:val="28"/>
        </w:rPr>
      </w:pPr>
    </w:p>
    <w:p w:rsidR="00E12610" w:rsidRPr="001C4F4C" w:rsidRDefault="00E12610" w:rsidP="00E12610">
      <w:pPr>
        <w:jc w:val="center"/>
        <w:rPr>
          <w:b/>
          <w:bCs/>
          <w:color w:val="000000"/>
          <w:kern w:val="2"/>
        </w:rPr>
      </w:pPr>
    </w:p>
    <w:p w:rsidR="00E12610" w:rsidRPr="001C4F4C" w:rsidRDefault="00E12610" w:rsidP="00E12610">
      <w:pPr>
        <w:jc w:val="center"/>
        <w:rPr>
          <w:b/>
          <w:bCs/>
          <w:color w:val="000000"/>
          <w:kern w:val="2"/>
        </w:rPr>
      </w:pPr>
    </w:p>
    <w:p w:rsidR="00E12610" w:rsidRPr="001C4F4C" w:rsidRDefault="00E12610" w:rsidP="00E12610">
      <w:pPr>
        <w:jc w:val="center"/>
        <w:rPr>
          <w:b/>
          <w:bCs/>
          <w:color w:val="000000"/>
          <w:kern w:val="2"/>
        </w:rPr>
      </w:pPr>
    </w:p>
    <w:p w:rsidR="00E12610" w:rsidRPr="001C4F4C" w:rsidRDefault="00E12610" w:rsidP="00E12610">
      <w:pPr>
        <w:jc w:val="center"/>
        <w:rPr>
          <w:b/>
          <w:bCs/>
          <w:color w:val="000000"/>
          <w:kern w:val="2"/>
        </w:rPr>
      </w:pPr>
    </w:p>
    <w:p w:rsidR="00E12610" w:rsidRPr="001C4F4C" w:rsidRDefault="00E12610" w:rsidP="00E12610">
      <w:pPr>
        <w:jc w:val="center"/>
        <w:rPr>
          <w:b/>
          <w:bCs/>
          <w:color w:val="000000"/>
          <w:kern w:val="2"/>
        </w:rPr>
      </w:pPr>
    </w:p>
    <w:p w:rsidR="00E12610" w:rsidRPr="001C4F4C" w:rsidRDefault="00E12610" w:rsidP="00E12610">
      <w:pPr>
        <w:jc w:val="center"/>
        <w:rPr>
          <w:rFonts w:eastAsia="Batang"/>
          <w:b/>
          <w:kern w:val="2"/>
          <w:szCs w:val="28"/>
        </w:rPr>
      </w:pPr>
      <w:r w:rsidRPr="001C4F4C">
        <w:rPr>
          <w:rFonts w:eastAsia="Batang"/>
          <w:b/>
          <w:kern w:val="2"/>
          <w:szCs w:val="28"/>
        </w:rPr>
        <w:t xml:space="preserve">Ответственный за выпуск: </w:t>
      </w:r>
    </w:p>
    <w:p w:rsidR="00E12610" w:rsidRPr="001C4F4C" w:rsidRDefault="00E12610" w:rsidP="00E12610">
      <w:pPr>
        <w:jc w:val="center"/>
        <w:rPr>
          <w:b/>
          <w:bCs/>
          <w:szCs w:val="28"/>
        </w:rPr>
      </w:pPr>
    </w:p>
    <w:p w:rsidR="00E12610" w:rsidRPr="001C4F4C" w:rsidRDefault="00E12610" w:rsidP="00E12610">
      <w:pPr>
        <w:jc w:val="center"/>
        <w:rPr>
          <w:bCs/>
          <w:szCs w:val="28"/>
        </w:rPr>
      </w:pPr>
      <w:r w:rsidRPr="001C4F4C">
        <w:rPr>
          <w:bCs/>
          <w:szCs w:val="28"/>
        </w:rPr>
        <w:t xml:space="preserve">Отдел сводных статистических работ и информационного обеспечения </w:t>
      </w:r>
    </w:p>
    <w:p w:rsidR="00E12610" w:rsidRPr="001C4F4C" w:rsidRDefault="00E12610" w:rsidP="00E12610">
      <w:pPr>
        <w:jc w:val="center"/>
        <w:rPr>
          <w:bCs/>
          <w:szCs w:val="28"/>
        </w:rPr>
      </w:pPr>
      <w:proofErr w:type="gramStart"/>
      <w:r w:rsidRPr="001C4F4C">
        <w:rPr>
          <w:bCs/>
          <w:szCs w:val="28"/>
        </w:rPr>
        <w:t>аппарата</w:t>
      </w:r>
      <w:proofErr w:type="gramEnd"/>
      <w:r w:rsidRPr="001C4F4C">
        <w:rPr>
          <w:bCs/>
          <w:szCs w:val="28"/>
        </w:rPr>
        <w:t xml:space="preserve"> полномочного представителя Президента РФ в федеральном округе</w:t>
      </w:r>
    </w:p>
    <w:p w:rsidR="00E12610" w:rsidRPr="001C4F4C" w:rsidRDefault="00E12610" w:rsidP="00E12610">
      <w:pPr>
        <w:ind w:firstLine="180"/>
        <w:rPr>
          <w:b/>
          <w:bCs/>
          <w:szCs w:val="28"/>
        </w:rPr>
      </w:pPr>
    </w:p>
    <w:p w:rsidR="00E12610" w:rsidRPr="001C4F4C" w:rsidRDefault="00E12610" w:rsidP="00E12610">
      <w:pPr>
        <w:jc w:val="center"/>
        <w:rPr>
          <w:rFonts w:eastAsia="Batang"/>
          <w:kern w:val="2"/>
          <w:szCs w:val="28"/>
        </w:rPr>
      </w:pPr>
      <w:r w:rsidRPr="001C4F4C">
        <w:rPr>
          <w:rFonts w:eastAsia="Batang"/>
          <w:kern w:val="2"/>
          <w:szCs w:val="28"/>
        </w:rPr>
        <w:t>тел. (</w:t>
      </w:r>
      <w:r w:rsidR="001A2E80" w:rsidRPr="001C4F4C">
        <w:rPr>
          <w:rFonts w:eastAsia="Batang"/>
          <w:kern w:val="2"/>
          <w:szCs w:val="28"/>
        </w:rPr>
        <w:t>3</w:t>
      </w:r>
      <w:r w:rsidRPr="001C4F4C">
        <w:rPr>
          <w:rFonts w:eastAsia="Batang"/>
          <w:kern w:val="2"/>
          <w:szCs w:val="28"/>
        </w:rPr>
        <w:t>652) 255-241</w:t>
      </w:r>
    </w:p>
    <w:p w:rsidR="00E12610" w:rsidRPr="001C4F4C" w:rsidRDefault="00E12610" w:rsidP="00E12610">
      <w:pPr>
        <w:jc w:val="center"/>
        <w:rPr>
          <w:rFonts w:eastAsia="Batang"/>
          <w:kern w:val="2"/>
          <w:szCs w:val="28"/>
        </w:rPr>
      </w:pPr>
    </w:p>
    <w:p w:rsidR="00E12610" w:rsidRPr="001C4F4C" w:rsidRDefault="00E12610" w:rsidP="00E12610">
      <w:pPr>
        <w:tabs>
          <w:tab w:val="center" w:pos="4153"/>
          <w:tab w:val="right" w:pos="8306"/>
        </w:tabs>
        <w:jc w:val="center"/>
        <w:rPr>
          <w:b/>
          <w:noProof/>
          <w:kern w:val="2"/>
          <w:szCs w:val="28"/>
        </w:rPr>
      </w:pPr>
    </w:p>
    <w:p w:rsidR="00E12610" w:rsidRPr="001C4F4C" w:rsidRDefault="00E12610" w:rsidP="00E12610">
      <w:pPr>
        <w:tabs>
          <w:tab w:val="center" w:pos="4153"/>
          <w:tab w:val="right" w:pos="8306"/>
        </w:tabs>
        <w:jc w:val="center"/>
        <w:rPr>
          <w:b/>
          <w:noProof/>
          <w:kern w:val="2"/>
          <w:szCs w:val="28"/>
        </w:rPr>
      </w:pPr>
    </w:p>
    <w:p w:rsidR="00E12610" w:rsidRPr="001C4F4C" w:rsidRDefault="00E12610" w:rsidP="00E12610">
      <w:pPr>
        <w:tabs>
          <w:tab w:val="center" w:pos="4153"/>
          <w:tab w:val="right" w:pos="8306"/>
        </w:tabs>
        <w:jc w:val="center"/>
        <w:rPr>
          <w:b/>
          <w:noProof/>
          <w:kern w:val="2"/>
          <w:szCs w:val="28"/>
        </w:rPr>
      </w:pPr>
    </w:p>
    <w:p w:rsidR="00E12610" w:rsidRPr="001C4F4C" w:rsidRDefault="00E12610" w:rsidP="00E12610">
      <w:pPr>
        <w:tabs>
          <w:tab w:val="center" w:pos="4153"/>
          <w:tab w:val="right" w:pos="8306"/>
        </w:tabs>
        <w:jc w:val="center"/>
        <w:rPr>
          <w:kern w:val="2"/>
        </w:rPr>
      </w:pPr>
    </w:p>
    <w:p w:rsidR="00E12610" w:rsidRPr="001C4F4C" w:rsidRDefault="00E12610" w:rsidP="00E12610">
      <w:pPr>
        <w:tabs>
          <w:tab w:val="center" w:pos="4153"/>
          <w:tab w:val="right" w:pos="8306"/>
        </w:tabs>
        <w:jc w:val="center"/>
        <w:rPr>
          <w:kern w:val="2"/>
        </w:rPr>
      </w:pPr>
    </w:p>
    <w:p w:rsidR="00E12610" w:rsidRPr="001C4F4C" w:rsidRDefault="00E12610" w:rsidP="00E12610">
      <w:pPr>
        <w:tabs>
          <w:tab w:val="center" w:pos="4153"/>
          <w:tab w:val="right" w:pos="8306"/>
        </w:tabs>
        <w:jc w:val="center"/>
        <w:rPr>
          <w:kern w:val="2"/>
        </w:rPr>
      </w:pPr>
    </w:p>
    <w:p w:rsidR="00E12610" w:rsidRPr="001C4F4C" w:rsidRDefault="00E12610" w:rsidP="00E12610">
      <w:pPr>
        <w:tabs>
          <w:tab w:val="center" w:pos="4153"/>
          <w:tab w:val="right" w:pos="8306"/>
        </w:tabs>
        <w:jc w:val="center"/>
        <w:rPr>
          <w:kern w:val="2"/>
        </w:rPr>
      </w:pPr>
    </w:p>
    <w:p w:rsidR="00E12610" w:rsidRPr="001C4F4C" w:rsidRDefault="00E12610" w:rsidP="00E12610">
      <w:pPr>
        <w:tabs>
          <w:tab w:val="center" w:pos="4153"/>
          <w:tab w:val="right" w:pos="8306"/>
        </w:tabs>
        <w:jc w:val="center"/>
        <w:rPr>
          <w:kern w:val="2"/>
        </w:rPr>
      </w:pPr>
    </w:p>
    <w:p w:rsidR="00E12610" w:rsidRPr="001C4F4C" w:rsidRDefault="00E12610" w:rsidP="00E12610">
      <w:pPr>
        <w:tabs>
          <w:tab w:val="center" w:pos="4153"/>
          <w:tab w:val="right" w:pos="8306"/>
        </w:tabs>
        <w:jc w:val="center"/>
        <w:rPr>
          <w:kern w:val="2"/>
        </w:rPr>
      </w:pPr>
    </w:p>
    <w:p w:rsidR="00E12610" w:rsidRPr="001C4F4C" w:rsidRDefault="00E12610" w:rsidP="00E12610">
      <w:pPr>
        <w:tabs>
          <w:tab w:val="center" w:pos="4153"/>
          <w:tab w:val="right" w:pos="8306"/>
        </w:tabs>
        <w:jc w:val="center"/>
        <w:rPr>
          <w:kern w:val="2"/>
          <w:szCs w:val="28"/>
        </w:rPr>
      </w:pPr>
    </w:p>
    <w:p w:rsidR="00E12610" w:rsidRPr="001C4F4C" w:rsidRDefault="00E12610" w:rsidP="00E12610">
      <w:pPr>
        <w:tabs>
          <w:tab w:val="center" w:pos="4153"/>
          <w:tab w:val="right" w:pos="8306"/>
        </w:tabs>
        <w:jc w:val="center"/>
        <w:rPr>
          <w:kern w:val="2"/>
          <w:szCs w:val="28"/>
        </w:rPr>
      </w:pPr>
      <w:r w:rsidRPr="001C4F4C">
        <w:rPr>
          <w:kern w:val="2"/>
          <w:szCs w:val="28"/>
        </w:rPr>
        <w:t xml:space="preserve">Подписано в печать </w:t>
      </w:r>
      <w:r w:rsidR="00CC7C48" w:rsidRPr="001C4F4C">
        <w:rPr>
          <w:kern w:val="2"/>
          <w:szCs w:val="28"/>
        </w:rPr>
        <w:t>25</w:t>
      </w:r>
      <w:r w:rsidRPr="001C4F4C">
        <w:rPr>
          <w:kern w:val="2"/>
          <w:szCs w:val="28"/>
        </w:rPr>
        <w:t>.</w:t>
      </w:r>
      <w:r w:rsidR="00CC7C48" w:rsidRPr="001C4F4C">
        <w:rPr>
          <w:kern w:val="2"/>
          <w:szCs w:val="28"/>
        </w:rPr>
        <w:t>01</w:t>
      </w:r>
      <w:r w:rsidRPr="001C4F4C">
        <w:rPr>
          <w:kern w:val="2"/>
          <w:szCs w:val="28"/>
        </w:rPr>
        <w:t>.201</w:t>
      </w:r>
      <w:r w:rsidR="00CC7C48" w:rsidRPr="001C4F4C">
        <w:rPr>
          <w:kern w:val="2"/>
          <w:szCs w:val="28"/>
        </w:rPr>
        <w:t>6</w:t>
      </w:r>
      <w:r w:rsidRPr="001C4F4C">
        <w:rPr>
          <w:kern w:val="2"/>
          <w:szCs w:val="28"/>
        </w:rPr>
        <w:t xml:space="preserve"> </w:t>
      </w:r>
    </w:p>
    <w:p w:rsidR="00E12610" w:rsidRPr="001C4F4C" w:rsidRDefault="00E12610" w:rsidP="00E12610">
      <w:pPr>
        <w:tabs>
          <w:tab w:val="center" w:pos="4153"/>
          <w:tab w:val="right" w:pos="8306"/>
        </w:tabs>
        <w:jc w:val="center"/>
        <w:rPr>
          <w:kern w:val="2"/>
          <w:szCs w:val="28"/>
        </w:rPr>
      </w:pPr>
      <w:r w:rsidRPr="001C4F4C">
        <w:rPr>
          <w:kern w:val="2"/>
          <w:szCs w:val="28"/>
        </w:rPr>
        <w:t>Формат А4/2.</w:t>
      </w:r>
    </w:p>
    <w:p w:rsidR="00E12610" w:rsidRPr="001C4F4C" w:rsidRDefault="00E12610" w:rsidP="00E12610">
      <w:pPr>
        <w:tabs>
          <w:tab w:val="center" w:pos="4153"/>
          <w:tab w:val="right" w:pos="8306"/>
        </w:tabs>
        <w:jc w:val="center"/>
        <w:rPr>
          <w:szCs w:val="28"/>
        </w:rPr>
      </w:pPr>
      <w:r w:rsidRPr="001C4F4C">
        <w:rPr>
          <w:szCs w:val="28"/>
        </w:rPr>
        <w:t>Печать офисная</w:t>
      </w:r>
    </w:p>
    <w:p w:rsidR="00E12610" w:rsidRPr="001C4F4C" w:rsidRDefault="00E12610" w:rsidP="00E12610">
      <w:pPr>
        <w:tabs>
          <w:tab w:val="center" w:pos="4153"/>
          <w:tab w:val="right" w:pos="8306"/>
        </w:tabs>
        <w:jc w:val="center"/>
        <w:rPr>
          <w:kern w:val="2"/>
          <w:szCs w:val="28"/>
        </w:rPr>
      </w:pPr>
      <w:r w:rsidRPr="001C4F4C">
        <w:rPr>
          <w:kern w:val="2"/>
          <w:szCs w:val="28"/>
        </w:rPr>
        <w:t xml:space="preserve">Тираж 5 экз. </w:t>
      </w:r>
    </w:p>
    <w:p w:rsidR="00E12610" w:rsidRPr="001C4F4C" w:rsidRDefault="00E12610" w:rsidP="00E12610">
      <w:pPr>
        <w:tabs>
          <w:tab w:val="center" w:pos="4153"/>
          <w:tab w:val="right" w:pos="8306"/>
        </w:tabs>
        <w:jc w:val="center"/>
        <w:rPr>
          <w:kern w:val="2"/>
          <w:szCs w:val="28"/>
        </w:rPr>
      </w:pPr>
      <w:r w:rsidRPr="001C4F4C">
        <w:rPr>
          <w:kern w:val="2"/>
          <w:szCs w:val="28"/>
        </w:rPr>
        <w:t>Заказ 29</w:t>
      </w:r>
    </w:p>
    <w:p w:rsidR="00E12610" w:rsidRPr="001C4F4C" w:rsidRDefault="00E12610" w:rsidP="00E12610">
      <w:pPr>
        <w:tabs>
          <w:tab w:val="center" w:pos="4153"/>
          <w:tab w:val="right" w:pos="8306"/>
        </w:tabs>
        <w:jc w:val="center"/>
        <w:rPr>
          <w:kern w:val="2"/>
          <w:szCs w:val="28"/>
        </w:rPr>
      </w:pPr>
    </w:p>
    <w:p w:rsidR="00E12610" w:rsidRPr="001C4F4C" w:rsidRDefault="00E12610" w:rsidP="00E12610">
      <w:pPr>
        <w:tabs>
          <w:tab w:val="center" w:pos="4153"/>
          <w:tab w:val="right" w:pos="8306"/>
        </w:tabs>
        <w:jc w:val="center"/>
        <w:rPr>
          <w:kern w:val="2"/>
          <w:szCs w:val="28"/>
        </w:rPr>
      </w:pPr>
    </w:p>
    <w:p w:rsidR="00E12610" w:rsidRPr="001C4F4C" w:rsidRDefault="00E12610" w:rsidP="00E12610">
      <w:pPr>
        <w:tabs>
          <w:tab w:val="center" w:pos="4153"/>
          <w:tab w:val="right" w:pos="8306"/>
        </w:tabs>
        <w:jc w:val="center"/>
        <w:rPr>
          <w:kern w:val="2"/>
          <w:szCs w:val="28"/>
        </w:rPr>
      </w:pPr>
    </w:p>
    <w:p w:rsidR="00E12610" w:rsidRPr="001C4F4C" w:rsidRDefault="00E12610" w:rsidP="00E12610">
      <w:pPr>
        <w:tabs>
          <w:tab w:val="center" w:pos="4153"/>
          <w:tab w:val="right" w:pos="8306"/>
        </w:tabs>
        <w:jc w:val="center"/>
        <w:rPr>
          <w:kern w:val="2"/>
          <w:szCs w:val="28"/>
        </w:rPr>
      </w:pPr>
      <w:r w:rsidRPr="001C4F4C">
        <w:rPr>
          <w:kern w:val="2"/>
          <w:szCs w:val="28"/>
        </w:rPr>
        <w:t xml:space="preserve">Территориальный орган федеральной службы </w:t>
      </w:r>
    </w:p>
    <w:p w:rsidR="00E12610" w:rsidRPr="001C4F4C" w:rsidRDefault="00E12610" w:rsidP="00E12610">
      <w:pPr>
        <w:tabs>
          <w:tab w:val="center" w:pos="4153"/>
          <w:tab w:val="right" w:pos="8306"/>
        </w:tabs>
        <w:jc w:val="center"/>
        <w:rPr>
          <w:kern w:val="2"/>
          <w:szCs w:val="28"/>
        </w:rPr>
      </w:pPr>
      <w:proofErr w:type="gramStart"/>
      <w:r w:rsidRPr="001C4F4C">
        <w:rPr>
          <w:kern w:val="2"/>
          <w:szCs w:val="28"/>
        </w:rPr>
        <w:t>государственной</w:t>
      </w:r>
      <w:proofErr w:type="gramEnd"/>
      <w:r w:rsidRPr="001C4F4C">
        <w:rPr>
          <w:kern w:val="2"/>
          <w:szCs w:val="28"/>
        </w:rPr>
        <w:t xml:space="preserve"> статистики по Республике Крым</w:t>
      </w:r>
    </w:p>
    <w:p w:rsidR="00E12610" w:rsidRPr="001C4F4C" w:rsidRDefault="00E12610" w:rsidP="00E12610">
      <w:pPr>
        <w:tabs>
          <w:tab w:val="center" w:pos="4153"/>
          <w:tab w:val="right" w:pos="8306"/>
        </w:tabs>
        <w:jc w:val="center"/>
        <w:rPr>
          <w:kern w:val="2"/>
          <w:szCs w:val="28"/>
        </w:rPr>
      </w:pPr>
      <w:r w:rsidRPr="001C4F4C">
        <w:rPr>
          <w:kern w:val="2"/>
          <w:szCs w:val="28"/>
        </w:rPr>
        <w:t xml:space="preserve">295000, Симферополь, </w:t>
      </w:r>
      <w:proofErr w:type="spellStart"/>
      <w:r w:rsidRPr="001C4F4C">
        <w:rPr>
          <w:kern w:val="2"/>
          <w:szCs w:val="28"/>
        </w:rPr>
        <w:t>ул.Ушинского</w:t>
      </w:r>
      <w:proofErr w:type="spellEnd"/>
      <w:r w:rsidRPr="001C4F4C">
        <w:rPr>
          <w:kern w:val="2"/>
          <w:szCs w:val="28"/>
        </w:rPr>
        <w:t>, 6</w:t>
      </w:r>
    </w:p>
    <w:p w:rsidR="00E12610" w:rsidRPr="001C4F4C" w:rsidRDefault="00E12610" w:rsidP="00E12610">
      <w:pPr>
        <w:tabs>
          <w:tab w:val="center" w:pos="4153"/>
          <w:tab w:val="right" w:pos="8306"/>
        </w:tabs>
        <w:spacing w:line="360" w:lineRule="auto"/>
        <w:jc w:val="center"/>
        <w:rPr>
          <w:szCs w:val="28"/>
        </w:rPr>
      </w:pPr>
      <w:r w:rsidRPr="001C4F4C">
        <w:rPr>
          <w:noProof/>
          <w:szCs w:val="28"/>
          <w:lang w:val="uk-UA" w:eastAsia="uk-UA"/>
        </w:rPr>
        <mc:AlternateContent>
          <mc:Choice Requires="wps">
            <w:drawing>
              <wp:anchor distT="0" distB="0" distL="114300" distR="114300" simplePos="0" relativeHeight="251657216" behindDoc="0" locked="0" layoutInCell="1" allowOverlap="1">
                <wp:simplePos x="0" y="0"/>
                <wp:positionH relativeFrom="column">
                  <wp:posOffset>2773680</wp:posOffset>
                </wp:positionH>
                <wp:positionV relativeFrom="paragraph">
                  <wp:posOffset>528320</wp:posOffset>
                </wp:positionV>
                <wp:extent cx="571500" cy="800100"/>
                <wp:effectExtent l="6985" t="12065" r="12065" b="698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800100"/>
                        </a:xfrm>
                        <a:prstGeom prst="rect">
                          <a:avLst/>
                        </a:prstGeom>
                        <a:solidFill>
                          <a:srgbClr val="FFFFFF"/>
                        </a:solidFill>
                        <a:ln w="9525">
                          <a:solidFill>
                            <a:srgbClr val="FFFFFF"/>
                          </a:solidFill>
                          <a:miter lim="800000"/>
                          <a:headEnd/>
                          <a:tailEnd/>
                        </a:ln>
                      </wps:spPr>
                      <wps:txbx>
                        <w:txbxContent>
                          <w:p w:rsidR="00A538A5" w:rsidRDefault="00A538A5" w:rsidP="00E1261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0" type="#_x0000_t202" style="position:absolute;left:0;text-align:left;margin-left:218.4pt;margin-top:41.6pt;width:4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" strokecolor="white">
                <v:textbox>
                  <w:txbxContent>
                    <w:p w:rsidR="00A538A5" w:rsidRDefault="00A538A5" w:rsidP="00E12610"/>
                  </w:txbxContent>
                </v:textbox>
              </v:shape>
            </w:pict>
          </mc:Fallback>
        </mc:AlternateContent>
      </w:r>
      <w:r w:rsidRPr="001C4F4C">
        <w:rPr>
          <w:noProof/>
          <w:szCs w:val="28"/>
          <w:lang w:val="uk-UA" w:eastAsia="uk-UA"/>
        </w:rPr>
        <mc:AlternateContent>
          <mc:Choice Requires="wps">
            <w:drawing>
              <wp:anchor distT="0" distB="0" distL="114300" distR="114300" simplePos="0" relativeHeight="251656192" behindDoc="0" locked="0" layoutInCell="1" allowOverlap="1">
                <wp:simplePos x="0" y="0"/>
                <wp:positionH relativeFrom="column">
                  <wp:posOffset>2814320</wp:posOffset>
                </wp:positionH>
                <wp:positionV relativeFrom="paragraph">
                  <wp:posOffset>226060</wp:posOffset>
                </wp:positionV>
                <wp:extent cx="466725" cy="314325"/>
                <wp:effectExtent l="9525" t="5080" r="9525" b="13970"/>
                <wp:wrapNone/>
                <wp:docPr id="3" name="Прямокут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31432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5AEA15" id="Прямокутник 3" o:spid="_x0000_s1026" style="position:absolute;margin-left:221.6pt;margin-top:17.8pt;width:36.75pt;height:2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" strokecolor="white"/>
            </w:pict>
          </mc:Fallback>
        </mc:AlternateContent>
      </w:r>
    </w:p>
    <w:p w:rsidR="00E12610" w:rsidRPr="001C4F4C" w:rsidRDefault="00E12610" w:rsidP="00E12610">
      <w:pPr>
        <w:tabs>
          <w:tab w:val="center" w:pos="4153"/>
          <w:tab w:val="right" w:pos="8306"/>
        </w:tabs>
        <w:spacing w:line="360" w:lineRule="auto"/>
        <w:jc w:val="center"/>
        <w:rPr>
          <w:kern w:val="2"/>
        </w:rPr>
      </w:pPr>
    </w:p>
    <w:p w:rsidR="007E57C1" w:rsidRPr="001C4F4C" w:rsidRDefault="00E12610" w:rsidP="002324B1">
      <w:pPr>
        <w:spacing w:after="160" w:line="259" w:lineRule="auto"/>
        <w:rPr>
          <w:b/>
          <w:bCs/>
          <w:kern w:val="2"/>
          <w:sz w:val="28"/>
          <w:szCs w:val="20"/>
        </w:rPr>
      </w:pPr>
      <w:r w:rsidRPr="001C4F4C">
        <w:rPr>
          <w:noProof/>
          <w:kern w:val="2"/>
          <w:lang w:val="uk-UA" w:eastAsia="uk-UA"/>
        </w:rPr>
        <mc:AlternateContent>
          <mc:Choice Requires="wps">
            <w:drawing>
              <wp:anchor distT="0" distB="0" distL="114300" distR="114300" simplePos="0" relativeHeight="251658240" behindDoc="0" locked="0" layoutInCell="1" allowOverlap="1" wp14:anchorId="35BA3509" wp14:editId="43917D06">
                <wp:simplePos x="0" y="0"/>
                <wp:positionH relativeFrom="column">
                  <wp:posOffset>-499110</wp:posOffset>
                </wp:positionH>
                <wp:positionV relativeFrom="paragraph">
                  <wp:posOffset>1537335</wp:posOffset>
                </wp:positionV>
                <wp:extent cx="6858000" cy="609600"/>
                <wp:effectExtent l="0" t="0" r="19050" b="19050"/>
                <wp:wrapNone/>
                <wp:docPr id="2" name="Прямокут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09600"/>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8CF41" id="Прямокутник 2" o:spid="_x0000_s1026" style="position:absolute;margin-left:-39.3pt;margin-top:121.05pt;width:540pt;height: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" strokecolor="white"/>
            </w:pict>
          </mc:Fallback>
        </mc:AlternateContent>
      </w:r>
      <w:r w:rsidR="00F57046" w:rsidRPr="001C4F4C">
        <w:rPr>
          <w:noProof/>
          <w:color w:val="FF0000"/>
          <w:sz w:val="20"/>
          <w:lang w:val="uk-UA" w:eastAsia="uk-UA"/>
        </w:rPr>
        <mc:AlternateContent>
          <mc:Choice Requires="wps">
            <w:drawing>
              <wp:anchor distT="0" distB="0" distL="114300" distR="114300" simplePos="0" relativeHeight="251654144" behindDoc="0" locked="0" layoutInCell="1" allowOverlap="1" wp14:anchorId="4EA78D8F" wp14:editId="0CEE740E">
                <wp:simplePos x="0" y="0"/>
                <wp:positionH relativeFrom="column">
                  <wp:posOffset>-685997</wp:posOffset>
                </wp:positionH>
                <wp:positionV relativeFrom="paragraph">
                  <wp:posOffset>9275248</wp:posOffset>
                </wp:positionV>
                <wp:extent cx="7047186" cy="338302"/>
                <wp:effectExtent l="0" t="0" r="1905" b="5080"/>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7186" cy="338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538A5" w:rsidRDefault="00A538A5" w:rsidP="00F5704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A78D8F" id="Поле 13" o:spid="_x0000_s1031" type="#_x0000_t202" style="position:absolute;margin-left:-54pt;margin-top:730.35pt;width:554.9pt;height:26.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" stroked="f">
                <v:textbox>
                  <w:txbxContent>
                    <w:p w:rsidR="00A538A5" w:rsidRDefault="00A538A5" w:rsidP="00F57046"/>
                  </w:txbxContent>
                </v:textbox>
              </v:shape>
            </w:pict>
          </mc:Fallback>
        </mc:AlternateContent>
      </w:r>
    </w:p>
    <w:sectPr w:rsidR="007E57C1" w:rsidRPr="001C4F4C" w:rsidSect="00DE4EEB">
      <w:pgSz w:w="11906" w:h="16838" w:code="9"/>
      <w:pgMar w:top="1134" w:right="992"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65AC" w:rsidRDefault="001565AC" w:rsidP="00B50693">
      <w:r>
        <w:separator/>
      </w:r>
    </w:p>
  </w:endnote>
  <w:endnote w:type="continuationSeparator" w:id="0">
    <w:p w:rsidR="001565AC" w:rsidRDefault="001565AC" w:rsidP="00B506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ntiqu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12">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5856300"/>
      <w:docPartObj>
        <w:docPartGallery w:val="Page Numbers (Bottom of Page)"/>
        <w:docPartUnique/>
      </w:docPartObj>
    </w:sdtPr>
    <w:sdtEndPr/>
    <w:sdtContent>
      <w:p w:rsidR="00A538A5" w:rsidRDefault="00A538A5" w:rsidP="008025F6">
        <w:pPr>
          <w:pStyle w:val="a3"/>
        </w:pPr>
        <w:r>
          <w:rPr>
            <w:i/>
            <w:noProof/>
            <w:lang w:val="uk-UA" w:eastAsia="uk-UA"/>
          </w:rPr>
          <mc:AlternateContent>
            <mc:Choice Requires="wps">
              <w:drawing>
                <wp:anchor distT="0" distB="0" distL="114300" distR="114300" simplePos="0" relativeHeight="251658752" behindDoc="0" locked="0" layoutInCell="1" allowOverlap="1" wp14:anchorId="5D47FCF3" wp14:editId="2DBFD570">
                  <wp:simplePos x="0" y="0"/>
                  <wp:positionH relativeFrom="column">
                    <wp:posOffset>-296545</wp:posOffset>
                  </wp:positionH>
                  <wp:positionV relativeFrom="paragraph">
                    <wp:posOffset>113665</wp:posOffset>
                  </wp:positionV>
                  <wp:extent cx="6677025" cy="0"/>
                  <wp:effectExtent l="0" t="0" r="28575" b="19050"/>
                  <wp:wrapNone/>
                  <wp:docPr id="10" name="Пряма сполучна лінія 10"/>
                  <wp:cNvGraphicFramePr/>
                  <a:graphic xmlns:a="http://schemas.openxmlformats.org/drawingml/2006/main">
                    <a:graphicData uri="http://schemas.microsoft.com/office/word/2010/wordprocessingShape">
                      <wps:wsp>
                        <wps:cNvCnPr/>
                        <wps:spPr>
                          <a:xfrm>
                            <a:off x="0" y="0"/>
                            <a:ext cx="667702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B1360E" id="Пряма сполучна лінія 10"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35pt,8.95pt" to="50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" strokecolor="windowText" strokeweight=".5pt">
                  <v:stroke joinstyle="miter"/>
                </v:line>
              </w:pict>
            </mc:Fallback>
          </mc:AlternateContent>
        </w:r>
      </w:p>
      <w:p w:rsidR="00A538A5" w:rsidRDefault="00A538A5" w:rsidP="008025F6">
        <w:pPr>
          <w:pStyle w:val="a3"/>
        </w:pPr>
        <w:r w:rsidRPr="00980E0F">
          <w:rPr>
            <w:i/>
          </w:rPr>
          <w:fldChar w:fldCharType="begin"/>
        </w:r>
        <w:r w:rsidRPr="00980E0F">
          <w:rPr>
            <w:i/>
          </w:rPr>
          <w:instrText>PAGE   \* MERGEFORMAT</w:instrText>
        </w:r>
        <w:r w:rsidRPr="00980E0F">
          <w:rPr>
            <w:i/>
          </w:rPr>
          <w:fldChar w:fldCharType="separate"/>
        </w:r>
        <w:r w:rsidR="00277FD2" w:rsidRPr="00277FD2">
          <w:rPr>
            <w:i/>
            <w:noProof/>
            <w:lang w:val="uk-UA"/>
          </w:rPr>
          <w:t>18</w:t>
        </w:r>
        <w:r w:rsidRPr="00980E0F">
          <w:rPr>
            <w:i/>
          </w:rPr>
          <w:fldChar w:fldCharType="end"/>
        </w:r>
        <w:r>
          <w:t xml:space="preserve">                                                                                                                                      </w:t>
        </w:r>
        <w:r w:rsidRPr="008025F6">
          <w:rPr>
            <w:i/>
          </w:rPr>
          <w:t>2015 год</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A5" w:rsidRDefault="00A538A5" w:rsidP="00DE4EEB">
    <w:pPr>
      <w:pStyle w:val="a3"/>
    </w:pPr>
    <w:r w:rsidRPr="008025F6">
      <w:rPr>
        <w:i/>
      </w:rPr>
      <w:t>2015 год</w:t>
    </w:r>
    <w:r>
      <w:rPr>
        <w:i/>
      </w:rPr>
      <w:t xml:space="preserve">                                </w:t>
    </w:r>
    <w:r w:rsidRPr="008025F6">
      <w:rPr>
        <w:i/>
      </w:rPr>
      <w:t xml:space="preserve">                                                        </w:t>
    </w:r>
    <w:r>
      <w:rPr>
        <w:i/>
      </w:rPr>
      <w:t xml:space="preserve">                              </w:t>
    </w:r>
    <w:r w:rsidRPr="008025F6">
      <w:rPr>
        <w:i/>
      </w:rPr>
      <w:t xml:space="preserve">  </w:t>
    </w:r>
    <w:r w:rsidRPr="008025F6">
      <w:rPr>
        <w:i/>
        <w:noProof/>
        <w:lang w:val="uk-UA" w:eastAsia="uk-UA"/>
      </w:rPr>
      <mc:AlternateContent>
        <mc:Choice Requires="wps">
          <w:drawing>
            <wp:anchor distT="0" distB="0" distL="114300" distR="114300" simplePos="0" relativeHeight="251694592" behindDoc="0" locked="0" layoutInCell="1" allowOverlap="1" wp14:anchorId="78D628CF" wp14:editId="4AE8744D">
              <wp:simplePos x="0" y="0"/>
              <wp:positionH relativeFrom="column">
                <wp:posOffset>-403860</wp:posOffset>
              </wp:positionH>
              <wp:positionV relativeFrom="paragraph">
                <wp:posOffset>-65404</wp:posOffset>
              </wp:positionV>
              <wp:extent cx="6648450" cy="0"/>
              <wp:effectExtent l="0" t="0" r="19050" b="19050"/>
              <wp:wrapNone/>
              <wp:docPr id="9" name="Пряма сполучна лінія 9"/>
              <wp:cNvGraphicFramePr/>
              <a:graphic xmlns:a="http://schemas.openxmlformats.org/drawingml/2006/main">
                <a:graphicData uri="http://schemas.microsoft.com/office/word/2010/wordprocessingShape">
                  <wps:wsp>
                    <wps:cNvCnPr/>
                    <wps:spPr>
                      <a:xfrm>
                        <a:off x="0" y="0"/>
                        <a:ext cx="6648450"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46047B1" id="Пряма сполучна лінія 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1.8pt,-5.15pt" to="491.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" strokecolor="windowText" strokeweight=".5pt">
              <v:stroke joinstyle="miter"/>
            </v:line>
          </w:pict>
        </mc:Fallback>
      </mc:AlternateContent>
    </w:r>
    <w:r>
      <w:rPr>
        <w:i/>
      </w:rPr>
      <w:t xml:space="preserve">              </w:t>
    </w:r>
    <w:r w:rsidRPr="008025F6">
      <w:rPr>
        <w:i/>
      </w:rPr>
      <w:fldChar w:fldCharType="begin"/>
    </w:r>
    <w:r w:rsidRPr="008025F6">
      <w:rPr>
        <w:i/>
      </w:rPr>
      <w:instrText>PAGE   \* MERGEFORMAT</w:instrText>
    </w:r>
    <w:r w:rsidRPr="008025F6">
      <w:rPr>
        <w:i/>
      </w:rPr>
      <w:fldChar w:fldCharType="separate"/>
    </w:r>
    <w:r w:rsidR="00277FD2" w:rsidRPr="00277FD2">
      <w:rPr>
        <w:i/>
        <w:noProof/>
        <w:lang w:val="uk-UA"/>
      </w:rPr>
      <w:t>19</w:t>
    </w:r>
    <w:r w:rsidRPr="008025F6">
      <w:rPr>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65AC" w:rsidRDefault="001565AC" w:rsidP="00B50693">
      <w:r>
        <w:separator/>
      </w:r>
    </w:p>
  </w:footnote>
  <w:footnote w:type="continuationSeparator" w:id="0">
    <w:p w:rsidR="001565AC" w:rsidRDefault="001565AC" w:rsidP="00B506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A5" w:rsidRPr="009910C6" w:rsidRDefault="00A538A5" w:rsidP="005407DE">
    <w:pPr>
      <w:pStyle w:val="af"/>
      <w:jc w:val="center"/>
      <w:rPr>
        <w:lang w:val="ru-RU"/>
      </w:rPr>
    </w:pPr>
    <w:r>
      <w:rPr>
        <w:i/>
        <w:szCs w:val="24"/>
        <w:lang w:eastAsia="uk-UA"/>
      </w:rPr>
      <mc:AlternateContent>
        <mc:Choice Requires="wps">
          <w:drawing>
            <wp:anchor distT="0" distB="0" distL="114300" distR="114300" simplePos="0" relativeHeight="251657216" behindDoc="0" locked="0" layoutInCell="1" allowOverlap="1" wp14:anchorId="76316B16" wp14:editId="60E61072">
              <wp:simplePos x="0" y="0"/>
              <wp:positionH relativeFrom="column">
                <wp:posOffset>-334645</wp:posOffset>
              </wp:positionH>
              <wp:positionV relativeFrom="paragraph">
                <wp:posOffset>178435</wp:posOffset>
              </wp:positionV>
              <wp:extent cx="6581775" cy="0"/>
              <wp:effectExtent l="0" t="0" r="28575" b="19050"/>
              <wp:wrapNone/>
              <wp:docPr id="11" name="Пряма сполучна лінія 11"/>
              <wp:cNvGraphicFramePr/>
              <a:graphic xmlns:a="http://schemas.openxmlformats.org/drawingml/2006/main">
                <a:graphicData uri="http://schemas.microsoft.com/office/word/2010/wordprocessingShape">
                  <wps:wsp>
                    <wps:cNvCnPr/>
                    <wps:spPr>
                      <a:xfrm>
                        <a:off x="0" y="0"/>
                        <a:ext cx="6581775" cy="0"/>
                      </a:xfrm>
                      <a:prstGeom prst="line">
                        <a:avLst/>
                      </a:prstGeom>
                      <a:noFill/>
                      <a:ln w="6350" cap="flat" cmpd="sng" algn="ctr">
                        <a:solidFill>
                          <a:sysClr val="windowText" lastClr="000000"/>
                        </a:solidFill>
                        <a:prstDash val="solid"/>
                        <a:miter lim="800000"/>
                      </a:ln>
                      <a:effectLst/>
                    </wps:spPr>
                    <wps:bodyPr/>
                  </wps:wsp>
                </a:graphicData>
              </a:graphic>
              <wp14:sizeRelV relativeFrom="margin">
                <wp14:pctHeight>0</wp14:pctHeight>
              </wp14:sizeRelV>
            </wp:anchor>
          </w:drawing>
        </mc:Choice>
        <mc:Fallback>
          <w:pict>
            <v:line w14:anchorId="35B816A9" id="Пряма сполучна лінія 11" o:spid="_x0000_s1026" style="position:absolute;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35pt,14.05pt" to="491.9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" strokecolor="windowText" strokeweight=".5pt">
              <v:stroke joinstyle="miter"/>
            </v:line>
          </w:pict>
        </mc:Fallback>
      </mc:AlternateContent>
    </w:r>
    <w:r w:rsidRPr="00AA6CC1">
      <w:rPr>
        <w:i/>
        <w:szCs w:val="24"/>
      </w:rPr>
      <w:t>Социально-экономическое положение Республики Крым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A5" w:rsidRPr="009910C6" w:rsidRDefault="00A538A5" w:rsidP="009910C6">
    <w:pPr>
      <w:pStyle w:val="af"/>
      <w:jc w:val="center"/>
      <w:rPr>
        <w:lang w:val="ru-RU"/>
      </w:rPr>
    </w:pPr>
    <w:r>
      <w:rPr>
        <w:i/>
        <w:szCs w:val="24"/>
        <w:lang w:eastAsia="uk-UA"/>
      </w:rPr>
      <mc:AlternateContent>
        <mc:Choice Requires="wps">
          <w:drawing>
            <wp:anchor distT="0" distB="0" distL="114300" distR="114300" simplePos="0" relativeHeight="251656192" behindDoc="0" locked="0" layoutInCell="1" allowOverlap="1" wp14:anchorId="0127CA8C" wp14:editId="6E92168D">
              <wp:simplePos x="0" y="0"/>
              <wp:positionH relativeFrom="column">
                <wp:posOffset>-337185</wp:posOffset>
              </wp:positionH>
              <wp:positionV relativeFrom="paragraph">
                <wp:posOffset>178436</wp:posOffset>
              </wp:positionV>
              <wp:extent cx="6581775" cy="0"/>
              <wp:effectExtent l="0" t="0" r="28575" b="19050"/>
              <wp:wrapNone/>
              <wp:docPr id="8" name="Пряма сполучна лінія 8"/>
              <wp:cNvGraphicFramePr/>
              <a:graphic xmlns:a="http://schemas.openxmlformats.org/drawingml/2006/main">
                <a:graphicData uri="http://schemas.microsoft.com/office/word/2010/wordprocessingShape">
                  <wps:wsp>
                    <wps:cNvCnPr/>
                    <wps:spPr>
                      <a:xfrm>
                        <a:off x="0" y="0"/>
                        <a:ext cx="65817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F79E706" id="Пряма сполучна лінія 8" o:spid="_x0000_s1026" style="position:absolute;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6.55pt,14.05pt" to="491.7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" strokecolor="black [3213]" strokeweight="1pt"/>
          </w:pict>
        </mc:Fallback>
      </mc:AlternateContent>
    </w:r>
    <w:r w:rsidRPr="00AA6CC1">
      <w:rPr>
        <w:i/>
        <w:szCs w:val="24"/>
      </w:rPr>
      <w:t>Социально-экономическое положение Республики Крым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38A5" w:rsidRDefault="00A538A5">
    <w:pPr>
      <w:pStyle w:val="af"/>
    </w:pPr>
    <w:r w:rsidRPr="00AA6CC1">
      <w:rPr>
        <w:i/>
        <w:szCs w:val="24"/>
      </w:rPr>
      <w:t>Социально-экономическое положение Республи Крым</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AB94D622"/>
    <w:lvl w:ilvl="0">
      <w:start w:val="1"/>
      <w:numFmt w:val="decimal"/>
      <w:lvlText w:val="%1."/>
      <w:lvlJc w:val="left"/>
      <w:pPr>
        <w:tabs>
          <w:tab w:val="num" w:pos="1492"/>
        </w:tabs>
        <w:ind w:left="1492" w:hanging="360"/>
      </w:pPr>
    </w:lvl>
  </w:abstractNum>
  <w:abstractNum w:abstractNumId="1">
    <w:nsid w:val="FFFFFF7D"/>
    <w:multiLevelType w:val="singleLevel"/>
    <w:tmpl w:val="9AD4585C"/>
    <w:lvl w:ilvl="0">
      <w:start w:val="1"/>
      <w:numFmt w:val="decimal"/>
      <w:lvlText w:val="%1."/>
      <w:lvlJc w:val="left"/>
      <w:pPr>
        <w:tabs>
          <w:tab w:val="num" w:pos="1209"/>
        </w:tabs>
        <w:ind w:left="1209" w:hanging="360"/>
      </w:pPr>
    </w:lvl>
  </w:abstractNum>
  <w:abstractNum w:abstractNumId="2">
    <w:nsid w:val="FFFFFF7E"/>
    <w:multiLevelType w:val="singleLevel"/>
    <w:tmpl w:val="6CD6B3A6"/>
    <w:lvl w:ilvl="0">
      <w:start w:val="1"/>
      <w:numFmt w:val="decimal"/>
      <w:lvlText w:val="%1."/>
      <w:lvlJc w:val="left"/>
      <w:pPr>
        <w:tabs>
          <w:tab w:val="num" w:pos="926"/>
        </w:tabs>
        <w:ind w:left="926" w:hanging="360"/>
      </w:pPr>
    </w:lvl>
  </w:abstractNum>
  <w:abstractNum w:abstractNumId="3">
    <w:nsid w:val="FFFFFF7F"/>
    <w:multiLevelType w:val="singleLevel"/>
    <w:tmpl w:val="72D27F12"/>
    <w:lvl w:ilvl="0">
      <w:start w:val="1"/>
      <w:numFmt w:val="decimal"/>
      <w:lvlText w:val="%1."/>
      <w:lvlJc w:val="left"/>
      <w:pPr>
        <w:tabs>
          <w:tab w:val="num" w:pos="643"/>
        </w:tabs>
        <w:ind w:left="643" w:hanging="360"/>
      </w:pPr>
    </w:lvl>
  </w:abstractNum>
  <w:abstractNum w:abstractNumId="4">
    <w:nsid w:val="FFFFFF81"/>
    <w:multiLevelType w:val="singleLevel"/>
    <w:tmpl w:val="85743154"/>
    <w:lvl w:ilvl="0">
      <w:start w:val="1"/>
      <w:numFmt w:val="bullet"/>
      <w:lvlText w:val=""/>
      <w:lvlJc w:val="left"/>
      <w:pPr>
        <w:tabs>
          <w:tab w:val="num" w:pos="1209"/>
        </w:tabs>
        <w:ind w:left="1209" w:hanging="360"/>
      </w:pPr>
      <w:rPr>
        <w:rFonts w:ascii="Symbol" w:hAnsi="Symbol" w:hint="default"/>
      </w:rPr>
    </w:lvl>
  </w:abstractNum>
  <w:abstractNum w:abstractNumId="5">
    <w:nsid w:val="001F60FB"/>
    <w:multiLevelType w:val="hybridMultilevel"/>
    <w:tmpl w:val="39526A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37F4911"/>
    <w:multiLevelType w:val="hybridMultilevel"/>
    <w:tmpl w:val="3FC49578"/>
    <w:lvl w:ilvl="0" w:tplc="E1BEF6C4">
      <w:start w:val="1"/>
      <w:numFmt w:val="decimal"/>
      <w:lvlText w:val="%1)"/>
      <w:lvlJc w:val="left"/>
      <w:pPr>
        <w:ind w:left="720" w:hanging="360"/>
      </w:pPr>
      <w:rPr>
        <w:rFonts w:hint="default"/>
        <w:i/>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0E93590F"/>
    <w:multiLevelType w:val="hybridMultilevel"/>
    <w:tmpl w:val="7C7AD8BE"/>
    <w:lvl w:ilvl="0" w:tplc="04220001">
      <w:start w:val="10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153A78DF"/>
    <w:multiLevelType w:val="hybridMultilevel"/>
    <w:tmpl w:val="6CB6E8B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18D8532C"/>
    <w:multiLevelType w:val="hybridMultilevel"/>
    <w:tmpl w:val="E46A3B8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C10442B"/>
    <w:multiLevelType w:val="hybridMultilevel"/>
    <w:tmpl w:val="A0BE3436"/>
    <w:lvl w:ilvl="0" w:tplc="5964B2EC">
      <w:start w:val="1"/>
      <w:numFmt w:val="decimal"/>
      <w:lvlText w:val="%1)"/>
      <w:lvlJc w:val="left"/>
      <w:pPr>
        <w:ind w:left="644" w:hanging="360"/>
      </w:pPr>
      <w:rPr>
        <w:rFonts w:hint="default"/>
        <w:vertAlign w:val="superscrip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11">
    <w:nsid w:val="1DAF6A25"/>
    <w:multiLevelType w:val="hybridMultilevel"/>
    <w:tmpl w:val="6ACCA89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nsid w:val="203261BA"/>
    <w:multiLevelType w:val="hybridMultilevel"/>
    <w:tmpl w:val="3E8277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6F126C4"/>
    <w:multiLevelType w:val="hybridMultilevel"/>
    <w:tmpl w:val="FD16F5C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3217473C"/>
    <w:multiLevelType w:val="hybridMultilevel"/>
    <w:tmpl w:val="F71809B4"/>
    <w:lvl w:ilvl="0" w:tplc="B53E8200">
      <w:start w:val="1"/>
      <w:numFmt w:val="decimal"/>
      <w:lvlText w:val="%1)"/>
      <w:lvlJc w:val="left"/>
      <w:pPr>
        <w:ind w:left="360" w:hanging="360"/>
      </w:pPr>
      <w:rPr>
        <w:rFonts w:hint="default"/>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nsid w:val="34392602"/>
    <w:multiLevelType w:val="hybridMultilevel"/>
    <w:tmpl w:val="8C8EB4EA"/>
    <w:lvl w:ilvl="0" w:tplc="04220001">
      <w:start w:val="10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34B82AA3"/>
    <w:multiLevelType w:val="hybridMultilevel"/>
    <w:tmpl w:val="493E42E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nsid w:val="35832F10"/>
    <w:multiLevelType w:val="hybridMultilevel"/>
    <w:tmpl w:val="52E6CB2E"/>
    <w:lvl w:ilvl="0" w:tplc="4066F406">
      <w:start w:val="1"/>
      <w:numFmt w:val="decimal"/>
      <w:lvlText w:val="%1)"/>
      <w:lvlJc w:val="left"/>
      <w:pPr>
        <w:ind w:left="190" w:hanging="360"/>
      </w:pPr>
      <w:rPr>
        <w:rFonts w:hint="default"/>
        <w:vertAlign w:val="superscript"/>
      </w:rPr>
    </w:lvl>
    <w:lvl w:ilvl="1" w:tplc="04220019" w:tentative="1">
      <w:start w:val="1"/>
      <w:numFmt w:val="lowerLetter"/>
      <w:lvlText w:val="%2."/>
      <w:lvlJc w:val="left"/>
      <w:pPr>
        <w:ind w:left="910" w:hanging="360"/>
      </w:pPr>
    </w:lvl>
    <w:lvl w:ilvl="2" w:tplc="0422001B" w:tentative="1">
      <w:start w:val="1"/>
      <w:numFmt w:val="lowerRoman"/>
      <w:lvlText w:val="%3."/>
      <w:lvlJc w:val="right"/>
      <w:pPr>
        <w:ind w:left="1630" w:hanging="180"/>
      </w:pPr>
    </w:lvl>
    <w:lvl w:ilvl="3" w:tplc="0422000F" w:tentative="1">
      <w:start w:val="1"/>
      <w:numFmt w:val="decimal"/>
      <w:lvlText w:val="%4."/>
      <w:lvlJc w:val="left"/>
      <w:pPr>
        <w:ind w:left="2350" w:hanging="360"/>
      </w:pPr>
    </w:lvl>
    <w:lvl w:ilvl="4" w:tplc="04220019" w:tentative="1">
      <w:start w:val="1"/>
      <w:numFmt w:val="lowerLetter"/>
      <w:lvlText w:val="%5."/>
      <w:lvlJc w:val="left"/>
      <w:pPr>
        <w:ind w:left="3070" w:hanging="360"/>
      </w:pPr>
    </w:lvl>
    <w:lvl w:ilvl="5" w:tplc="0422001B" w:tentative="1">
      <w:start w:val="1"/>
      <w:numFmt w:val="lowerRoman"/>
      <w:lvlText w:val="%6."/>
      <w:lvlJc w:val="right"/>
      <w:pPr>
        <w:ind w:left="3790" w:hanging="180"/>
      </w:pPr>
    </w:lvl>
    <w:lvl w:ilvl="6" w:tplc="0422000F" w:tentative="1">
      <w:start w:val="1"/>
      <w:numFmt w:val="decimal"/>
      <w:lvlText w:val="%7."/>
      <w:lvlJc w:val="left"/>
      <w:pPr>
        <w:ind w:left="4510" w:hanging="360"/>
      </w:pPr>
    </w:lvl>
    <w:lvl w:ilvl="7" w:tplc="04220019" w:tentative="1">
      <w:start w:val="1"/>
      <w:numFmt w:val="lowerLetter"/>
      <w:lvlText w:val="%8."/>
      <w:lvlJc w:val="left"/>
      <w:pPr>
        <w:ind w:left="5230" w:hanging="360"/>
      </w:pPr>
    </w:lvl>
    <w:lvl w:ilvl="8" w:tplc="0422001B" w:tentative="1">
      <w:start w:val="1"/>
      <w:numFmt w:val="lowerRoman"/>
      <w:lvlText w:val="%9."/>
      <w:lvlJc w:val="right"/>
      <w:pPr>
        <w:ind w:left="5950" w:hanging="180"/>
      </w:pPr>
    </w:lvl>
  </w:abstractNum>
  <w:abstractNum w:abstractNumId="18">
    <w:nsid w:val="3587477E"/>
    <w:multiLevelType w:val="hybridMultilevel"/>
    <w:tmpl w:val="6A56C2F2"/>
    <w:lvl w:ilvl="0" w:tplc="B3869AC2">
      <w:start w:val="1"/>
      <w:numFmt w:val="decimal"/>
      <w:lvlText w:val="%1)"/>
      <w:lvlJc w:val="left"/>
      <w:pPr>
        <w:ind w:left="1211" w:hanging="360"/>
      </w:pPr>
      <w:rPr>
        <w:rFonts w:hint="default"/>
        <w:color w:val="FF0000"/>
        <w:sz w:val="28"/>
      </w:rPr>
    </w:lvl>
    <w:lvl w:ilvl="1" w:tplc="04220019" w:tentative="1">
      <w:start w:val="1"/>
      <w:numFmt w:val="lowerLetter"/>
      <w:lvlText w:val="%2."/>
      <w:lvlJc w:val="left"/>
      <w:pPr>
        <w:ind w:left="1931" w:hanging="360"/>
      </w:pPr>
    </w:lvl>
    <w:lvl w:ilvl="2" w:tplc="0422001B" w:tentative="1">
      <w:start w:val="1"/>
      <w:numFmt w:val="lowerRoman"/>
      <w:lvlText w:val="%3."/>
      <w:lvlJc w:val="right"/>
      <w:pPr>
        <w:ind w:left="2651" w:hanging="180"/>
      </w:pPr>
    </w:lvl>
    <w:lvl w:ilvl="3" w:tplc="0422000F" w:tentative="1">
      <w:start w:val="1"/>
      <w:numFmt w:val="decimal"/>
      <w:lvlText w:val="%4."/>
      <w:lvlJc w:val="left"/>
      <w:pPr>
        <w:ind w:left="3371" w:hanging="360"/>
      </w:pPr>
    </w:lvl>
    <w:lvl w:ilvl="4" w:tplc="04220019" w:tentative="1">
      <w:start w:val="1"/>
      <w:numFmt w:val="lowerLetter"/>
      <w:lvlText w:val="%5."/>
      <w:lvlJc w:val="left"/>
      <w:pPr>
        <w:ind w:left="4091" w:hanging="360"/>
      </w:pPr>
    </w:lvl>
    <w:lvl w:ilvl="5" w:tplc="0422001B" w:tentative="1">
      <w:start w:val="1"/>
      <w:numFmt w:val="lowerRoman"/>
      <w:lvlText w:val="%6."/>
      <w:lvlJc w:val="right"/>
      <w:pPr>
        <w:ind w:left="4811" w:hanging="180"/>
      </w:pPr>
    </w:lvl>
    <w:lvl w:ilvl="6" w:tplc="0422000F" w:tentative="1">
      <w:start w:val="1"/>
      <w:numFmt w:val="decimal"/>
      <w:lvlText w:val="%7."/>
      <w:lvlJc w:val="left"/>
      <w:pPr>
        <w:ind w:left="5531" w:hanging="360"/>
      </w:pPr>
    </w:lvl>
    <w:lvl w:ilvl="7" w:tplc="04220019" w:tentative="1">
      <w:start w:val="1"/>
      <w:numFmt w:val="lowerLetter"/>
      <w:lvlText w:val="%8."/>
      <w:lvlJc w:val="left"/>
      <w:pPr>
        <w:ind w:left="6251" w:hanging="360"/>
      </w:pPr>
    </w:lvl>
    <w:lvl w:ilvl="8" w:tplc="0422001B" w:tentative="1">
      <w:start w:val="1"/>
      <w:numFmt w:val="lowerRoman"/>
      <w:lvlText w:val="%9."/>
      <w:lvlJc w:val="right"/>
      <w:pPr>
        <w:ind w:left="6971" w:hanging="180"/>
      </w:pPr>
    </w:lvl>
  </w:abstractNum>
  <w:abstractNum w:abstractNumId="19">
    <w:nsid w:val="3B852BA8"/>
    <w:multiLevelType w:val="hybridMultilevel"/>
    <w:tmpl w:val="CD90B558"/>
    <w:lvl w:ilvl="0" w:tplc="5F3A9334">
      <w:start w:val="1"/>
      <w:numFmt w:val="decimal"/>
      <w:lvlText w:val="%1)"/>
      <w:lvlJc w:val="left"/>
      <w:pPr>
        <w:ind w:left="927" w:hanging="360"/>
      </w:pPr>
      <w:rPr>
        <w:rFonts w:hint="default"/>
        <w:i/>
        <w:vertAlign w:val="superscrip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20">
    <w:nsid w:val="3BA858AC"/>
    <w:multiLevelType w:val="hybridMultilevel"/>
    <w:tmpl w:val="ACC0E3C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245F08"/>
    <w:multiLevelType w:val="hybridMultilevel"/>
    <w:tmpl w:val="B7F01E6A"/>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nsid w:val="44BD55C6"/>
    <w:multiLevelType w:val="multilevel"/>
    <w:tmpl w:val="C6262D40"/>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3">
    <w:nsid w:val="44D5727D"/>
    <w:multiLevelType w:val="hybridMultilevel"/>
    <w:tmpl w:val="7290645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nsid w:val="47EF63CF"/>
    <w:multiLevelType w:val="hybridMultilevel"/>
    <w:tmpl w:val="2182D9C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nsid w:val="48204536"/>
    <w:multiLevelType w:val="hybridMultilevel"/>
    <w:tmpl w:val="F5B0F8FE"/>
    <w:lvl w:ilvl="0" w:tplc="2DE03642">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nsid w:val="4E637D1A"/>
    <w:multiLevelType w:val="hybridMultilevel"/>
    <w:tmpl w:val="641AB86E"/>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1167201"/>
    <w:multiLevelType w:val="hybridMultilevel"/>
    <w:tmpl w:val="3990B8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8">
    <w:nsid w:val="517E0F5D"/>
    <w:multiLevelType w:val="hybridMultilevel"/>
    <w:tmpl w:val="F7DAECA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nsid w:val="51A1529D"/>
    <w:multiLevelType w:val="hybridMultilevel"/>
    <w:tmpl w:val="4B764BA4"/>
    <w:lvl w:ilvl="0" w:tplc="494C7EA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0">
    <w:nsid w:val="52636995"/>
    <w:multiLevelType w:val="hybridMultilevel"/>
    <w:tmpl w:val="208C212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nsid w:val="549B114D"/>
    <w:multiLevelType w:val="hybridMultilevel"/>
    <w:tmpl w:val="CAD62E06"/>
    <w:lvl w:ilvl="0" w:tplc="04220001">
      <w:start w:val="108"/>
      <w:numFmt w:val="bullet"/>
      <w:lvlText w:val=""/>
      <w:lvlJc w:val="left"/>
      <w:pPr>
        <w:ind w:left="720" w:hanging="360"/>
      </w:pPr>
      <w:rPr>
        <w:rFonts w:ascii="Symbol" w:eastAsia="Times New Roman"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2">
    <w:nsid w:val="59072EA7"/>
    <w:multiLevelType w:val="hybridMultilevel"/>
    <w:tmpl w:val="4624537E"/>
    <w:lvl w:ilvl="0" w:tplc="926E2A96">
      <w:start w:val="1"/>
      <w:numFmt w:val="decimal"/>
      <w:lvlText w:val="%1)"/>
      <w:lvlJc w:val="left"/>
      <w:pPr>
        <w:ind w:left="720" w:hanging="360"/>
      </w:pPr>
      <w:rPr>
        <w:rFonts w:hint="default"/>
        <w:vertAlign w:val="superscrip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nsid w:val="5B174721"/>
    <w:multiLevelType w:val="hybridMultilevel"/>
    <w:tmpl w:val="1900942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nsid w:val="5FE93F21"/>
    <w:multiLevelType w:val="hybridMultilevel"/>
    <w:tmpl w:val="7CBE086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5">
    <w:nsid w:val="61CE78E7"/>
    <w:multiLevelType w:val="hybridMultilevel"/>
    <w:tmpl w:val="2E6AFF68"/>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nsid w:val="679D30C6"/>
    <w:multiLevelType w:val="hybridMultilevel"/>
    <w:tmpl w:val="E66446A2"/>
    <w:lvl w:ilvl="0" w:tplc="E20A5B10">
      <w:start w:val="1"/>
      <w:numFmt w:val="decimal"/>
      <w:lvlText w:val="%1)"/>
      <w:lvlJc w:val="left"/>
      <w:pPr>
        <w:ind w:left="1429" w:hanging="360"/>
      </w:pPr>
      <w:rPr>
        <w:rFonts w:hint="default"/>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7">
    <w:nsid w:val="69BF13AE"/>
    <w:multiLevelType w:val="hybridMultilevel"/>
    <w:tmpl w:val="C4FECE0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69C20D1A"/>
    <w:multiLevelType w:val="hybridMultilevel"/>
    <w:tmpl w:val="2F428032"/>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nsid w:val="6B783147"/>
    <w:multiLevelType w:val="hybridMultilevel"/>
    <w:tmpl w:val="273224C4"/>
    <w:lvl w:ilvl="0" w:tplc="DCE83DAA">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40">
    <w:nsid w:val="73705F35"/>
    <w:multiLevelType w:val="hybridMultilevel"/>
    <w:tmpl w:val="0B6A4F3A"/>
    <w:lvl w:ilvl="0" w:tplc="EF74C56A">
      <w:start w:val="1"/>
      <w:numFmt w:val="decimal"/>
      <w:lvlText w:val="%1)"/>
      <w:lvlJc w:val="left"/>
      <w:pPr>
        <w:ind w:left="417" w:hanging="360"/>
      </w:pPr>
      <w:rPr>
        <w:rFonts w:hint="default"/>
        <w:i w:val="0"/>
        <w:sz w:val="24"/>
      </w:rPr>
    </w:lvl>
    <w:lvl w:ilvl="1" w:tplc="04220019" w:tentative="1">
      <w:start w:val="1"/>
      <w:numFmt w:val="lowerLetter"/>
      <w:lvlText w:val="%2."/>
      <w:lvlJc w:val="left"/>
      <w:pPr>
        <w:ind w:left="1137" w:hanging="360"/>
      </w:pPr>
    </w:lvl>
    <w:lvl w:ilvl="2" w:tplc="0422001B" w:tentative="1">
      <w:start w:val="1"/>
      <w:numFmt w:val="lowerRoman"/>
      <w:lvlText w:val="%3."/>
      <w:lvlJc w:val="right"/>
      <w:pPr>
        <w:ind w:left="1857" w:hanging="180"/>
      </w:pPr>
    </w:lvl>
    <w:lvl w:ilvl="3" w:tplc="0422000F" w:tentative="1">
      <w:start w:val="1"/>
      <w:numFmt w:val="decimal"/>
      <w:lvlText w:val="%4."/>
      <w:lvlJc w:val="left"/>
      <w:pPr>
        <w:ind w:left="2577" w:hanging="360"/>
      </w:pPr>
    </w:lvl>
    <w:lvl w:ilvl="4" w:tplc="04220019" w:tentative="1">
      <w:start w:val="1"/>
      <w:numFmt w:val="lowerLetter"/>
      <w:lvlText w:val="%5."/>
      <w:lvlJc w:val="left"/>
      <w:pPr>
        <w:ind w:left="3297" w:hanging="360"/>
      </w:pPr>
    </w:lvl>
    <w:lvl w:ilvl="5" w:tplc="0422001B" w:tentative="1">
      <w:start w:val="1"/>
      <w:numFmt w:val="lowerRoman"/>
      <w:lvlText w:val="%6."/>
      <w:lvlJc w:val="right"/>
      <w:pPr>
        <w:ind w:left="4017" w:hanging="180"/>
      </w:pPr>
    </w:lvl>
    <w:lvl w:ilvl="6" w:tplc="0422000F" w:tentative="1">
      <w:start w:val="1"/>
      <w:numFmt w:val="decimal"/>
      <w:lvlText w:val="%7."/>
      <w:lvlJc w:val="left"/>
      <w:pPr>
        <w:ind w:left="4737" w:hanging="360"/>
      </w:pPr>
    </w:lvl>
    <w:lvl w:ilvl="7" w:tplc="04220019" w:tentative="1">
      <w:start w:val="1"/>
      <w:numFmt w:val="lowerLetter"/>
      <w:lvlText w:val="%8."/>
      <w:lvlJc w:val="left"/>
      <w:pPr>
        <w:ind w:left="5457" w:hanging="360"/>
      </w:pPr>
    </w:lvl>
    <w:lvl w:ilvl="8" w:tplc="0422001B" w:tentative="1">
      <w:start w:val="1"/>
      <w:numFmt w:val="lowerRoman"/>
      <w:lvlText w:val="%9."/>
      <w:lvlJc w:val="right"/>
      <w:pPr>
        <w:ind w:left="6177" w:hanging="180"/>
      </w:pPr>
    </w:lvl>
  </w:abstractNum>
  <w:abstractNum w:abstractNumId="41">
    <w:nsid w:val="7F622243"/>
    <w:multiLevelType w:val="hybridMultilevel"/>
    <w:tmpl w:val="A0E4F990"/>
    <w:lvl w:ilvl="0" w:tplc="B358C626">
      <w:start w:val="1"/>
      <w:numFmt w:val="decimal"/>
      <w:lvlText w:val="%1)"/>
      <w:lvlJc w:val="left"/>
      <w:pPr>
        <w:ind w:left="1080" w:hanging="360"/>
      </w:pPr>
      <w:rPr>
        <w:rFonts w:hint="default"/>
        <w:vertAlign w:val="superscrip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num w:numId="1">
    <w:abstractNumId w:val="19"/>
  </w:num>
  <w:num w:numId="2">
    <w:abstractNumId w:val="5"/>
  </w:num>
  <w:num w:numId="3">
    <w:abstractNumId w:val="33"/>
  </w:num>
  <w:num w:numId="4">
    <w:abstractNumId w:val="18"/>
  </w:num>
  <w:num w:numId="5">
    <w:abstractNumId w:val="32"/>
  </w:num>
  <w:num w:numId="6">
    <w:abstractNumId w:val="39"/>
  </w:num>
  <w:num w:numId="7">
    <w:abstractNumId w:val="36"/>
  </w:num>
  <w:num w:numId="8">
    <w:abstractNumId w:val="41"/>
  </w:num>
  <w:num w:numId="9">
    <w:abstractNumId w:val="26"/>
  </w:num>
  <w:num w:numId="10">
    <w:abstractNumId w:val="14"/>
  </w:num>
  <w:num w:numId="11">
    <w:abstractNumId w:val="10"/>
  </w:num>
  <w:num w:numId="12">
    <w:abstractNumId w:val="20"/>
  </w:num>
  <w:num w:numId="13">
    <w:abstractNumId w:val="8"/>
  </w:num>
  <w:num w:numId="14">
    <w:abstractNumId w:val="17"/>
  </w:num>
  <w:num w:numId="15">
    <w:abstractNumId w:val="22"/>
  </w:num>
  <w:num w:numId="16">
    <w:abstractNumId w:val="15"/>
  </w:num>
  <w:num w:numId="17">
    <w:abstractNumId w:val="7"/>
  </w:num>
  <w:num w:numId="18">
    <w:abstractNumId w:val="31"/>
  </w:num>
  <w:num w:numId="19">
    <w:abstractNumId w:val="40"/>
  </w:num>
  <w:num w:numId="20">
    <w:abstractNumId w:val="24"/>
  </w:num>
  <w:num w:numId="21">
    <w:abstractNumId w:val="4"/>
  </w:num>
  <w:num w:numId="22">
    <w:abstractNumId w:val="3"/>
  </w:num>
  <w:num w:numId="23">
    <w:abstractNumId w:val="2"/>
  </w:num>
  <w:num w:numId="24">
    <w:abstractNumId w:val="1"/>
  </w:num>
  <w:num w:numId="25">
    <w:abstractNumId w:val="0"/>
  </w:num>
  <w:num w:numId="26">
    <w:abstractNumId w:val="28"/>
  </w:num>
  <w:num w:numId="27">
    <w:abstractNumId w:val="37"/>
  </w:num>
  <w:num w:numId="28">
    <w:abstractNumId w:val="23"/>
  </w:num>
  <w:num w:numId="29">
    <w:abstractNumId w:val="12"/>
  </w:num>
  <w:num w:numId="30">
    <w:abstractNumId w:val="9"/>
  </w:num>
  <w:num w:numId="31">
    <w:abstractNumId w:val="30"/>
  </w:num>
  <w:num w:numId="32">
    <w:abstractNumId w:val="6"/>
  </w:num>
  <w:num w:numId="33">
    <w:abstractNumId w:val="25"/>
  </w:num>
  <w:num w:numId="34">
    <w:abstractNumId w:val="11"/>
  </w:num>
  <w:num w:numId="35">
    <w:abstractNumId w:val="38"/>
  </w:num>
  <w:num w:numId="36">
    <w:abstractNumId w:val="34"/>
  </w:num>
  <w:num w:numId="37">
    <w:abstractNumId w:val="35"/>
  </w:num>
  <w:num w:numId="38">
    <w:abstractNumId w:val="16"/>
  </w:num>
  <w:num w:numId="39">
    <w:abstractNumId w:val="29"/>
  </w:num>
  <w:num w:numId="40">
    <w:abstractNumId w:val="13"/>
  </w:num>
  <w:num w:numId="41">
    <w:abstractNumId w:val="27"/>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93"/>
    <w:rsid w:val="00000516"/>
    <w:rsid w:val="0000051D"/>
    <w:rsid w:val="00000653"/>
    <w:rsid w:val="00001CD9"/>
    <w:rsid w:val="00001EA6"/>
    <w:rsid w:val="00002037"/>
    <w:rsid w:val="00002300"/>
    <w:rsid w:val="00002A0B"/>
    <w:rsid w:val="000030FD"/>
    <w:rsid w:val="000033D4"/>
    <w:rsid w:val="00003E8C"/>
    <w:rsid w:val="000041E8"/>
    <w:rsid w:val="0000587C"/>
    <w:rsid w:val="00010271"/>
    <w:rsid w:val="00010913"/>
    <w:rsid w:val="00010B45"/>
    <w:rsid w:val="00012831"/>
    <w:rsid w:val="00013990"/>
    <w:rsid w:val="0001410F"/>
    <w:rsid w:val="00014CB3"/>
    <w:rsid w:val="000161FE"/>
    <w:rsid w:val="0001702A"/>
    <w:rsid w:val="0002076D"/>
    <w:rsid w:val="00020BEE"/>
    <w:rsid w:val="000219A7"/>
    <w:rsid w:val="00022CB3"/>
    <w:rsid w:val="00024FAF"/>
    <w:rsid w:val="00025026"/>
    <w:rsid w:val="0002591A"/>
    <w:rsid w:val="00025E11"/>
    <w:rsid w:val="0002610C"/>
    <w:rsid w:val="00030178"/>
    <w:rsid w:val="00030368"/>
    <w:rsid w:val="00031127"/>
    <w:rsid w:val="0003129E"/>
    <w:rsid w:val="000319BF"/>
    <w:rsid w:val="000319C2"/>
    <w:rsid w:val="000319CD"/>
    <w:rsid w:val="00032687"/>
    <w:rsid w:val="000326E7"/>
    <w:rsid w:val="00033B1C"/>
    <w:rsid w:val="00033B5B"/>
    <w:rsid w:val="00033D2B"/>
    <w:rsid w:val="00037011"/>
    <w:rsid w:val="00040056"/>
    <w:rsid w:val="000417C8"/>
    <w:rsid w:val="00044A16"/>
    <w:rsid w:val="00044FA2"/>
    <w:rsid w:val="00045C63"/>
    <w:rsid w:val="00046935"/>
    <w:rsid w:val="000476C6"/>
    <w:rsid w:val="000501E8"/>
    <w:rsid w:val="00051A85"/>
    <w:rsid w:val="00051F23"/>
    <w:rsid w:val="00052420"/>
    <w:rsid w:val="000524EA"/>
    <w:rsid w:val="000549F8"/>
    <w:rsid w:val="00054C76"/>
    <w:rsid w:val="00055909"/>
    <w:rsid w:val="000568B3"/>
    <w:rsid w:val="000574EF"/>
    <w:rsid w:val="00061064"/>
    <w:rsid w:val="00061C27"/>
    <w:rsid w:val="000620A1"/>
    <w:rsid w:val="00063D73"/>
    <w:rsid w:val="00064648"/>
    <w:rsid w:val="00064A93"/>
    <w:rsid w:val="00064C62"/>
    <w:rsid w:val="00066479"/>
    <w:rsid w:val="00066DC9"/>
    <w:rsid w:val="000677F4"/>
    <w:rsid w:val="000708DB"/>
    <w:rsid w:val="00070E5B"/>
    <w:rsid w:val="000712F8"/>
    <w:rsid w:val="0007164E"/>
    <w:rsid w:val="00071C7B"/>
    <w:rsid w:val="00071F13"/>
    <w:rsid w:val="00071F45"/>
    <w:rsid w:val="00074F01"/>
    <w:rsid w:val="000755D4"/>
    <w:rsid w:val="00075B31"/>
    <w:rsid w:val="00075CD8"/>
    <w:rsid w:val="000764CB"/>
    <w:rsid w:val="00076735"/>
    <w:rsid w:val="00076A5A"/>
    <w:rsid w:val="000800AD"/>
    <w:rsid w:val="0008042E"/>
    <w:rsid w:val="0008052F"/>
    <w:rsid w:val="000810BF"/>
    <w:rsid w:val="00081EFE"/>
    <w:rsid w:val="00082B52"/>
    <w:rsid w:val="00083A7B"/>
    <w:rsid w:val="00083AD8"/>
    <w:rsid w:val="0008424D"/>
    <w:rsid w:val="0008697F"/>
    <w:rsid w:val="0009045A"/>
    <w:rsid w:val="00091ED8"/>
    <w:rsid w:val="00092D17"/>
    <w:rsid w:val="00093AC3"/>
    <w:rsid w:val="00097D15"/>
    <w:rsid w:val="000A04E4"/>
    <w:rsid w:val="000A0549"/>
    <w:rsid w:val="000A070C"/>
    <w:rsid w:val="000A2D4B"/>
    <w:rsid w:val="000A4CC7"/>
    <w:rsid w:val="000A4D51"/>
    <w:rsid w:val="000A509F"/>
    <w:rsid w:val="000A5872"/>
    <w:rsid w:val="000A5D4B"/>
    <w:rsid w:val="000A6338"/>
    <w:rsid w:val="000A6C6D"/>
    <w:rsid w:val="000A7872"/>
    <w:rsid w:val="000A7CB4"/>
    <w:rsid w:val="000B0A4C"/>
    <w:rsid w:val="000B13C5"/>
    <w:rsid w:val="000B3DA0"/>
    <w:rsid w:val="000C0163"/>
    <w:rsid w:val="000C06E9"/>
    <w:rsid w:val="000C0BEE"/>
    <w:rsid w:val="000C1AD7"/>
    <w:rsid w:val="000C48D6"/>
    <w:rsid w:val="000C74C6"/>
    <w:rsid w:val="000D0DB7"/>
    <w:rsid w:val="000D1440"/>
    <w:rsid w:val="000D1888"/>
    <w:rsid w:val="000D1D88"/>
    <w:rsid w:val="000D31C3"/>
    <w:rsid w:val="000D3457"/>
    <w:rsid w:val="000D3927"/>
    <w:rsid w:val="000D392F"/>
    <w:rsid w:val="000D711D"/>
    <w:rsid w:val="000E042D"/>
    <w:rsid w:val="000E14B5"/>
    <w:rsid w:val="000E1708"/>
    <w:rsid w:val="000E217E"/>
    <w:rsid w:val="000E3170"/>
    <w:rsid w:val="000E3819"/>
    <w:rsid w:val="000E3C7F"/>
    <w:rsid w:val="000E4B28"/>
    <w:rsid w:val="000E591A"/>
    <w:rsid w:val="000E5EE9"/>
    <w:rsid w:val="000E62D9"/>
    <w:rsid w:val="000E7A99"/>
    <w:rsid w:val="000F5544"/>
    <w:rsid w:val="000F6376"/>
    <w:rsid w:val="000F6F49"/>
    <w:rsid w:val="000F6F67"/>
    <w:rsid w:val="0010048C"/>
    <w:rsid w:val="0010073F"/>
    <w:rsid w:val="00101A54"/>
    <w:rsid w:val="00101D2B"/>
    <w:rsid w:val="00102432"/>
    <w:rsid w:val="00104C25"/>
    <w:rsid w:val="001065F4"/>
    <w:rsid w:val="00106741"/>
    <w:rsid w:val="001067E9"/>
    <w:rsid w:val="0010741F"/>
    <w:rsid w:val="00110C2B"/>
    <w:rsid w:val="00110DA1"/>
    <w:rsid w:val="00111A9B"/>
    <w:rsid w:val="0011411D"/>
    <w:rsid w:val="00114584"/>
    <w:rsid w:val="00114C63"/>
    <w:rsid w:val="00115683"/>
    <w:rsid w:val="001159BE"/>
    <w:rsid w:val="00117079"/>
    <w:rsid w:val="00117A39"/>
    <w:rsid w:val="00120516"/>
    <w:rsid w:val="00120C38"/>
    <w:rsid w:val="00121C76"/>
    <w:rsid w:val="00122533"/>
    <w:rsid w:val="00123D40"/>
    <w:rsid w:val="001253E5"/>
    <w:rsid w:val="00126EA1"/>
    <w:rsid w:val="00126EEA"/>
    <w:rsid w:val="00130B66"/>
    <w:rsid w:val="00131B44"/>
    <w:rsid w:val="00131BA5"/>
    <w:rsid w:val="001321CF"/>
    <w:rsid w:val="001324B8"/>
    <w:rsid w:val="00132F4E"/>
    <w:rsid w:val="00133D79"/>
    <w:rsid w:val="0013425B"/>
    <w:rsid w:val="001348C5"/>
    <w:rsid w:val="001351C0"/>
    <w:rsid w:val="00135BC8"/>
    <w:rsid w:val="0013674C"/>
    <w:rsid w:val="00136ADB"/>
    <w:rsid w:val="00136E2F"/>
    <w:rsid w:val="00136F36"/>
    <w:rsid w:val="001371A5"/>
    <w:rsid w:val="0014034F"/>
    <w:rsid w:val="00140888"/>
    <w:rsid w:val="001429AD"/>
    <w:rsid w:val="001434B4"/>
    <w:rsid w:val="00145999"/>
    <w:rsid w:val="001459FB"/>
    <w:rsid w:val="00145D19"/>
    <w:rsid w:val="0014672E"/>
    <w:rsid w:val="00147B1B"/>
    <w:rsid w:val="00147FBD"/>
    <w:rsid w:val="00147FD1"/>
    <w:rsid w:val="00150EF3"/>
    <w:rsid w:val="00151000"/>
    <w:rsid w:val="00151429"/>
    <w:rsid w:val="001517E3"/>
    <w:rsid w:val="00151CA5"/>
    <w:rsid w:val="001522E2"/>
    <w:rsid w:val="00154014"/>
    <w:rsid w:val="001543A0"/>
    <w:rsid w:val="001559C2"/>
    <w:rsid w:val="00155B3F"/>
    <w:rsid w:val="00155CD0"/>
    <w:rsid w:val="001565AC"/>
    <w:rsid w:val="0015664F"/>
    <w:rsid w:val="00156713"/>
    <w:rsid w:val="00156FA5"/>
    <w:rsid w:val="0015708C"/>
    <w:rsid w:val="0016081A"/>
    <w:rsid w:val="00160A86"/>
    <w:rsid w:val="00161AA3"/>
    <w:rsid w:val="00163724"/>
    <w:rsid w:val="00164E2D"/>
    <w:rsid w:val="00165394"/>
    <w:rsid w:val="00166491"/>
    <w:rsid w:val="0016668F"/>
    <w:rsid w:val="001670EA"/>
    <w:rsid w:val="001671D9"/>
    <w:rsid w:val="001704DD"/>
    <w:rsid w:val="0017268B"/>
    <w:rsid w:val="001747D1"/>
    <w:rsid w:val="0018124D"/>
    <w:rsid w:val="0018143E"/>
    <w:rsid w:val="00181A47"/>
    <w:rsid w:val="00181B69"/>
    <w:rsid w:val="00182676"/>
    <w:rsid w:val="00182CCA"/>
    <w:rsid w:val="00184345"/>
    <w:rsid w:val="001850F5"/>
    <w:rsid w:val="00185CE7"/>
    <w:rsid w:val="00186CBC"/>
    <w:rsid w:val="00186CCE"/>
    <w:rsid w:val="00186E72"/>
    <w:rsid w:val="001875C4"/>
    <w:rsid w:val="00187759"/>
    <w:rsid w:val="00187B77"/>
    <w:rsid w:val="001900F9"/>
    <w:rsid w:val="00190B0A"/>
    <w:rsid w:val="00191783"/>
    <w:rsid w:val="00191C36"/>
    <w:rsid w:val="00191EE8"/>
    <w:rsid w:val="00194228"/>
    <w:rsid w:val="001942FD"/>
    <w:rsid w:val="001973D7"/>
    <w:rsid w:val="00197892"/>
    <w:rsid w:val="00197AD0"/>
    <w:rsid w:val="00197BB9"/>
    <w:rsid w:val="001A1115"/>
    <w:rsid w:val="001A13C8"/>
    <w:rsid w:val="001A2897"/>
    <w:rsid w:val="001A2E80"/>
    <w:rsid w:val="001A3065"/>
    <w:rsid w:val="001A3258"/>
    <w:rsid w:val="001A37F7"/>
    <w:rsid w:val="001A3C66"/>
    <w:rsid w:val="001A3CF9"/>
    <w:rsid w:val="001A3D9D"/>
    <w:rsid w:val="001A4926"/>
    <w:rsid w:val="001A4FAD"/>
    <w:rsid w:val="001A60B0"/>
    <w:rsid w:val="001A76CD"/>
    <w:rsid w:val="001B05FF"/>
    <w:rsid w:val="001B0827"/>
    <w:rsid w:val="001B098B"/>
    <w:rsid w:val="001B0E3B"/>
    <w:rsid w:val="001B396E"/>
    <w:rsid w:val="001B450B"/>
    <w:rsid w:val="001B499D"/>
    <w:rsid w:val="001B5012"/>
    <w:rsid w:val="001B6384"/>
    <w:rsid w:val="001B73CE"/>
    <w:rsid w:val="001B74D3"/>
    <w:rsid w:val="001B7555"/>
    <w:rsid w:val="001C0972"/>
    <w:rsid w:val="001C2661"/>
    <w:rsid w:val="001C4F4C"/>
    <w:rsid w:val="001C5467"/>
    <w:rsid w:val="001C55E5"/>
    <w:rsid w:val="001C6441"/>
    <w:rsid w:val="001D02B7"/>
    <w:rsid w:val="001D0447"/>
    <w:rsid w:val="001D08C6"/>
    <w:rsid w:val="001D0CF6"/>
    <w:rsid w:val="001D13E8"/>
    <w:rsid w:val="001D1BBA"/>
    <w:rsid w:val="001D22BC"/>
    <w:rsid w:val="001D411B"/>
    <w:rsid w:val="001D499D"/>
    <w:rsid w:val="001D4B22"/>
    <w:rsid w:val="001D5553"/>
    <w:rsid w:val="001D5DD1"/>
    <w:rsid w:val="001D708F"/>
    <w:rsid w:val="001E03AD"/>
    <w:rsid w:val="001E0586"/>
    <w:rsid w:val="001E1413"/>
    <w:rsid w:val="001E1941"/>
    <w:rsid w:val="001E3020"/>
    <w:rsid w:val="001E4827"/>
    <w:rsid w:val="001E482C"/>
    <w:rsid w:val="001E4A76"/>
    <w:rsid w:val="001E5376"/>
    <w:rsid w:val="001E5476"/>
    <w:rsid w:val="001E75C8"/>
    <w:rsid w:val="001E7FFC"/>
    <w:rsid w:val="001F040E"/>
    <w:rsid w:val="001F06D6"/>
    <w:rsid w:val="001F1926"/>
    <w:rsid w:val="001F1C91"/>
    <w:rsid w:val="001F27D6"/>
    <w:rsid w:val="001F3C7F"/>
    <w:rsid w:val="001F4B6A"/>
    <w:rsid w:val="00200EB3"/>
    <w:rsid w:val="0020341D"/>
    <w:rsid w:val="002034E9"/>
    <w:rsid w:val="00203A6A"/>
    <w:rsid w:val="00207504"/>
    <w:rsid w:val="00210E83"/>
    <w:rsid w:val="00210EF7"/>
    <w:rsid w:val="00211759"/>
    <w:rsid w:val="002133A8"/>
    <w:rsid w:val="002137E4"/>
    <w:rsid w:val="002141C6"/>
    <w:rsid w:val="00215E33"/>
    <w:rsid w:val="00215FFD"/>
    <w:rsid w:val="002161B1"/>
    <w:rsid w:val="002169E7"/>
    <w:rsid w:val="00217D8F"/>
    <w:rsid w:val="00220E7E"/>
    <w:rsid w:val="002215F5"/>
    <w:rsid w:val="00222E8B"/>
    <w:rsid w:val="002232A8"/>
    <w:rsid w:val="00223B7E"/>
    <w:rsid w:val="0022486F"/>
    <w:rsid w:val="00225202"/>
    <w:rsid w:val="00226B24"/>
    <w:rsid w:val="00227F27"/>
    <w:rsid w:val="00231B97"/>
    <w:rsid w:val="0023201D"/>
    <w:rsid w:val="002324B1"/>
    <w:rsid w:val="00232B13"/>
    <w:rsid w:val="00232D6D"/>
    <w:rsid w:val="002331C0"/>
    <w:rsid w:val="00233478"/>
    <w:rsid w:val="0023384A"/>
    <w:rsid w:val="00233F82"/>
    <w:rsid w:val="0023735E"/>
    <w:rsid w:val="00241566"/>
    <w:rsid w:val="0024170B"/>
    <w:rsid w:val="00244F30"/>
    <w:rsid w:val="00245494"/>
    <w:rsid w:val="00246FF3"/>
    <w:rsid w:val="00247A4D"/>
    <w:rsid w:val="002501CC"/>
    <w:rsid w:val="002501D3"/>
    <w:rsid w:val="00252663"/>
    <w:rsid w:val="00252B9B"/>
    <w:rsid w:val="00252D83"/>
    <w:rsid w:val="00256962"/>
    <w:rsid w:val="0025734C"/>
    <w:rsid w:val="00263F71"/>
    <w:rsid w:val="002642E2"/>
    <w:rsid w:val="00265D02"/>
    <w:rsid w:val="002671AF"/>
    <w:rsid w:val="00267C6D"/>
    <w:rsid w:val="00272073"/>
    <w:rsid w:val="002722DC"/>
    <w:rsid w:val="0027253F"/>
    <w:rsid w:val="00272C0E"/>
    <w:rsid w:val="002742F0"/>
    <w:rsid w:val="002747A5"/>
    <w:rsid w:val="00275BC8"/>
    <w:rsid w:val="002761F6"/>
    <w:rsid w:val="00276647"/>
    <w:rsid w:val="00277DDE"/>
    <w:rsid w:val="00277FD2"/>
    <w:rsid w:val="00280DAD"/>
    <w:rsid w:val="002812EB"/>
    <w:rsid w:val="002822C1"/>
    <w:rsid w:val="002841B8"/>
    <w:rsid w:val="0028434D"/>
    <w:rsid w:val="00284B76"/>
    <w:rsid w:val="00284C54"/>
    <w:rsid w:val="00284CBF"/>
    <w:rsid w:val="002852FD"/>
    <w:rsid w:val="00290037"/>
    <w:rsid w:val="00291021"/>
    <w:rsid w:val="002911D2"/>
    <w:rsid w:val="002922BE"/>
    <w:rsid w:val="002928FC"/>
    <w:rsid w:val="0029310F"/>
    <w:rsid w:val="00293378"/>
    <w:rsid w:val="00293F52"/>
    <w:rsid w:val="0029434F"/>
    <w:rsid w:val="00295FB9"/>
    <w:rsid w:val="002969AA"/>
    <w:rsid w:val="00297124"/>
    <w:rsid w:val="00297A08"/>
    <w:rsid w:val="00297D2A"/>
    <w:rsid w:val="002A0868"/>
    <w:rsid w:val="002A1E03"/>
    <w:rsid w:val="002A22D8"/>
    <w:rsid w:val="002A3EA2"/>
    <w:rsid w:val="002A43F3"/>
    <w:rsid w:val="002A5852"/>
    <w:rsid w:val="002A58CE"/>
    <w:rsid w:val="002A6C2F"/>
    <w:rsid w:val="002A774E"/>
    <w:rsid w:val="002A7A77"/>
    <w:rsid w:val="002B107D"/>
    <w:rsid w:val="002B13A9"/>
    <w:rsid w:val="002B1632"/>
    <w:rsid w:val="002B2CF6"/>
    <w:rsid w:val="002B3F01"/>
    <w:rsid w:val="002B4BDA"/>
    <w:rsid w:val="002B6420"/>
    <w:rsid w:val="002B68A3"/>
    <w:rsid w:val="002B6B67"/>
    <w:rsid w:val="002C0927"/>
    <w:rsid w:val="002C20BA"/>
    <w:rsid w:val="002C2D2D"/>
    <w:rsid w:val="002C2FAD"/>
    <w:rsid w:val="002C35EB"/>
    <w:rsid w:val="002C375A"/>
    <w:rsid w:val="002C4154"/>
    <w:rsid w:val="002C4D00"/>
    <w:rsid w:val="002C4D4A"/>
    <w:rsid w:val="002C5613"/>
    <w:rsid w:val="002C562B"/>
    <w:rsid w:val="002C62AE"/>
    <w:rsid w:val="002D0E97"/>
    <w:rsid w:val="002D1092"/>
    <w:rsid w:val="002D11B2"/>
    <w:rsid w:val="002D131E"/>
    <w:rsid w:val="002D16B0"/>
    <w:rsid w:val="002D220C"/>
    <w:rsid w:val="002D2D4E"/>
    <w:rsid w:val="002D3225"/>
    <w:rsid w:val="002D4E7A"/>
    <w:rsid w:val="002D5338"/>
    <w:rsid w:val="002D6B04"/>
    <w:rsid w:val="002E1A2E"/>
    <w:rsid w:val="002E203A"/>
    <w:rsid w:val="002E27B7"/>
    <w:rsid w:val="002E3517"/>
    <w:rsid w:val="002E419E"/>
    <w:rsid w:val="002E4B8C"/>
    <w:rsid w:val="002E676E"/>
    <w:rsid w:val="002E7EBA"/>
    <w:rsid w:val="002F07F1"/>
    <w:rsid w:val="002F09CB"/>
    <w:rsid w:val="002F161F"/>
    <w:rsid w:val="002F1AA2"/>
    <w:rsid w:val="002F2C6C"/>
    <w:rsid w:val="002F48F1"/>
    <w:rsid w:val="002F491D"/>
    <w:rsid w:val="002F49BC"/>
    <w:rsid w:val="002F52D6"/>
    <w:rsid w:val="002F5797"/>
    <w:rsid w:val="002F63D6"/>
    <w:rsid w:val="002F74A3"/>
    <w:rsid w:val="002F784E"/>
    <w:rsid w:val="002F798D"/>
    <w:rsid w:val="002F7EB5"/>
    <w:rsid w:val="0030107A"/>
    <w:rsid w:val="00301A40"/>
    <w:rsid w:val="00301BFD"/>
    <w:rsid w:val="00303B3F"/>
    <w:rsid w:val="00304147"/>
    <w:rsid w:val="00305B7D"/>
    <w:rsid w:val="003116B3"/>
    <w:rsid w:val="0031195D"/>
    <w:rsid w:val="00311BDC"/>
    <w:rsid w:val="00311BF4"/>
    <w:rsid w:val="00313669"/>
    <w:rsid w:val="003136CD"/>
    <w:rsid w:val="00313C52"/>
    <w:rsid w:val="00314076"/>
    <w:rsid w:val="0031553C"/>
    <w:rsid w:val="00315753"/>
    <w:rsid w:val="00315B12"/>
    <w:rsid w:val="00316BDB"/>
    <w:rsid w:val="003170EE"/>
    <w:rsid w:val="00320698"/>
    <w:rsid w:val="003208DF"/>
    <w:rsid w:val="00320933"/>
    <w:rsid w:val="00320B46"/>
    <w:rsid w:val="003217AB"/>
    <w:rsid w:val="00321B88"/>
    <w:rsid w:val="00323024"/>
    <w:rsid w:val="00323A49"/>
    <w:rsid w:val="00325A30"/>
    <w:rsid w:val="0032603B"/>
    <w:rsid w:val="00326D88"/>
    <w:rsid w:val="003275CE"/>
    <w:rsid w:val="003316AA"/>
    <w:rsid w:val="00331B1D"/>
    <w:rsid w:val="00332D6C"/>
    <w:rsid w:val="0033306B"/>
    <w:rsid w:val="00334CB1"/>
    <w:rsid w:val="00335151"/>
    <w:rsid w:val="0033680F"/>
    <w:rsid w:val="003373C7"/>
    <w:rsid w:val="003373FD"/>
    <w:rsid w:val="0034102F"/>
    <w:rsid w:val="00341054"/>
    <w:rsid w:val="003416D1"/>
    <w:rsid w:val="00342448"/>
    <w:rsid w:val="00342781"/>
    <w:rsid w:val="00343347"/>
    <w:rsid w:val="0034379B"/>
    <w:rsid w:val="00343BD0"/>
    <w:rsid w:val="003443A9"/>
    <w:rsid w:val="00344519"/>
    <w:rsid w:val="00344F08"/>
    <w:rsid w:val="003459F3"/>
    <w:rsid w:val="003464EE"/>
    <w:rsid w:val="00347502"/>
    <w:rsid w:val="00347D48"/>
    <w:rsid w:val="003509A9"/>
    <w:rsid w:val="003522E1"/>
    <w:rsid w:val="00354F45"/>
    <w:rsid w:val="003569EC"/>
    <w:rsid w:val="003576BD"/>
    <w:rsid w:val="00357DF7"/>
    <w:rsid w:val="00361E94"/>
    <w:rsid w:val="003624A4"/>
    <w:rsid w:val="00363041"/>
    <w:rsid w:val="003633EC"/>
    <w:rsid w:val="00363A53"/>
    <w:rsid w:val="00363ABF"/>
    <w:rsid w:val="00363B55"/>
    <w:rsid w:val="003644D1"/>
    <w:rsid w:val="00365F94"/>
    <w:rsid w:val="00366886"/>
    <w:rsid w:val="00366BD5"/>
    <w:rsid w:val="00367D2A"/>
    <w:rsid w:val="003707AB"/>
    <w:rsid w:val="00373C50"/>
    <w:rsid w:val="00375407"/>
    <w:rsid w:val="00375751"/>
    <w:rsid w:val="00377F6D"/>
    <w:rsid w:val="00380084"/>
    <w:rsid w:val="003815F8"/>
    <w:rsid w:val="00381D2F"/>
    <w:rsid w:val="003823E7"/>
    <w:rsid w:val="003824CA"/>
    <w:rsid w:val="003828EC"/>
    <w:rsid w:val="00383069"/>
    <w:rsid w:val="003832E2"/>
    <w:rsid w:val="003834F9"/>
    <w:rsid w:val="0038472E"/>
    <w:rsid w:val="003853AF"/>
    <w:rsid w:val="00385818"/>
    <w:rsid w:val="003874B5"/>
    <w:rsid w:val="003877D9"/>
    <w:rsid w:val="00387E87"/>
    <w:rsid w:val="00391C32"/>
    <w:rsid w:val="00392307"/>
    <w:rsid w:val="00392AAB"/>
    <w:rsid w:val="00393763"/>
    <w:rsid w:val="00393B6F"/>
    <w:rsid w:val="0039486B"/>
    <w:rsid w:val="00397205"/>
    <w:rsid w:val="00397223"/>
    <w:rsid w:val="003A0C7B"/>
    <w:rsid w:val="003A1538"/>
    <w:rsid w:val="003A1A97"/>
    <w:rsid w:val="003A1CBF"/>
    <w:rsid w:val="003A1EB6"/>
    <w:rsid w:val="003A20E1"/>
    <w:rsid w:val="003A2A03"/>
    <w:rsid w:val="003A2E98"/>
    <w:rsid w:val="003A307E"/>
    <w:rsid w:val="003A371A"/>
    <w:rsid w:val="003A427E"/>
    <w:rsid w:val="003A4553"/>
    <w:rsid w:val="003A6B55"/>
    <w:rsid w:val="003A78B7"/>
    <w:rsid w:val="003A7E1C"/>
    <w:rsid w:val="003A7E4E"/>
    <w:rsid w:val="003B12BF"/>
    <w:rsid w:val="003B2676"/>
    <w:rsid w:val="003B335E"/>
    <w:rsid w:val="003B4FCE"/>
    <w:rsid w:val="003B57EB"/>
    <w:rsid w:val="003B5B7D"/>
    <w:rsid w:val="003B5EF6"/>
    <w:rsid w:val="003B6C1E"/>
    <w:rsid w:val="003B71CA"/>
    <w:rsid w:val="003B79A2"/>
    <w:rsid w:val="003B7CCD"/>
    <w:rsid w:val="003C0704"/>
    <w:rsid w:val="003C23B0"/>
    <w:rsid w:val="003C5844"/>
    <w:rsid w:val="003C6493"/>
    <w:rsid w:val="003C64D5"/>
    <w:rsid w:val="003C7934"/>
    <w:rsid w:val="003C79B3"/>
    <w:rsid w:val="003D0A32"/>
    <w:rsid w:val="003D131A"/>
    <w:rsid w:val="003D2070"/>
    <w:rsid w:val="003D30A2"/>
    <w:rsid w:val="003D511E"/>
    <w:rsid w:val="003D55B0"/>
    <w:rsid w:val="003D6890"/>
    <w:rsid w:val="003D75AE"/>
    <w:rsid w:val="003E1BBA"/>
    <w:rsid w:val="003E2300"/>
    <w:rsid w:val="003E2CC7"/>
    <w:rsid w:val="003E32FE"/>
    <w:rsid w:val="003E368D"/>
    <w:rsid w:val="003E77A1"/>
    <w:rsid w:val="003E7AF8"/>
    <w:rsid w:val="003F0E59"/>
    <w:rsid w:val="003F139D"/>
    <w:rsid w:val="003F178D"/>
    <w:rsid w:val="003F2323"/>
    <w:rsid w:val="003F2B15"/>
    <w:rsid w:val="003F2EEF"/>
    <w:rsid w:val="003F35C8"/>
    <w:rsid w:val="003F3798"/>
    <w:rsid w:val="003F5F8D"/>
    <w:rsid w:val="003F7AB6"/>
    <w:rsid w:val="004006FF"/>
    <w:rsid w:val="004011CF"/>
    <w:rsid w:val="00401E92"/>
    <w:rsid w:val="0040371C"/>
    <w:rsid w:val="004045F9"/>
    <w:rsid w:val="0040492C"/>
    <w:rsid w:val="00405AB1"/>
    <w:rsid w:val="004072B7"/>
    <w:rsid w:val="004115D8"/>
    <w:rsid w:val="00412AA7"/>
    <w:rsid w:val="00414096"/>
    <w:rsid w:val="004143B2"/>
    <w:rsid w:val="00415C0F"/>
    <w:rsid w:val="0041759A"/>
    <w:rsid w:val="00420DF8"/>
    <w:rsid w:val="0042260A"/>
    <w:rsid w:val="004248B9"/>
    <w:rsid w:val="00424E28"/>
    <w:rsid w:val="00425569"/>
    <w:rsid w:val="004274CC"/>
    <w:rsid w:val="00430113"/>
    <w:rsid w:val="0043029B"/>
    <w:rsid w:val="00432074"/>
    <w:rsid w:val="00432385"/>
    <w:rsid w:val="00434898"/>
    <w:rsid w:val="004349F0"/>
    <w:rsid w:val="00434A76"/>
    <w:rsid w:val="0043520E"/>
    <w:rsid w:val="0043548E"/>
    <w:rsid w:val="004354E2"/>
    <w:rsid w:val="00436689"/>
    <w:rsid w:val="00442600"/>
    <w:rsid w:val="00442F29"/>
    <w:rsid w:val="004457D2"/>
    <w:rsid w:val="0044715D"/>
    <w:rsid w:val="004477ED"/>
    <w:rsid w:val="00450E70"/>
    <w:rsid w:val="00452610"/>
    <w:rsid w:val="00452A09"/>
    <w:rsid w:val="004546B8"/>
    <w:rsid w:val="004556C2"/>
    <w:rsid w:val="004558DE"/>
    <w:rsid w:val="00455A71"/>
    <w:rsid w:val="004605AE"/>
    <w:rsid w:val="004609D6"/>
    <w:rsid w:val="00460D5E"/>
    <w:rsid w:val="00460FA7"/>
    <w:rsid w:val="004622F2"/>
    <w:rsid w:val="004623FE"/>
    <w:rsid w:val="00462B2C"/>
    <w:rsid w:val="00463037"/>
    <w:rsid w:val="0046434B"/>
    <w:rsid w:val="00464AC8"/>
    <w:rsid w:val="00465F2C"/>
    <w:rsid w:val="00466807"/>
    <w:rsid w:val="004675C9"/>
    <w:rsid w:val="004712AB"/>
    <w:rsid w:val="0047134B"/>
    <w:rsid w:val="00471626"/>
    <w:rsid w:val="00471B6D"/>
    <w:rsid w:val="00471FAB"/>
    <w:rsid w:val="004723F5"/>
    <w:rsid w:val="00473DEF"/>
    <w:rsid w:val="004740D6"/>
    <w:rsid w:val="00474D4E"/>
    <w:rsid w:val="004758AB"/>
    <w:rsid w:val="00475D3E"/>
    <w:rsid w:val="00476665"/>
    <w:rsid w:val="004768D0"/>
    <w:rsid w:val="00476A55"/>
    <w:rsid w:val="004772CA"/>
    <w:rsid w:val="0047771E"/>
    <w:rsid w:val="0048005B"/>
    <w:rsid w:val="004806B6"/>
    <w:rsid w:val="004816F9"/>
    <w:rsid w:val="004817F5"/>
    <w:rsid w:val="00481FAE"/>
    <w:rsid w:val="004821D2"/>
    <w:rsid w:val="00484A10"/>
    <w:rsid w:val="00485879"/>
    <w:rsid w:val="00487198"/>
    <w:rsid w:val="004873C6"/>
    <w:rsid w:val="00490D2C"/>
    <w:rsid w:val="00491DA7"/>
    <w:rsid w:val="00491E7D"/>
    <w:rsid w:val="00492595"/>
    <w:rsid w:val="00494138"/>
    <w:rsid w:val="00494406"/>
    <w:rsid w:val="00496349"/>
    <w:rsid w:val="0049640E"/>
    <w:rsid w:val="00497DD4"/>
    <w:rsid w:val="004A0982"/>
    <w:rsid w:val="004A0A22"/>
    <w:rsid w:val="004A0C20"/>
    <w:rsid w:val="004A1130"/>
    <w:rsid w:val="004A25DA"/>
    <w:rsid w:val="004A26DD"/>
    <w:rsid w:val="004A3A41"/>
    <w:rsid w:val="004A5A07"/>
    <w:rsid w:val="004A6052"/>
    <w:rsid w:val="004A6501"/>
    <w:rsid w:val="004A6551"/>
    <w:rsid w:val="004A68ED"/>
    <w:rsid w:val="004A71A3"/>
    <w:rsid w:val="004B0CC2"/>
    <w:rsid w:val="004B11AC"/>
    <w:rsid w:val="004B164C"/>
    <w:rsid w:val="004B2F11"/>
    <w:rsid w:val="004B3D8F"/>
    <w:rsid w:val="004B3E5B"/>
    <w:rsid w:val="004B44DA"/>
    <w:rsid w:val="004B55B9"/>
    <w:rsid w:val="004B6964"/>
    <w:rsid w:val="004B6C43"/>
    <w:rsid w:val="004B6CEF"/>
    <w:rsid w:val="004B6E61"/>
    <w:rsid w:val="004B71CF"/>
    <w:rsid w:val="004B749B"/>
    <w:rsid w:val="004B7820"/>
    <w:rsid w:val="004B7AD9"/>
    <w:rsid w:val="004C0BE8"/>
    <w:rsid w:val="004C0EFF"/>
    <w:rsid w:val="004C1232"/>
    <w:rsid w:val="004C24E4"/>
    <w:rsid w:val="004C282B"/>
    <w:rsid w:val="004C3405"/>
    <w:rsid w:val="004C39F2"/>
    <w:rsid w:val="004C44EB"/>
    <w:rsid w:val="004C4F1B"/>
    <w:rsid w:val="004C55F7"/>
    <w:rsid w:val="004C61CE"/>
    <w:rsid w:val="004C6BE6"/>
    <w:rsid w:val="004C718C"/>
    <w:rsid w:val="004C7504"/>
    <w:rsid w:val="004C790E"/>
    <w:rsid w:val="004D04BE"/>
    <w:rsid w:val="004D0ADB"/>
    <w:rsid w:val="004D0ECA"/>
    <w:rsid w:val="004D3705"/>
    <w:rsid w:val="004D3DE0"/>
    <w:rsid w:val="004D5891"/>
    <w:rsid w:val="004D6C0A"/>
    <w:rsid w:val="004D6E9A"/>
    <w:rsid w:val="004D7679"/>
    <w:rsid w:val="004E08D5"/>
    <w:rsid w:val="004E19C0"/>
    <w:rsid w:val="004E27D9"/>
    <w:rsid w:val="004E28E7"/>
    <w:rsid w:val="004E397B"/>
    <w:rsid w:val="004E3C53"/>
    <w:rsid w:val="004E4FC7"/>
    <w:rsid w:val="004E7422"/>
    <w:rsid w:val="004E744C"/>
    <w:rsid w:val="004E7B2F"/>
    <w:rsid w:val="004F0BE7"/>
    <w:rsid w:val="004F10BD"/>
    <w:rsid w:val="004F1371"/>
    <w:rsid w:val="004F1848"/>
    <w:rsid w:val="004F391B"/>
    <w:rsid w:val="004F420D"/>
    <w:rsid w:val="004F4C95"/>
    <w:rsid w:val="004F4FB6"/>
    <w:rsid w:val="004F5359"/>
    <w:rsid w:val="004F56F2"/>
    <w:rsid w:val="004F6F41"/>
    <w:rsid w:val="004F79B9"/>
    <w:rsid w:val="004F7C1B"/>
    <w:rsid w:val="0050022B"/>
    <w:rsid w:val="00501037"/>
    <w:rsid w:val="005020B0"/>
    <w:rsid w:val="00503A0E"/>
    <w:rsid w:val="00504E7B"/>
    <w:rsid w:val="00504EAC"/>
    <w:rsid w:val="00505FA5"/>
    <w:rsid w:val="00507C9E"/>
    <w:rsid w:val="005111EC"/>
    <w:rsid w:val="00511CA1"/>
    <w:rsid w:val="00512023"/>
    <w:rsid w:val="00512793"/>
    <w:rsid w:val="00512F5E"/>
    <w:rsid w:val="0051452C"/>
    <w:rsid w:val="0051453C"/>
    <w:rsid w:val="00516793"/>
    <w:rsid w:val="005201CD"/>
    <w:rsid w:val="00520676"/>
    <w:rsid w:val="00520ADD"/>
    <w:rsid w:val="00521392"/>
    <w:rsid w:val="00521749"/>
    <w:rsid w:val="00521EFA"/>
    <w:rsid w:val="00522265"/>
    <w:rsid w:val="0052338D"/>
    <w:rsid w:val="00524B23"/>
    <w:rsid w:val="00525384"/>
    <w:rsid w:val="00527F71"/>
    <w:rsid w:val="00530C07"/>
    <w:rsid w:val="0053311A"/>
    <w:rsid w:val="00534E6C"/>
    <w:rsid w:val="00534EDF"/>
    <w:rsid w:val="00536FFC"/>
    <w:rsid w:val="00537F12"/>
    <w:rsid w:val="005404C6"/>
    <w:rsid w:val="005407DE"/>
    <w:rsid w:val="00540D30"/>
    <w:rsid w:val="005412D6"/>
    <w:rsid w:val="00542991"/>
    <w:rsid w:val="00542B12"/>
    <w:rsid w:val="005434C0"/>
    <w:rsid w:val="005438C8"/>
    <w:rsid w:val="00543BE7"/>
    <w:rsid w:val="005446FA"/>
    <w:rsid w:val="00545743"/>
    <w:rsid w:val="00545DF8"/>
    <w:rsid w:val="00546288"/>
    <w:rsid w:val="00547A73"/>
    <w:rsid w:val="0055177A"/>
    <w:rsid w:val="005544E4"/>
    <w:rsid w:val="00556F2E"/>
    <w:rsid w:val="005577DC"/>
    <w:rsid w:val="00560DCD"/>
    <w:rsid w:val="0056110E"/>
    <w:rsid w:val="005620A4"/>
    <w:rsid w:val="00565582"/>
    <w:rsid w:val="00566235"/>
    <w:rsid w:val="0056628E"/>
    <w:rsid w:val="005675EA"/>
    <w:rsid w:val="00567B6C"/>
    <w:rsid w:val="00567F44"/>
    <w:rsid w:val="00570843"/>
    <w:rsid w:val="00571828"/>
    <w:rsid w:val="00571965"/>
    <w:rsid w:val="005722D0"/>
    <w:rsid w:val="00572FCD"/>
    <w:rsid w:val="00573655"/>
    <w:rsid w:val="0057417D"/>
    <w:rsid w:val="00575DD6"/>
    <w:rsid w:val="00580339"/>
    <w:rsid w:val="0058045E"/>
    <w:rsid w:val="005806BC"/>
    <w:rsid w:val="0058098A"/>
    <w:rsid w:val="0058503C"/>
    <w:rsid w:val="00585C4D"/>
    <w:rsid w:val="00585C79"/>
    <w:rsid w:val="005861EF"/>
    <w:rsid w:val="005876E1"/>
    <w:rsid w:val="0059100A"/>
    <w:rsid w:val="00591A5C"/>
    <w:rsid w:val="00591DB3"/>
    <w:rsid w:val="005942E9"/>
    <w:rsid w:val="00595035"/>
    <w:rsid w:val="0059600A"/>
    <w:rsid w:val="005961D4"/>
    <w:rsid w:val="00596FB4"/>
    <w:rsid w:val="005A24C5"/>
    <w:rsid w:val="005A29BC"/>
    <w:rsid w:val="005A3FC1"/>
    <w:rsid w:val="005A44C8"/>
    <w:rsid w:val="005A4C32"/>
    <w:rsid w:val="005A6F8F"/>
    <w:rsid w:val="005A79A6"/>
    <w:rsid w:val="005A7F92"/>
    <w:rsid w:val="005B0147"/>
    <w:rsid w:val="005B0A8B"/>
    <w:rsid w:val="005B14A6"/>
    <w:rsid w:val="005B256A"/>
    <w:rsid w:val="005B3758"/>
    <w:rsid w:val="005B37B9"/>
    <w:rsid w:val="005B3BCA"/>
    <w:rsid w:val="005B474C"/>
    <w:rsid w:val="005B5003"/>
    <w:rsid w:val="005B5F80"/>
    <w:rsid w:val="005B6965"/>
    <w:rsid w:val="005B7A65"/>
    <w:rsid w:val="005C0293"/>
    <w:rsid w:val="005C1A6F"/>
    <w:rsid w:val="005C2BA6"/>
    <w:rsid w:val="005C4151"/>
    <w:rsid w:val="005C452A"/>
    <w:rsid w:val="005C45FE"/>
    <w:rsid w:val="005C6D51"/>
    <w:rsid w:val="005C7416"/>
    <w:rsid w:val="005D029F"/>
    <w:rsid w:val="005D075B"/>
    <w:rsid w:val="005D0DA6"/>
    <w:rsid w:val="005D23E9"/>
    <w:rsid w:val="005D47D7"/>
    <w:rsid w:val="005D4A5B"/>
    <w:rsid w:val="005D4F31"/>
    <w:rsid w:val="005D5C66"/>
    <w:rsid w:val="005D6105"/>
    <w:rsid w:val="005D6E31"/>
    <w:rsid w:val="005E07FE"/>
    <w:rsid w:val="005E0F36"/>
    <w:rsid w:val="005E13AA"/>
    <w:rsid w:val="005E18B5"/>
    <w:rsid w:val="005E2D7D"/>
    <w:rsid w:val="005E3C56"/>
    <w:rsid w:val="005E41E3"/>
    <w:rsid w:val="005E4F4D"/>
    <w:rsid w:val="005E5195"/>
    <w:rsid w:val="005E5B50"/>
    <w:rsid w:val="005E5BBB"/>
    <w:rsid w:val="005E6415"/>
    <w:rsid w:val="005E6A58"/>
    <w:rsid w:val="005F2295"/>
    <w:rsid w:val="005F22BF"/>
    <w:rsid w:val="005F28D5"/>
    <w:rsid w:val="005F36E6"/>
    <w:rsid w:val="005F5F46"/>
    <w:rsid w:val="005F6073"/>
    <w:rsid w:val="005F665B"/>
    <w:rsid w:val="005F6743"/>
    <w:rsid w:val="005F7DB9"/>
    <w:rsid w:val="00600051"/>
    <w:rsid w:val="0060021C"/>
    <w:rsid w:val="00600EDC"/>
    <w:rsid w:val="00601011"/>
    <w:rsid w:val="00601AFC"/>
    <w:rsid w:val="00601D71"/>
    <w:rsid w:val="00602FB5"/>
    <w:rsid w:val="0060303D"/>
    <w:rsid w:val="006048E8"/>
    <w:rsid w:val="00607364"/>
    <w:rsid w:val="0061018E"/>
    <w:rsid w:val="00610C91"/>
    <w:rsid w:val="00611A15"/>
    <w:rsid w:val="00611A4B"/>
    <w:rsid w:val="00611BB1"/>
    <w:rsid w:val="00612148"/>
    <w:rsid w:val="0061230E"/>
    <w:rsid w:val="00612FDC"/>
    <w:rsid w:val="006139FF"/>
    <w:rsid w:val="00613A43"/>
    <w:rsid w:val="00613E1B"/>
    <w:rsid w:val="00614142"/>
    <w:rsid w:val="006146D7"/>
    <w:rsid w:val="006146EC"/>
    <w:rsid w:val="0061603C"/>
    <w:rsid w:val="006161B5"/>
    <w:rsid w:val="0061636E"/>
    <w:rsid w:val="0061718D"/>
    <w:rsid w:val="00617BC6"/>
    <w:rsid w:val="00617EEF"/>
    <w:rsid w:val="006200A7"/>
    <w:rsid w:val="00621F4C"/>
    <w:rsid w:val="0062241F"/>
    <w:rsid w:val="00623473"/>
    <w:rsid w:val="00624584"/>
    <w:rsid w:val="00624A81"/>
    <w:rsid w:val="0062520E"/>
    <w:rsid w:val="0062570C"/>
    <w:rsid w:val="0062593C"/>
    <w:rsid w:val="006259E0"/>
    <w:rsid w:val="00625C89"/>
    <w:rsid w:val="006261B7"/>
    <w:rsid w:val="006264D9"/>
    <w:rsid w:val="00626C09"/>
    <w:rsid w:val="0062755B"/>
    <w:rsid w:val="00630418"/>
    <w:rsid w:val="00630EF0"/>
    <w:rsid w:val="00632100"/>
    <w:rsid w:val="00632B08"/>
    <w:rsid w:val="00632C29"/>
    <w:rsid w:val="00632CF6"/>
    <w:rsid w:val="0063310B"/>
    <w:rsid w:val="006331BF"/>
    <w:rsid w:val="00634D92"/>
    <w:rsid w:val="00635853"/>
    <w:rsid w:val="0063712C"/>
    <w:rsid w:val="0063798F"/>
    <w:rsid w:val="00637E31"/>
    <w:rsid w:val="00637EB3"/>
    <w:rsid w:val="00641BBC"/>
    <w:rsid w:val="0064230D"/>
    <w:rsid w:val="00642AD1"/>
    <w:rsid w:val="006431F9"/>
    <w:rsid w:val="00644414"/>
    <w:rsid w:val="00646CE5"/>
    <w:rsid w:val="00647586"/>
    <w:rsid w:val="006478B4"/>
    <w:rsid w:val="00651413"/>
    <w:rsid w:val="006516E9"/>
    <w:rsid w:val="0065175C"/>
    <w:rsid w:val="00652896"/>
    <w:rsid w:val="00652A03"/>
    <w:rsid w:val="00653B47"/>
    <w:rsid w:val="00654DA2"/>
    <w:rsid w:val="00655F77"/>
    <w:rsid w:val="0065682D"/>
    <w:rsid w:val="00656944"/>
    <w:rsid w:val="00657429"/>
    <w:rsid w:val="00660BF7"/>
    <w:rsid w:val="00660FAD"/>
    <w:rsid w:val="0066146F"/>
    <w:rsid w:val="0066269B"/>
    <w:rsid w:val="00662D1A"/>
    <w:rsid w:val="00663BFE"/>
    <w:rsid w:val="00663F80"/>
    <w:rsid w:val="006644F8"/>
    <w:rsid w:val="006657FD"/>
    <w:rsid w:val="0066678D"/>
    <w:rsid w:val="00666A7E"/>
    <w:rsid w:val="00666FBA"/>
    <w:rsid w:val="00667376"/>
    <w:rsid w:val="0066747B"/>
    <w:rsid w:val="00667ECE"/>
    <w:rsid w:val="00671248"/>
    <w:rsid w:val="00671C5F"/>
    <w:rsid w:val="00676D19"/>
    <w:rsid w:val="00680BD5"/>
    <w:rsid w:val="00680C12"/>
    <w:rsid w:val="00681E54"/>
    <w:rsid w:val="00683BB4"/>
    <w:rsid w:val="006841F8"/>
    <w:rsid w:val="006878BE"/>
    <w:rsid w:val="006901B7"/>
    <w:rsid w:val="006903FE"/>
    <w:rsid w:val="00691181"/>
    <w:rsid w:val="00691A91"/>
    <w:rsid w:val="00691E14"/>
    <w:rsid w:val="0069289F"/>
    <w:rsid w:val="006967B5"/>
    <w:rsid w:val="00696E3B"/>
    <w:rsid w:val="00697214"/>
    <w:rsid w:val="006977FE"/>
    <w:rsid w:val="00697E2E"/>
    <w:rsid w:val="006A1B55"/>
    <w:rsid w:val="006A257B"/>
    <w:rsid w:val="006A303B"/>
    <w:rsid w:val="006A3838"/>
    <w:rsid w:val="006A3882"/>
    <w:rsid w:val="006A408A"/>
    <w:rsid w:val="006A4A0F"/>
    <w:rsid w:val="006A54F3"/>
    <w:rsid w:val="006A573B"/>
    <w:rsid w:val="006A652A"/>
    <w:rsid w:val="006A6E8D"/>
    <w:rsid w:val="006B040B"/>
    <w:rsid w:val="006B057A"/>
    <w:rsid w:val="006B069B"/>
    <w:rsid w:val="006B09F7"/>
    <w:rsid w:val="006B1416"/>
    <w:rsid w:val="006B3272"/>
    <w:rsid w:val="006B3B09"/>
    <w:rsid w:val="006B4E21"/>
    <w:rsid w:val="006B580F"/>
    <w:rsid w:val="006B5DAC"/>
    <w:rsid w:val="006B65FD"/>
    <w:rsid w:val="006B6A92"/>
    <w:rsid w:val="006B7392"/>
    <w:rsid w:val="006B755A"/>
    <w:rsid w:val="006B783D"/>
    <w:rsid w:val="006C0CF5"/>
    <w:rsid w:val="006C20FF"/>
    <w:rsid w:val="006C3729"/>
    <w:rsid w:val="006C3899"/>
    <w:rsid w:val="006C3A2E"/>
    <w:rsid w:val="006C4AA1"/>
    <w:rsid w:val="006C53CE"/>
    <w:rsid w:val="006C60CF"/>
    <w:rsid w:val="006C780B"/>
    <w:rsid w:val="006C7A09"/>
    <w:rsid w:val="006D033A"/>
    <w:rsid w:val="006D2E89"/>
    <w:rsid w:val="006D30F0"/>
    <w:rsid w:val="006D3495"/>
    <w:rsid w:val="006D6FBA"/>
    <w:rsid w:val="006D751F"/>
    <w:rsid w:val="006D75B7"/>
    <w:rsid w:val="006D77A4"/>
    <w:rsid w:val="006E03C7"/>
    <w:rsid w:val="006E0A27"/>
    <w:rsid w:val="006E0AC7"/>
    <w:rsid w:val="006E0B7F"/>
    <w:rsid w:val="006E19EC"/>
    <w:rsid w:val="006E1BE7"/>
    <w:rsid w:val="006E2DBE"/>
    <w:rsid w:val="006E3567"/>
    <w:rsid w:val="006E3593"/>
    <w:rsid w:val="006E395E"/>
    <w:rsid w:val="006E5493"/>
    <w:rsid w:val="006E5802"/>
    <w:rsid w:val="006E72C7"/>
    <w:rsid w:val="006E730B"/>
    <w:rsid w:val="006F0975"/>
    <w:rsid w:val="006F1E76"/>
    <w:rsid w:val="006F3137"/>
    <w:rsid w:val="006F3426"/>
    <w:rsid w:val="006F40EA"/>
    <w:rsid w:val="006F4CB1"/>
    <w:rsid w:val="006F504B"/>
    <w:rsid w:val="006F6497"/>
    <w:rsid w:val="006F6AE9"/>
    <w:rsid w:val="006F716A"/>
    <w:rsid w:val="00700D6C"/>
    <w:rsid w:val="00701D96"/>
    <w:rsid w:val="00703AAC"/>
    <w:rsid w:val="00703FB5"/>
    <w:rsid w:val="00704050"/>
    <w:rsid w:val="00704B93"/>
    <w:rsid w:val="00704D64"/>
    <w:rsid w:val="007064FD"/>
    <w:rsid w:val="00706704"/>
    <w:rsid w:val="00706713"/>
    <w:rsid w:val="00707586"/>
    <w:rsid w:val="00707617"/>
    <w:rsid w:val="0070777F"/>
    <w:rsid w:val="00707CF6"/>
    <w:rsid w:val="0071051F"/>
    <w:rsid w:val="007130B1"/>
    <w:rsid w:val="00715AD9"/>
    <w:rsid w:val="0071775F"/>
    <w:rsid w:val="00717C1A"/>
    <w:rsid w:val="007203E2"/>
    <w:rsid w:val="0072168F"/>
    <w:rsid w:val="0072169C"/>
    <w:rsid w:val="00726E6E"/>
    <w:rsid w:val="0072794E"/>
    <w:rsid w:val="00730441"/>
    <w:rsid w:val="00730598"/>
    <w:rsid w:val="007306C1"/>
    <w:rsid w:val="007332BE"/>
    <w:rsid w:val="00733E4D"/>
    <w:rsid w:val="00736487"/>
    <w:rsid w:val="00736A4C"/>
    <w:rsid w:val="00740067"/>
    <w:rsid w:val="00741BFE"/>
    <w:rsid w:val="007429E7"/>
    <w:rsid w:val="0074409D"/>
    <w:rsid w:val="00744DAC"/>
    <w:rsid w:val="0074559F"/>
    <w:rsid w:val="00745B0C"/>
    <w:rsid w:val="00746949"/>
    <w:rsid w:val="00747902"/>
    <w:rsid w:val="0075065B"/>
    <w:rsid w:val="007514B1"/>
    <w:rsid w:val="00751571"/>
    <w:rsid w:val="00751FC0"/>
    <w:rsid w:val="007524CC"/>
    <w:rsid w:val="0075362D"/>
    <w:rsid w:val="00753909"/>
    <w:rsid w:val="00753D42"/>
    <w:rsid w:val="007547E9"/>
    <w:rsid w:val="00754D4A"/>
    <w:rsid w:val="00755C7B"/>
    <w:rsid w:val="00756395"/>
    <w:rsid w:val="00756AF0"/>
    <w:rsid w:val="00756FA8"/>
    <w:rsid w:val="007574A0"/>
    <w:rsid w:val="00760369"/>
    <w:rsid w:val="00761543"/>
    <w:rsid w:val="007619DE"/>
    <w:rsid w:val="00761ACD"/>
    <w:rsid w:val="007624D2"/>
    <w:rsid w:val="00762590"/>
    <w:rsid w:val="007628A0"/>
    <w:rsid w:val="007630F5"/>
    <w:rsid w:val="00763678"/>
    <w:rsid w:val="007679D0"/>
    <w:rsid w:val="00771398"/>
    <w:rsid w:val="007714B3"/>
    <w:rsid w:val="0077155A"/>
    <w:rsid w:val="00772101"/>
    <w:rsid w:val="00772135"/>
    <w:rsid w:val="00773194"/>
    <w:rsid w:val="00773B0B"/>
    <w:rsid w:val="007744A4"/>
    <w:rsid w:val="00775AA5"/>
    <w:rsid w:val="00776EA5"/>
    <w:rsid w:val="00776EFD"/>
    <w:rsid w:val="007776D5"/>
    <w:rsid w:val="00777D68"/>
    <w:rsid w:val="00780553"/>
    <w:rsid w:val="0078075C"/>
    <w:rsid w:val="0078083B"/>
    <w:rsid w:val="0078137E"/>
    <w:rsid w:val="0078190D"/>
    <w:rsid w:val="007828F5"/>
    <w:rsid w:val="00784C01"/>
    <w:rsid w:val="00784EE0"/>
    <w:rsid w:val="0078552B"/>
    <w:rsid w:val="00785988"/>
    <w:rsid w:val="00785A1A"/>
    <w:rsid w:val="007863D0"/>
    <w:rsid w:val="00786D23"/>
    <w:rsid w:val="0079204C"/>
    <w:rsid w:val="007933EB"/>
    <w:rsid w:val="0079550D"/>
    <w:rsid w:val="00795AE1"/>
    <w:rsid w:val="007973D6"/>
    <w:rsid w:val="007A022F"/>
    <w:rsid w:val="007A1282"/>
    <w:rsid w:val="007A1E9A"/>
    <w:rsid w:val="007A25F4"/>
    <w:rsid w:val="007A4EB6"/>
    <w:rsid w:val="007A510B"/>
    <w:rsid w:val="007A57FB"/>
    <w:rsid w:val="007A5F3E"/>
    <w:rsid w:val="007A7A32"/>
    <w:rsid w:val="007B199E"/>
    <w:rsid w:val="007B1D5F"/>
    <w:rsid w:val="007B533A"/>
    <w:rsid w:val="007B550F"/>
    <w:rsid w:val="007B72F7"/>
    <w:rsid w:val="007C10ED"/>
    <w:rsid w:val="007C142C"/>
    <w:rsid w:val="007C3CB8"/>
    <w:rsid w:val="007C3D88"/>
    <w:rsid w:val="007C4DEB"/>
    <w:rsid w:val="007C509C"/>
    <w:rsid w:val="007C5579"/>
    <w:rsid w:val="007C5F63"/>
    <w:rsid w:val="007C62C4"/>
    <w:rsid w:val="007C6B92"/>
    <w:rsid w:val="007D02C2"/>
    <w:rsid w:val="007D16BD"/>
    <w:rsid w:val="007D2322"/>
    <w:rsid w:val="007D2698"/>
    <w:rsid w:val="007D2A14"/>
    <w:rsid w:val="007D3FED"/>
    <w:rsid w:val="007D52A3"/>
    <w:rsid w:val="007D6114"/>
    <w:rsid w:val="007D718F"/>
    <w:rsid w:val="007E038E"/>
    <w:rsid w:val="007E068F"/>
    <w:rsid w:val="007E07FB"/>
    <w:rsid w:val="007E0809"/>
    <w:rsid w:val="007E2316"/>
    <w:rsid w:val="007E2DDC"/>
    <w:rsid w:val="007E4B55"/>
    <w:rsid w:val="007E51CB"/>
    <w:rsid w:val="007E57C1"/>
    <w:rsid w:val="007E6211"/>
    <w:rsid w:val="007E7202"/>
    <w:rsid w:val="007E797D"/>
    <w:rsid w:val="007F2284"/>
    <w:rsid w:val="007F4601"/>
    <w:rsid w:val="007F6E83"/>
    <w:rsid w:val="007F788F"/>
    <w:rsid w:val="00800506"/>
    <w:rsid w:val="008025F6"/>
    <w:rsid w:val="008031CB"/>
    <w:rsid w:val="00803622"/>
    <w:rsid w:val="00803659"/>
    <w:rsid w:val="008037DC"/>
    <w:rsid w:val="00804199"/>
    <w:rsid w:val="00810825"/>
    <w:rsid w:val="00811437"/>
    <w:rsid w:val="0081266A"/>
    <w:rsid w:val="00813AA4"/>
    <w:rsid w:val="008200B5"/>
    <w:rsid w:val="008201A2"/>
    <w:rsid w:val="008207BB"/>
    <w:rsid w:val="00820F22"/>
    <w:rsid w:val="008216A5"/>
    <w:rsid w:val="0082292F"/>
    <w:rsid w:val="00822B83"/>
    <w:rsid w:val="00824850"/>
    <w:rsid w:val="00825698"/>
    <w:rsid w:val="00826725"/>
    <w:rsid w:val="00827112"/>
    <w:rsid w:val="008304A8"/>
    <w:rsid w:val="00830B6E"/>
    <w:rsid w:val="0083180E"/>
    <w:rsid w:val="008319DF"/>
    <w:rsid w:val="00833EB6"/>
    <w:rsid w:val="0083434E"/>
    <w:rsid w:val="00834767"/>
    <w:rsid w:val="00835AB5"/>
    <w:rsid w:val="00836277"/>
    <w:rsid w:val="0083740D"/>
    <w:rsid w:val="00837425"/>
    <w:rsid w:val="008376FD"/>
    <w:rsid w:val="00840458"/>
    <w:rsid w:val="008415E7"/>
    <w:rsid w:val="00841C85"/>
    <w:rsid w:val="00842D00"/>
    <w:rsid w:val="00843CF9"/>
    <w:rsid w:val="00847ABE"/>
    <w:rsid w:val="0085052A"/>
    <w:rsid w:val="008508B2"/>
    <w:rsid w:val="00851BDC"/>
    <w:rsid w:val="00854369"/>
    <w:rsid w:val="00854A86"/>
    <w:rsid w:val="00856F7B"/>
    <w:rsid w:val="00857C13"/>
    <w:rsid w:val="00860050"/>
    <w:rsid w:val="00861A5B"/>
    <w:rsid w:val="00862A13"/>
    <w:rsid w:val="0086350D"/>
    <w:rsid w:val="008643BD"/>
    <w:rsid w:val="00864BF1"/>
    <w:rsid w:val="00870B63"/>
    <w:rsid w:val="008756A5"/>
    <w:rsid w:val="00875C99"/>
    <w:rsid w:val="00875F30"/>
    <w:rsid w:val="00876BE9"/>
    <w:rsid w:val="00877F05"/>
    <w:rsid w:val="008801EF"/>
    <w:rsid w:val="008802F4"/>
    <w:rsid w:val="008803F5"/>
    <w:rsid w:val="00881DC0"/>
    <w:rsid w:val="008826AB"/>
    <w:rsid w:val="008835A2"/>
    <w:rsid w:val="00885018"/>
    <w:rsid w:val="008857AB"/>
    <w:rsid w:val="00885B21"/>
    <w:rsid w:val="008909CE"/>
    <w:rsid w:val="0089103E"/>
    <w:rsid w:val="008920C7"/>
    <w:rsid w:val="0089260E"/>
    <w:rsid w:val="00892D46"/>
    <w:rsid w:val="00893C95"/>
    <w:rsid w:val="00894A4E"/>
    <w:rsid w:val="00894D47"/>
    <w:rsid w:val="00895587"/>
    <w:rsid w:val="008A04AA"/>
    <w:rsid w:val="008A1C62"/>
    <w:rsid w:val="008A1FB3"/>
    <w:rsid w:val="008A24AC"/>
    <w:rsid w:val="008A2E5B"/>
    <w:rsid w:val="008A306E"/>
    <w:rsid w:val="008A3803"/>
    <w:rsid w:val="008A3E37"/>
    <w:rsid w:val="008A42AE"/>
    <w:rsid w:val="008A47EC"/>
    <w:rsid w:val="008A51EE"/>
    <w:rsid w:val="008A5E03"/>
    <w:rsid w:val="008A7F1D"/>
    <w:rsid w:val="008B07D6"/>
    <w:rsid w:val="008B20A8"/>
    <w:rsid w:val="008B2138"/>
    <w:rsid w:val="008B3B41"/>
    <w:rsid w:val="008B7311"/>
    <w:rsid w:val="008C2053"/>
    <w:rsid w:val="008C2473"/>
    <w:rsid w:val="008C3899"/>
    <w:rsid w:val="008C52B1"/>
    <w:rsid w:val="008C7875"/>
    <w:rsid w:val="008D0ED9"/>
    <w:rsid w:val="008D195A"/>
    <w:rsid w:val="008D1DE4"/>
    <w:rsid w:val="008D232F"/>
    <w:rsid w:val="008D318E"/>
    <w:rsid w:val="008D3807"/>
    <w:rsid w:val="008D383C"/>
    <w:rsid w:val="008D46C5"/>
    <w:rsid w:val="008D6859"/>
    <w:rsid w:val="008E12CD"/>
    <w:rsid w:val="008E2431"/>
    <w:rsid w:val="008E274B"/>
    <w:rsid w:val="008E3752"/>
    <w:rsid w:val="008E622D"/>
    <w:rsid w:val="008E693A"/>
    <w:rsid w:val="008E69D4"/>
    <w:rsid w:val="008E6B27"/>
    <w:rsid w:val="008E754F"/>
    <w:rsid w:val="008E7B7E"/>
    <w:rsid w:val="008E7E62"/>
    <w:rsid w:val="008F057D"/>
    <w:rsid w:val="008F0B8D"/>
    <w:rsid w:val="008F3056"/>
    <w:rsid w:val="008F5D89"/>
    <w:rsid w:val="008F633A"/>
    <w:rsid w:val="008F69EB"/>
    <w:rsid w:val="008F7125"/>
    <w:rsid w:val="008F7380"/>
    <w:rsid w:val="008F7499"/>
    <w:rsid w:val="008F7E51"/>
    <w:rsid w:val="008F7E76"/>
    <w:rsid w:val="009019D2"/>
    <w:rsid w:val="009027F0"/>
    <w:rsid w:val="00902D77"/>
    <w:rsid w:val="009031D0"/>
    <w:rsid w:val="009038F3"/>
    <w:rsid w:val="0090449D"/>
    <w:rsid w:val="009044B6"/>
    <w:rsid w:val="00904D30"/>
    <w:rsid w:val="00905740"/>
    <w:rsid w:val="00907197"/>
    <w:rsid w:val="00907814"/>
    <w:rsid w:val="009078FD"/>
    <w:rsid w:val="009079DB"/>
    <w:rsid w:val="00907FC6"/>
    <w:rsid w:val="00910B54"/>
    <w:rsid w:val="009111D4"/>
    <w:rsid w:val="009130C7"/>
    <w:rsid w:val="009148B9"/>
    <w:rsid w:val="00915413"/>
    <w:rsid w:val="00915421"/>
    <w:rsid w:val="00915769"/>
    <w:rsid w:val="009203B1"/>
    <w:rsid w:val="0092112B"/>
    <w:rsid w:val="00922C1B"/>
    <w:rsid w:val="00922D30"/>
    <w:rsid w:val="00923CAC"/>
    <w:rsid w:val="00924426"/>
    <w:rsid w:val="00925A46"/>
    <w:rsid w:val="00927DF6"/>
    <w:rsid w:val="00934E77"/>
    <w:rsid w:val="009351E2"/>
    <w:rsid w:val="009357E6"/>
    <w:rsid w:val="009357E8"/>
    <w:rsid w:val="00936667"/>
    <w:rsid w:val="009370F4"/>
    <w:rsid w:val="00937831"/>
    <w:rsid w:val="00937873"/>
    <w:rsid w:val="00941560"/>
    <w:rsid w:val="009416ED"/>
    <w:rsid w:val="00941A7C"/>
    <w:rsid w:val="00941DA1"/>
    <w:rsid w:val="00943051"/>
    <w:rsid w:val="00943251"/>
    <w:rsid w:val="009442B7"/>
    <w:rsid w:val="00946933"/>
    <w:rsid w:val="00947AE2"/>
    <w:rsid w:val="00950078"/>
    <w:rsid w:val="009507D5"/>
    <w:rsid w:val="00950910"/>
    <w:rsid w:val="00953089"/>
    <w:rsid w:val="009532D9"/>
    <w:rsid w:val="00953BA8"/>
    <w:rsid w:val="00953D0D"/>
    <w:rsid w:val="009544CB"/>
    <w:rsid w:val="00954B2C"/>
    <w:rsid w:val="0095510C"/>
    <w:rsid w:val="00955C8B"/>
    <w:rsid w:val="00955CE3"/>
    <w:rsid w:val="00955F2C"/>
    <w:rsid w:val="00956006"/>
    <w:rsid w:val="009568F8"/>
    <w:rsid w:val="00957E41"/>
    <w:rsid w:val="00960A22"/>
    <w:rsid w:val="00961DA9"/>
    <w:rsid w:val="00962275"/>
    <w:rsid w:val="00962E67"/>
    <w:rsid w:val="00964072"/>
    <w:rsid w:val="00967E65"/>
    <w:rsid w:val="00970562"/>
    <w:rsid w:val="00970A69"/>
    <w:rsid w:val="00971BF5"/>
    <w:rsid w:val="00973C7C"/>
    <w:rsid w:val="00973C89"/>
    <w:rsid w:val="00974143"/>
    <w:rsid w:val="009759F7"/>
    <w:rsid w:val="00975BF8"/>
    <w:rsid w:val="00976574"/>
    <w:rsid w:val="00976CC1"/>
    <w:rsid w:val="00976F9D"/>
    <w:rsid w:val="00977A27"/>
    <w:rsid w:val="00977F12"/>
    <w:rsid w:val="00980E0F"/>
    <w:rsid w:val="00981097"/>
    <w:rsid w:val="009817C1"/>
    <w:rsid w:val="00981829"/>
    <w:rsid w:val="00982C50"/>
    <w:rsid w:val="00983395"/>
    <w:rsid w:val="00983A5D"/>
    <w:rsid w:val="00983F43"/>
    <w:rsid w:val="00984316"/>
    <w:rsid w:val="009854B2"/>
    <w:rsid w:val="00986423"/>
    <w:rsid w:val="00987C71"/>
    <w:rsid w:val="009910C6"/>
    <w:rsid w:val="009910CF"/>
    <w:rsid w:val="00991C7A"/>
    <w:rsid w:val="009924FF"/>
    <w:rsid w:val="0099322E"/>
    <w:rsid w:val="00993341"/>
    <w:rsid w:val="00993856"/>
    <w:rsid w:val="00993BEE"/>
    <w:rsid w:val="00994D0C"/>
    <w:rsid w:val="0099508F"/>
    <w:rsid w:val="00995B00"/>
    <w:rsid w:val="00995B53"/>
    <w:rsid w:val="00995F2E"/>
    <w:rsid w:val="0099667A"/>
    <w:rsid w:val="009976B4"/>
    <w:rsid w:val="00997EF5"/>
    <w:rsid w:val="009A0F96"/>
    <w:rsid w:val="009A106C"/>
    <w:rsid w:val="009A1CED"/>
    <w:rsid w:val="009A3607"/>
    <w:rsid w:val="009A50F2"/>
    <w:rsid w:val="009A5534"/>
    <w:rsid w:val="009A5D57"/>
    <w:rsid w:val="009A74C6"/>
    <w:rsid w:val="009A766F"/>
    <w:rsid w:val="009B2FC1"/>
    <w:rsid w:val="009B32E3"/>
    <w:rsid w:val="009B3B3F"/>
    <w:rsid w:val="009B46C7"/>
    <w:rsid w:val="009B49E5"/>
    <w:rsid w:val="009B4F72"/>
    <w:rsid w:val="009B5A6F"/>
    <w:rsid w:val="009B7DED"/>
    <w:rsid w:val="009C039C"/>
    <w:rsid w:val="009C03D7"/>
    <w:rsid w:val="009C0A98"/>
    <w:rsid w:val="009C0EB4"/>
    <w:rsid w:val="009C4C4D"/>
    <w:rsid w:val="009C5961"/>
    <w:rsid w:val="009C65C9"/>
    <w:rsid w:val="009C7563"/>
    <w:rsid w:val="009C798C"/>
    <w:rsid w:val="009C7BA9"/>
    <w:rsid w:val="009C7C39"/>
    <w:rsid w:val="009D0465"/>
    <w:rsid w:val="009D1911"/>
    <w:rsid w:val="009D1B76"/>
    <w:rsid w:val="009D2AAA"/>
    <w:rsid w:val="009D46AA"/>
    <w:rsid w:val="009D4C5D"/>
    <w:rsid w:val="009D55C5"/>
    <w:rsid w:val="009D6EBC"/>
    <w:rsid w:val="009D7D50"/>
    <w:rsid w:val="009D7F0B"/>
    <w:rsid w:val="009E0DC6"/>
    <w:rsid w:val="009E32EF"/>
    <w:rsid w:val="009E341C"/>
    <w:rsid w:val="009E3ADE"/>
    <w:rsid w:val="009E5857"/>
    <w:rsid w:val="009E7D8A"/>
    <w:rsid w:val="009F00E3"/>
    <w:rsid w:val="009F07C5"/>
    <w:rsid w:val="009F07CF"/>
    <w:rsid w:val="009F1ABB"/>
    <w:rsid w:val="009F1C95"/>
    <w:rsid w:val="009F257B"/>
    <w:rsid w:val="009F296B"/>
    <w:rsid w:val="009F34B0"/>
    <w:rsid w:val="009F3816"/>
    <w:rsid w:val="009F611D"/>
    <w:rsid w:val="009F681F"/>
    <w:rsid w:val="009F75C9"/>
    <w:rsid w:val="009F7E90"/>
    <w:rsid w:val="00A005E4"/>
    <w:rsid w:val="00A00A5C"/>
    <w:rsid w:val="00A00B6D"/>
    <w:rsid w:val="00A01E2C"/>
    <w:rsid w:val="00A02E4F"/>
    <w:rsid w:val="00A048EB"/>
    <w:rsid w:val="00A05EB5"/>
    <w:rsid w:val="00A065C8"/>
    <w:rsid w:val="00A109EA"/>
    <w:rsid w:val="00A15ACB"/>
    <w:rsid w:val="00A15AEA"/>
    <w:rsid w:val="00A177B7"/>
    <w:rsid w:val="00A17E34"/>
    <w:rsid w:val="00A17E3E"/>
    <w:rsid w:val="00A17F34"/>
    <w:rsid w:val="00A20209"/>
    <w:rsid w:val="00A21A85"/>
    <w:rsid w:val="00A21FC8"/>
    <w:rsid w:val="00A242AE"/>
    <w:rsid w:val="00A2457A"/>
    <w:rsid w:val="00A2536E"/>
    <w:rsid w:val="00A25864"/>
    <w:rsid w:val="00A25B37"/>
    <w:rsid w:val="00A25C26"/>
    <w:rsid w:val="00A26904"/>
    <w:rsid w:val="00A27C61"/>
    <w:rsid w:val="00A30EE8"/>
    <w:rsid w:val="00A312A8"/>
    <w:rsid w:val="00A321A6"/>
    <w:rsid w:val="00A339BA"/>
    <w:rsid w:val="00A34111"/>
    <w:rsid w:val="00A34DAD"/>
    <w:rsid w:val="00A35D60"/>
    <w:rsid w:val="00A367B8"/>
    <w:rsid w:val="00A3784F"/>
    <w:rsid w:val="00A407E9"/>
    <w:rsid w:val="00A41CEF"/>
    <w:rsid w:val="00A421C7"/>
    <w:rsid w:val="00A42935"/>
    <w:rsid w:val="00A42A6D"/>
    <w:rsid w:val="00A431B9"/>
    <w:rsid w:val="00A43226"/>
    <w:rsid w:val="00A43FB9"/>
    <w:rsid w:val="00A4560F"/>
    <w:rsid w:val="00A46121"/>
    <w:rsid w:val="00A46304"/>
    <w:rsid w:val="00A466A5"/>
    <w:rsid w:val="00A47B67"/>
    <w:rsid w:val="00A47D82"/>
    <w:rsid w:val="00A5057F"/>
    <w:rsid w:val="00A5095D"/>
    <w:rsid w:val="00A50D0D"/>
    <w:rsid w:val="00A51B84"/>
    <w:rsid w:val="00A5319A"/>
    <w:rsid w:val="00A532DE"/>
    <w:rsid w:val="00A538A5"/>
    <w:rsid w:val="00A56F83"/>
    <w:rsid w:val="00A56FB4"/>
    <w:rsid w:val="00A6013C"/>
    <w:rsid w:val="00A60D79"/>
    <w:rsid w:val="00A60EF4"/>
    <w:rsid w:val="00A61DF0"/>
    <w:rsid w:val="00A62818"/>
    <w:rsid w:val="00A62F0C"/>
    <w:rsid w:val="00A70457"/>
    <w:rsid w:val="00A705C4"/>
    <w:rsid w:val="00A70653"/>
    <w:rsid w:val="00A718A0"/>
    <w:rsid w:val="00A728B6"/>
    <w:rsid w:val="00A72CD9"/>
    <w:rsid w:val="00A742B9"/>
    <w:rsid w:val="00A74921"/>
    <w:rsid w:val="00A80DDC"/>
    <w:rsid w:val="00A81380"/>
    <w:rsid w:val="00A8206D"/>
    <w:rsid w:val="00A825E0"/>
    <w:rsid w:val="00A8261E"/>
    <w:rsid w:val="00A82BE2"/>
    <w:rsid w:val="00A84C03"/>
    <w:rsid w:val="00A86037"/>
    <w:rsid w:val="00A86684"/>
    <w:rsid w:val="00A86FF9"/>
    <w:rsid w:val="00A9091E"/>
    <w:rsid w:val="00A90A76"/>
    <w:rsid w:val="00A90E76"/>
    <w:rsid w:val="00A915E4"/>
    <w:rsid w:val="00A91C6F"/>
    <w:rsid w:val="00A93E3D"/>
    <w:rsid w:val="00A94123"/>
    <w:rsid w:val="00A94342"/>
    <w:rsid w:val="00A954FC"/>
    <w:rsid w:val="00A95B01"/>
    <w:rsid w:val="00A96791"/>
    <w:rsid w:val="00AA06AD"/>
    <w:rsid w:val="00AA0AF6"/>
    <w:rsid w:val="00AA3302"/>
    <w:rsid w:val="00AA3F55"/>
    <w:rsid w:val="00AA4201"/>
    <w:rsid w:val="00AA4CA0"/>
    <w:rsid w:val="00AA696E"/>
    <w:rsid w:val="00AA6E37"/>
    <w:rsid w:val="00AA6E5E"/>
    <w:rsid w:val="00AA7F13"/>
    <w:rsid w:val="00AB0638"/>
    <w:rsid w:val="00AB08A0"/>
    <w:rsid w:val="00AB0A77"/>
    <w:rsid w:val="00AB12EF"/>
    <w:rsid w:val="00AB160E"/>
    <w:rsid w:val="00AB3248"/>
    <w:rsid w:val="00AB384C"/>
    <w:rsid w:val="00AB5E92"/>
    <w:rsid w:val="00AB6CB5"/>
    <w:rsid w:val="00AB6F1E"/>
    <w:rsid w:val="00AB72F4"/>
    <w:rsid w:val="00AB7A4B"/>
    <w:rsid w:val="00AC0299"/>
    <w:rsid w:val="00AC0F61"/>
    <w:rsid w:val="00AC1A7D"/>
    <w:rsid w:val="00AC25F2"/>
    <w:rsid w:val="00AC4A1F"/>
    <w:rsid w:val="00AC5B28"/>
    <w:rsid w:val="00AC646D"/>
    <w:rsid w:val="00AC79B1"/>
    <w:rsid w:val="00AD17A2"/>
    <w:rsid w:val="00AD2877"/>
    <w:rsid w:val="00AD2A78"/>
    <w:rsid w:val="00AD4070"/>
    <w:rsid w:val="00AD4924"/>
    <w:rsid w:val="00AD5778"/>
    <w:rsid w:val="00AD604C"/>
    <w:rsid w:val="00AD66E8"/>
    <w:rsid w:val="00AD6D73"/>
    <w:rsid w:val="00AD6FAE"/>
    <w:rsid w:val="00AE0298"/>
    <w:rsid w:val="00AE03AD"/>
    <w:rsid w:val="00AE12C7"/>
    <w:rsid w:val="00AE1812"/>
    <w:rsid w:val="00AE438C"/>
    <w:rsid w:val="00AE53C0"/>
    <w:rsid w:val="00AE577B"/>
    <w:rsid w:val="00AE6447"/>
    <w:rsid w:val="00AE78C6"/>
    <w:rsid w:val="00AE792A"/>
    <w:rsid w:val="00AF071B"/>
    <w:rsid w:val="00AF325A"/>
    <w:rsid w:val="00AF3E43"/>
    <w:rsid w:val="00AF3EA7"/>
    <w:rsid w:val="00AF42FA"/>
    <w:rsid w:val="00AF4375"/>
    <w:rsid w:val="00AF6C8A"/>
    <w:rsid w:val="00AF7D52"/>
    <w:rsid w:val="00B00673"/>
    <w:rsid w:val="00B016C3"/>
    <w:rsid w:val="00B01766"/>
    <w:rsid w:val="00B01D7F"/>
    <w:rsid w:val="00B0205B"/>
    <w:rsid w:val="00B020BF"/>
    <w:rsid w:val="00B02141"/>
    <w:rsid w:val="00B03166"/>
    <w:rsid w:val="00B04387"/>
    <w:rsid w:val="00B049CE"/>
    <w:rsid w:val="00B06453"/>
    <w:rsid w:val="00B064CD"/>
    <w:rsid w:val="00B06525"/>
    <w:rsid w:val="00B06B42"/>
    <w:rsid w:val="00B1066B"/>
    <w:rsid w:val="00B10695"/>
    <w:rsid w:val="00B10705"/>
    <w:rsid w:val="00B10934"/>
    <w:rsid w:val="00B113C0"/>
    <w:rsid w:val="00B124B8"/>
    <w:rsid w:val="00B12FE2"/>
    <w:rsid w:val="00B13262"/>
    <w:rsid w:val="00B133A2"/>
    <w:rsid w:val="00B1391D"/>
    <w:rsid w:val="00B14178"/>
    <w:rsid w:val="00B155D5"/>
    <w:rsid w:val="00B159A3"/>
    <w:rsid w:val="00B15B2B"/>
    <w:rsid w:val="00B16F8F"/>
    <w:rsid w:val="00B17613"/>
    <w:rsid w:val="00B17E94"/>
    <w:rsid w:val="00B20203"/>
    <w:rsid w:val="00B2164E"/>
    <w:rsid w:val="00B219ED"/>
    <w:rsid w:val="00B21B17"/>
    <w:rsid w:val="00B21B18"/>
    <w:rsid w:val="00B233DE"/>
    <w:rsid w:val="00B24639"/>
    <w:rsid w:val="00B25719"/>
    <w:rsid w:val="00B25C1F"/>
    <w:rsid w:val="00B262F0"/>
    <w:rsid w:val="00B26827"/>
    <w:rsid w:val="00B30717"/>
    <w:rsid w:val="00B3284D"/>
    <w:rsid w:val="00B32D85"/>
    <w:rsid w:val="00B33387"/>
    <w:rsid w:val="00B33999"/>
    <w:rsid w:val="00B33B12"/>
    <w:rsid w:val="00B33F00"/>
    <w:rsid w:val="00B34027"/>
    <w:rsid w:val="00B34405"/>
    <w:rsid w:val="00B352F9"/>
    <w:rsid w:val="00B360BB"/>
    <w:rsid w:val="00B36431"/>
    <w:rsid w:val="00B37398"/>
    <w:rsid w:val="00B3763B"/>
    <w:rsid w:val="00B40ADB"/>
    <w:rsid w:val="00B417F3"/>
    <w:rsid w:val="00B41994"/>
    <w:rsid w:val="00B42558"/>
    <w:rsid w:val="00B42BBD"/>
    <w:rsid w:val="00B42F92"/>
    <w:rsid w:val="00B433CF"/>
    <w:rsid w:val="00B437CA"/>
    <w:rsid w:val="00B452FE"/>
    <w:rsid w:val="00B47998"/>
    <w:rsid w:val="00B50693"/>
    <w:rsid w:val="00B50D47"/>
    <w:rsid w:val="00B51A02"/>
    <w:rsid w:val="00B533EA"/>
    <w:rsid w:val="00B53983"/>
    <w:rsid w:val="00B544D8"/>
    <w:rsid w:val="00B547A1"/>
    <w:rsid w:val="00B54B96"/>
    <w:rsid w:val="00B56B65"/>
    <w:rsid w:val="00B578CB"/>
    <w:rsid w:val="00B60415"/>
    <w:rsid w:val="00B61C03"/>
    <w:rsid w:val="00B62481"/>
    <w:rsid w:val="00B625F2"/>
    <w:rsid w:val="00B62DCC"/>
    <w:rsid w:val="00B6461F"/>
    <w:rsid w:val="00B64B91"/>
    <w:rsid w:val="00B65AEC"/>
    <w:rsid w:val="00B716C8"/>
    <w:rsid w:val="00B725F1"/>
    <w:rsid w:val="00B72D2D"/>
    <w:rsid w:val="00B73EDF"/>
    <w:rsid w:val="00B74974"/>
    <w:rsid w:val="00B74E28"/>
    <w:rsid w:val="00B75AA6"/>
    <w:rsid w:val="00B762BB"/>
    <w:rsid w:val="00B765DB"/>
    <w:rsid w:val="00B76EF1"/>
    <w:rsid w:val="00B7723E"/>
    <w:rsid w:val="00B810A7"/>
    <w:rsid w:val="00B811CD"/>
    <w:rsid w:val="00B8334B"/>
    <w:rsid w:val="00B83897"/>
    <w:rsid w:val="00B839E9"/>
    <w:rsid w:val="00B83D9A"/>
    <w:rsid w:val="00B84280"/>
    <w:rsid w:val="00B853DB"/>
    <w:rsid w:val="00B900C9"/>
    <w:rsid w:val="00B912CB"/>
    <w:rsid w:val="00B91A39"/>
    <w:rsid w:val="00B9240C"/>
    <w:rsid w:val="00B93BC9"/>
    <w:rsid w:val="00B942D2"/>
    <w:rsid w:val="00B94C31"/>
    <w:rsid w:val="00B95FC2"/>
    <w:rsid w:val="00B97967"/>
    <w:rsid w:val="00B97A09"/>
    <w:rsid w:val="00B97DFB"/>
    <w:rsid w:val="00BA0C83"/>
    <w:rsid w:val="00BA1134"/>
    <w:rsid w:val="00BA1415"/>
    <w:rsid w:val="00BA17D1"/>
    <w:rsid w:val="00BA1830"/>
    <w:rsid w:val="00BA22EA"/>
    <w:rsid w:val="00BA2D3B"/>
    <w:rsid w:val="00BA2ED7"/>
    <w:rsid w:val="00BA355E"/>
    <w:rsid w:val="00BA432D"/>
    <w:rsid w:val="00BA449A"/>
    <w:rsid w:val="00BA4988"/>
    <w:rsid w:val="00BA5F18"/>
    <w:rsid w:val="00BA7054"/>
    <w:rsid w:val="00BA70F5"/>
    <w:rsid w:val="00BB0157"/>
    <w:rsid w:val="00BB090A"/>
    <w:rsid w:val="00BB1A15"/>
    <w:rsid w:val="00BB3479"/>
    <w:rsid w:val="00BB444A"/>
    <w:rsid w:val="00BB5CA2"/>
    <w:rsid w:val="00BB7872"/>
    <w:rsid w:val="00BB7D3F"/>
    <w:rsid w:val="00BC0C06"/>
    <w:rsid w:val="00BC2058"/>
    <w:rsid w:val="00BC21D6"/>
    <w:rsid w:val="00BC295C"/>
    <w:rsid w:val="00BC4033"/>
    <w:rsid w:val="00BC4B95"/>
    <w:rsid w:val="00BC4F7B"/>
    <w:rsid w:val="00BC51C7"/>
    <w:rsid w:val="00BC792E"/>
    <w:rsid w:val="00BD14B7"/>
    <w:rsid w:val="00BD2B99"/>
    <w:rsid w:val="00BD3317"/>
    <w:rsid w:val="00BD3845"/>
    <w:rsid w:val="00BD3AA6"/>
    <w:rsid w:val="00BD4041"/>
    <w:rsid w:val="00BD79B7"/>
    <w:rsid w:val="00BE0665"/>
    <w:rsid w:val="00BE12B4"/>
    <w:rsid w:val="00BE1750"/>
    <w:rsid w:val="00BE18A2"/>
    <w:rsid w:val="00BE2110"/>
    <w:rsid w:val="00BE2681"/>
    <w:rsid w:val="00BE2FD2"/>
    <w:rsid w:val="00BE7415"/>
    <w:rsid w:val="00BF0542"/>
    <w:rsid w:val="00BF236E"/>
    <w:rsid w:val="00BF293A"/>
    <w:rsid w:val="00BF367D"/>
    <w:rsid w:val="00BF457C"/>
    <w:rsid w:val="00BF474E"/>
    <w:rsid w:val="00BF4AAB"/>
    <w:rsid w:val="00BF52AC"/>
    <w:rsid w:val="00BF53F9"/>
    <w:rsid w:val="00BF7D6C"/>
    <w:rsid w:val="00BF7D6D"/>
    <w:rsid w:val="00C00625"/>
    <w:rsid w:val="00C01474"/>
    <w:rsid w:val="00C01B38"/>
    <w:rsid w:val="00C01D64"/>
    <w:rsid w:val="00C02190"/>
    <w:rsid w:val="00C031F7"/>
    <w:rsid w:val="00C04024"/>
    <w:rsid w:val="00C074D1"/>
    <w:rsid w:val="00C07843"/>
    <w:rsid w:val="00C10779"/>
    <w:rsid w:val="00C128CD"/>
    <w:rsid w:val="00C12AF6"/>
    <w:rsid w:val="00C131DD"/>
    <w:rsid w:val="00C14F30"/>
    <w:rsid w:val="00C1552F"/>
    <w:rsid w:val="00C15ADF"/>
    <w:rsid w:val="00C176CE"/>
    <w:rsid w:val="00C211F6"/>
    <w:rsid w:val="00C21E22"/>
    <w:rsid w:val="00C22087"/>
    <w:rsid w:val="00C22F65"/>
    <w:rsid w:val="00C231B4"/>
    <w:rsid w:val="00C2350C"/>
    <w:rsid w:val="00C23C82"/>
    <w:rsid w:val="00C2763F"/>
    <w:rsid w:val="00C2789F"/>
    <w:rsid w:val="00C27981"/>
    <w:rsid w:val="00C27F6F"/>
    <w:rsid w:val="00C31A7C"/>
    <w:rsid w:val="00C320EB"/>
    <w:rsid w:val="00C33FFA"/>
    <w:rsid w:val="00C34ADC"/>
    <w:rsid w:val="00C3509D"/>
    <w:rsid w:val="00C355BD"/>
    <w:rsid w:val="00C35EC7"/>
    <w:rsid w:val="00C37817"/>
    <w:rsid w:val="00C40246"/>
    <w:rsid w:val="00C40489"/>
    <w:rsid w:val="00C41A9A"/>
    <w:rsid w:val="00C41C54"/>
    <w:rsid w:val="00C41EF6"/>
    <w:rsid w:val="00C43351"/>
    <w:rsid w:val="00C43F0A"/>
    <w:rsid w:val="00C45926"/>
    <w:rsid w:val="00C45CA1"/>
    <w:rsid w:val="00C460B2"/>
    <w:rsid w:val="00C46B4A"/>
    <w:rsid w:val="00C46EB5"/>
    <w:rsid w:val="00C47551"/>
    <w:rsid w:val="00C47D32"/>
    <w:rsid w:val="00C5191B"/>
    <w:rsid w:val="00C529D6"/>
    <w:rsid w:val="00C52C99"/>
    <w:rsid w:val="00C52E7F"/>
    <w:rsid w:val="00C531F6"/>
    <w:rsid w:val="00C53882"/>
    <w:rsid w:val="00C55278"/>
    <w:rsid w:val="00C553B1"/>
    <w:rsid w:val="00C56412"/>
    <w:rsid w:val="00C600D3"/>
    <w:rsid w:val="00C613BF"/>
    <w:rsid w:val="00C62CF4"/>
    <w:rsid w:val="00C656B1"/>
    <w:rsid w:val="00C6583D"/>
    <w:rsid w:val="00C65BF6"/>
    <w:rsid w:val="00C65F56"/>
    <w:rsid w:val="00C660CD"/>
    <w:rsid w:val="00C6615F"/>
    <w:rsid w:val="00C664A0"/>
    <w:rsid w:val="00C675DB"/>
    <w:rsid w:val="00C6769C"/>
    <w:rsid w:val="00C67CAE"/>
    <w:rsid w:val="00C71BF2"/>
    <w:rsid w:val="00C72D6A"/>
    <w:rsid w:val="00C72E45"/>
    <w:rsid w:val="00C7340D"/>
    <w:rsid w:val="00C73460"/>
    <w:rsid w:val="00C73784"/>
    <w:rsid w:val="00C738B1"/>
    <w:rsid w:val="00C746AF"/>
    <w:rsid w:val="00C75A83"/>
    <w:rsid w:val="00C75D13"/>
    <w:rsid w:val="00C7679B"/>
    <w:rsid w:val="00C7714A"/>
    <w:rsid w:val="00C77758"/>
    <w:rsid w:val="00C806CE"/>
    <w:rsid w:val="00C8076D"/>
    <w:rsid w:val="00C80ADC"/>
    <w:rsid w:val="00C8210A"/>
    <w:rsid w:val="00C8263B"/>
    <w:rsid w:val="00C82D4E"/>
    <w:rsid w:val="00C8397F"/>
    <w:rsid w:val="00C83D7D"/>
    <w:rsid w:val="00C847BD"/>
    <w:rsid w:val="00C85C91"/>
    <w:rsid w:val="00C8614A"/>
    <w:rsid w:val="00C87B3B"/>
    <w:rsid w:val="00C87E34"/>
    <w:rsid w:val="00C906A9"/>
    <w:rsid w:val="00C90D16"/>
    <w:rsid w:val="00C9418D"/>
    <w:rsid w:val="00C950FA"/>
    <w:rsid w:val="00C95206"/>
    <w:rsid w:val="00C95C67"/>
    <w:rsid w:val="00C9612B"/>
    <w:rsid w:val="00CA08C6"/>
    <w:rsid w:val="00CA16C8"/>
    <w:rsid w:val="00CA1791"/>
    <w:rsid w:val="00CA18EC"/>
    <w:rsid w:val="00CA1D15"/>
    <w:rsid w:val="00CA27A5"/>
    <w:rsid w:val="00CA4A5F"/>
    <w:rsid w:val="00CA500F"/>
    <w:rsid w:val="00CA710A"/>
    <w:rsid w:val="00CA79BD"/>
    <w:rsid w:val="00CA7EC0"/>
    <w:rsid w:val="00CB1266"/>
    <w:rsid w:val="00CB17F8"/>
    <w:rsid w:val="00CB1B33"/>
    <w:rsid w:val="00CB1CEE"/>
    <w:rsid w:val="00CB45C9"/>
    <w:rsid w:val="00CB60A1"/>
    <w:rsid w:val="00CB77AC"/>
    <w:rsid w:val="00CC0243"/>
    <w:rsid w:val="00CC02DD"/>
    <w:rsid w:val="00CC037D"/>
    <w:rsid w:val="00CC0652"/>
    <w:rsid w:val="00CC174F"/>
    <w:rsid w:val="00CC1AC2"/>
    <w:rsid w:val="00CC208A"/>
    <w:rsid w:val="00CC38F4"/>
    <w:rsid w:val="00CC6748"/>
    <w:rsid w:val="00CC702E"/>
    <w:rsid w:val="00CC7668"/>
    <w:rsid w:val="00CC7C48"/>
    <w:rsid w:val="00CD018E"/>
    <w:rsid w:val="00CD0BB4"/>
    <w:rsid w:val="00CD129A"/>
    <w:rsid w:val="00CD20D8"/>
    <w:rsid w:val="00CD2823"/>
    <w:rsid w:val="00CD3305"/>
    <w:rsid w:val="00CD336F"/>
    <w:rsid w:val="00CD356A"/>
    <w:rsid w:val="00CD454C"/>
    <w:rsid w:val="00CD4EDE"/>
    <w:rsid w:val="00CD4F27"/>
    <w:rsid w:val="00CD52F6"/>
    <w:rsid w:val="00CD6541"/>
    <w:rsid w:val="00CD676D"/>
    <w:rsid w:val="00CE1613"/>
    <w:rsid w:val="00CE1799"/>
    <w:rsid w:val="00CE235A"/>
    <w:rsid w:val="00CE2F57"/>
    <w:rsid w:val="00CE33D8"/>
    <w:rsid w:val="00CE48E2"/>
    <w:rsid w:val="00CE50ED"/>
    <w:rsid w:val="00CE59F2"/>
    <w:rsid w:val="00CE5E6A"/>
    <w:rsid w:val="00CE73B3"/>
    <w:rsid w:val="00CF0CEF"/>
    <w:rsid w:val="00CF0D37"/>
    <w:rsid w:val="00CF0E93"/>
    <w:rsid w:val="00CF10D1"/>
    <w:rsid w:val="00CF15D6"/>
    <w:rsid w:val="00CF3170"/>
    <w:rsid w:val="00CF3759"/>
    <w:rsid w:val="00CF4AC1"/>
    <w:rsid w:val="00CF52CF"/>
    <w:rsid w:val="00CF53ED"/>
    <w:rsid w:val="00CF55FB"/>
    <w:rsid w:val="00CF61B0"/>
    <w:rsid w:val="00CF68F6"/>
    <w:rsid w:val="00CF6905"/>
    <w:rsid w:val="00CF7A53"/>
    <w:rsid w:val="00CF7CC8"/>
    <w:rsid w:val="00D000CC"/>
    <w:rsid w:val="00D007BE"/>
    <w:rsid w:val="00D010BB"/>
    <w:rsid w:val="00D01E92"/>
    <w:rsid w:val="00D02642"/>
    <w:rsid w:val="00D02841"/>
    <w:rsid w:val="00D03EAD"/>
    <w:rsid w:val="00D044C8"/>
    <w:rsid w:val="00D0728F"/>
    <w:rsid w:val="00D07B58"/>
    <w:rsid w:val="00D1114B"/>
    <w:rsid w:val="00D11286"/>
    <w:rsid w:val="00D11FEB"/>
    <w:rsid w:val="00D123E9"/>
    <w:rsid w:val="00D12B63"/>
    <w:rsid w:val="00D12F23"/>
    <w:rsid w:val="00D1325F"/>
    <w:rsid w:val="00D142B5"/>
    <w:rsid w:val="00D153E2"/>
    <w:rsid w:val="00D1690C"/>
    <w:rsid w:val="00D16D0E"/>
    <w:rsid w:val="00D17A57"/>
    <w:rsid w:val="00D201E5"/>
    <w:rsid w:val="00D20623"/>
    <w:rsid w:val="00D210AE"/>
    <w:rsid w:val="00D217F3"/>
    <w:rsid w:val="00D21B9D"/>
    <w:rsid w:val="00D23247"/>
    <w:rsid w:val="00D250FC"/>
    <w:rsid w:val="00D25CE5"/>
    <w:rsid w:val="00D25DF7"/>
    <w:rsid w:val="00D26587"/>
    <w:rsid w:val="00D279DA"/>
    <w:rsid w:val="00D30058"/>
    <w:rsid w:val="00D30839"/>
    <w:rsid w:val="00D3099A"/>
    <w:rsid w:val="00D30A1B"/>
    <w:rsid w:val="00D3192F"/>
    <w:rsid w:val="00D31E87"/>
    <w:rsid w:val="00D32409"/>
    <w:rsid w:val="00D32910"/>
    <w:rsid w:val="00D338AC"/>
    <w:rsid w:val="00D34B6D"/>
    <w:rsid w:val="00D35B95"/>
    <w:rsid w:val="00D363E6"/>
    <w:rsid w:val="00D373F6"/>
    <w:rsid w:val="00D37B00"/>
    <w:rsid w:val="00D4051F"/>
    <w:rsid w:val="00D41D78"/>
    <w:rsid w:val="00D44D54"/>
    <w:rsid w:val="00D45A88"/>
    <w:rsid w:val="00D46A45"/>
    <w:rsid w:val="00D47A5D"/>
    <w:rsid w:val="00D53446"/>
    <w:rsid w:val="00D5387E"/>
    <w:rsid w:val="00D5491E"/>
    <w:rsid w:val="00D55EDC"/>
    <w:rsid w:val="00D55F90"/>
    <w:rsid w:val="00D609BD"/>
    <w:rsid w:val="00D6168C"/>
    <w:rsid w:val="00D61792"/>
    <w:rsid w:val="00D62BE2"/>
    <w:rsid w:val="00D62F38"/>
    <w:rsid w:val="00D6452D"/>
    <w:rsid w:val="00D647B2"/>
    <w:rsid w:val="00D6486F"/>
    <w:rsid w:val="00D64D42"/>
    <w:rsid w:val="00D64E8E"/>
    <w:rsid w:val="00D659B0"/>
    <w:rsid w:val="00D66C8F"/>
    <w:rsid w:val="00D679F6"/>
    <w:rsid w:val="00D700F2"/>
    <w:rsid w:val="00D73D17"/>
    <w:rsid w:val="00D73F55"/>
    <w:rsid w:val="00D75B05"/>
    <w:rsid w:val="00D763E5"/>
    <w:rsid w:val="00D763FC"/>
    <w:rsid w:val="00D7713F"/>
    <w:rsid w:val="00D772F7"/>
    <w:rsid w:val="00D77C13"/>
    <w:rsid w:val="00D77E47"/>
    <w:rsid w:val="00D80470"/>
    <w:rsid w:val="00D816C8"/>
    <w:rsid w:val="00D8182A"/>
    <w:rsid w:val="00D82297"/>
    <w:rsid w:val="00D823F9"/>
    <w:rsid w:val="00D83BB7"/>
    <w:rsid w:val="00D83C86"/>
    <w:rsid w:val="00D86EF1"/>
    <w:rsid w:val="00D8793A"/>
    <w:rsid w:val="00D90218"/>
    <w:rsid w:val="00D90D2E"/>
    <w:rsid w:val="00D90DA9"/>
    <w:rsid w:val="00D90EDA"/>
    <w:rsid w:val="00D930BB"/>
    <w:rsid w:val="00D93204"/>
    <w:rsid w:val="00D93699"/>
    <w:rsid w:val="00D939F3"/>
    <w:rsid w:val="00D93CB0"/>
    <w:rsid w:val="00D94796"/>
    <w:rsid w:val="00D94FF9"/>
    <w:rsid w:val="00D95B68"/>
    <w:rsid w:val="00D9754D"/>
    <w:rsid w:val="00DA1218"/>
    <w:rsid w:val="00DA16A7"/>
    <w:rsid w:val="00DA26CC"/>
    <w:rsid w:val="00DA27C7"/>
    <w:rsid w:val="00DA3142"/>
    <w:rsid w:val="00DA3293"/>
    <w:rsid w:val="00DA37F7"/>
    <w:rsid w:val="00DA5BEA"/>
    <w:rsid w:val="00DA669A"/>
    <w:rsid w:val="00DA6B3C"/>
    <w:rsid w:val="00DB227C"/>
    <w:rsid w:val="00DB22A9"/>
    <w:rsid w:val="00DB28BB"/>
    <w:rsid w:val="00DB37E2"/>
    <w:rsid w:val="00DB3F47"/>
    <w:rsid w:val="00DB6EEC"/>
    <w:rsid w:val="00DC0EA8"/>
    <w:rsid w:val="00DC19E4"/>
    <w:rsid w:val="00DC1DA5"/>
    <w:rsid w:val="00DC3DA5"/>
    <w:rsid w:val="00DC3FF7"/>
    <w:rsid w:val="00DC4C04"/>
    <w:rsid w:val="00DC52F2"/>
    <w:rsid w:val="00DC6259"/>
    <w:rsid w:val="00DC6889"/>
    <w:rsid w:val="00DC6B90"/>
    <w:rsid w:val="00DC6D79"/>
    <w:rsid w:val="00DC6DF8"/>
    <w:rsid w:val="00DD13E2"/>
    <w:rsid w:val="00DD1F6A"/>
    <w:rsid w:val="00DD367B"/>
    <w:rsid w:val="00DD3B1F"/>
    <w:rsid w:val="00DD3FD6"/>
    <w:rsid w:val="00DD440E"/>
    <w:rsid w:val="00DD5225"/>
    <w:rsid w:val="00DD5259"/>
    <w:rsid w:val="00DD531A"/>
    <w:rsid w:val="00DD6A19"/>
    <w:rsid w:val="00DD6E59"/>
    <w:rsid w:val="00DD71B3"/>
    <w:rsid w:val="00DD71DE"/>
    <w:rsid w:val="00DE01FC"/>
    <w:rsid w:val="00DE072A"/>
    <w:rsid w:val="00DE25E6"/>
    <w:rsid w:val="00DE2824"/>
    <w:rsid w:val="00DE3806"/>
    <w:rsid w:val="00DE4EEB"/>
    <w:rsid w:val="00DE505D"/>
    <w:rsid w:val="00DE53EF"/>
    <w:rsid w:val="00DE6301"/>
    <w:rsid w:val="00DE6948"/>
    <w:rsid w:val="00DF09E5"/>
    <w:rsid w:val="00DF0DE9"/>
    <w:rsid w:val="00DF200A"/>
    <w:rsid w:val="00DF21B6"/>
    <w:rsid w:val="00DF50B2"/>
    <w:rsid w:val="00DF547C"/>
    <w:rsid w:val="00DF7222"/>
    <w:rsid w:val="00DF7D6F"/>
    <w:rsid w:val="00E00085"/>
    <w:rsid w:val="00E01006"/>
    <w:rsid w:val="00E02AE6"/>
    <w:rsid w:val="00E0390A"/>
    <w:rsid w:val="00E05FCB"/>
    <w:rsid w:val="00E071BE"/>
    <w:rsid w:val="00E07BAF"/>
    <w:rsid w:val="00E10D24"/>
    <w:rsid w:val="00E1123D"/>
    <w:rsid w:val="00E11A82"/>
    <w:rsid w:val="00E11BE9"/>
    <w:rsid w:val="00E12610"/>
    <w:rsid w:val="00E1470E"/>
    <w:rsid w:val="00E15023"/>
    <w:rsid w:val="00E151CF"/>
    <w:rsid w:val="00E157A5"/>
    <w:rsid w:val="00E16B7E"/>
    <w:rsid w:val="00E16F0E"/>
    <w:rsid w:val="00E17D31"/>
    <w:rsid w:val="00E213ED"/>
    <w:rsid w:val="00E23BD0"/>
    <w:rsid w:val="00E27175"/>
    <w:rsid w:val="00E273F7"/>
    <w:rsid w:val="00E30CF0"/>
    <w:rsid w:val="00E30D34"/>
    <w:rsid w:val="00E314EE"/>
    <w:rsid w:val="00E31BB4"/>
    <w:rsid w:val="00E341A2"/>
    <w:rsid w:val="00E357D0"/>
    <w:rsid w:val="00E363AB"/>
    <w:rsid w:val="00E36B9A"/>
    <w:rsid w:val="00E37938"/>
    <w:rsid w:val="00E37E08"/>
    <w:rsid w:val="00E412D0"/>
    <w:rsid w:val="00E42577"/>
    <w:rsid w:val="00E43A7F"/>
    <w:rsid w:val="00E43F8B"/>
    <w:rsid w:val="00E4440E"/>
    <w:rsid w:val="00E44936"/>
    <w:rsid w:val="00E450C0"/>
    <w:rsid w:val="00E45AE6"/>
    <w:rsid w:val="00E465D6"/>
    <w:rsid w:val="00E50691"/>
    <w:rsid w:val="00E50D66"/>
    <w:rsid w:val="00E51E1C"/>
    <w:rsid w:val="00E52515"/>
    <w:rsid w:val="00E529CC"/>
    <w:rsid w:val="00E535EA"/>
    <w:rsid w:val="00E53E81"/>
    <w:rsid w:val="00E5416A"/>
    <w:rsid w:val="00E54DCC"/>
    <w:rsid w:val="00E54FC3"/>
    <w:rsid w:val="00E567F4"/>
    <w:rsid w:val="00E56AEB"/>
    <w:rsid w:val="00E57B50"/>
    <w:rsid w:val="00E57F0B"/>
    <w:rsid w:val="00E60667"/>
    <w:rsid w:val="00E60830"/>
    <w:rsid w:val="00E60B60"/>
    <w:rsid w:val="00E60EB5"/>
    <w:rsid w:val="00E60EF4"/>
    <w:rsid w:val="00E610BB"/>
    <w:rsid w:val="00E61BE6"/>
    <w:rsid w:val="00E6308D"/>
    <w:rsid w:val="00E635E4"/>
    <w:rsid w:val="00E63E92"/>
    <w:rsid w:val="00E65F24"/>
    <w:rsid w:val="00E66B77"/>
    <w:rsid w:val="00E67582"/>
    <w:rsid w:val="00E71DFA"/>
    <w:rsid w:val="00E72DC5"/>
    <w:rsid w:val="00E735DA"/>
    <w:rsid w:val="00E737A0"/>
    <w:rsid w:val="00E737E1"/>
    <w:rsid w:val="00E73AAA"/>
    <w:rsid w:val="00E7444E"/>
    <w:rsid w:val="00E74670"/>
    <w:rsid w:val="00E74E61"/>
    <w:rsid w:val="00E75250"/>
    <w:rsid w:val="00E75265"/>
    <w:rsid w:val="00E76E01"/>
    <w:rsid w:val="00E77917"/>
    <w:rsid w:val="00E80919"/>
    <w:rsid w:val="00E8177D"/>
    <w:rsid w:val="00E82BCA"/>
    <w:rsid w:val="00E83A72"/>
    <w:rsid w:val="00E84A67"/>
    <w:rsid w:val="00E85401"/>
    <w:rsid w:val="00E86F88"/>
    <w:rsid w:val="00E87AF3"/>
    <w:rsid w:val="00E90937"/>
    <w:rsid w:val="00E90DB4"/>
    <w:rsid w:val="00E9103F"/>
    <w:rsid w:val="00E911E4"/>
    <w:rsid w:val="00E9261C"/>
    <w:rsid w:val="00E936BA"/>
    <w:rsid w:val="00E942E3"/>
    <w:rsid w:val="00E94632"/>
    <w:rsid w:val="00E94831"/>
    <w:rsid w:val="00E95AF2"/>
    <w:rsid w:val="00E96E6E"/>
    <w:rsid w:val="00E979F5"/>
    <w:rsid w:val="00EA05E9"/>
    <w:rsid w:val="00EA1D1D"/>
    <w:rsid w:val="00EA3949"/>
    <w:rsid w:val="00EA428D"/>
    <w:rsid w:val="00EA4A12"/>
    <w:rsid w:val="00EA5930"/>
    <w:rsid w:val="00EA7FE1"/>
    <w:rsid w:val="00EB0041"/>
    <w:rsid w:val="00EB0B9F"/>
    <w:rsid w:val="00EB0CF9"/>
    <w:rsid w:val="00EB11F2"/>
    <w:rsid w:val="00EB1449"/>
    <w:rsid w:val="00EB1839"/>
    <w:rsid w:val="00EB272E"/>
    <w:rsid w:val="00EB3429"/>
    <w:rsid w:val="00EB3816"/>
    <w:rsid w:val="00EB43BC"/>
    <w:rsid w:val="00EB4D42"/>
    <w:rsid w:val="00EB566D"/>
    <w:rsid w:val="00EB58DA"/>
    <w:rsid w:val="00EB7392"/>
    <w:rsid w:val="00EB763B"/>
    <w:rsid w:val="00EB76B2"/>
    <w:rsid w:val="00EC0292"/>
    <w:rsid w:val="00EC0568"/>
    <w:rsid w:val="00EC1049"/>
    <w:rsid w:val="00EC264D"/>
    <w:rsid w:val="00EC2DC2"/>
    <w:rsid w:val="00EC3E7E"/>
    <w:rsid w:val="00EC45DC"/>
    <w:rsid w:val="00EC4EF2"/>
    <w:rsid w:val="00EC53C2"/>
    <w:rsid w:val="00EC56EC"/>
    <w:rsid w:val="00EC57CC"/>
    <w:rsid w:val="00EC6871"/>
    <w:rsid w:val="00EC6ACF"/>
    <w:rsid w:val="00EC6F45"/>
    <w:rsid w:val="00EC7016"/>
    <w:rsid w:val="00EC7A33"/>
    <w:rsid w:val="00ED0187"/>
    <w:rsid w:val="00ED0781"/>
    <w:rsid w:val="00ED13DC"/>
    <w:rsid w:val="00ED3605"/>
    <w:rsid w:val="00ED36C4"/>
    <w:rsid w:val="00ED402F"/>
    <w:rsid w:val="00ED4807"/>
    <w:rsid w:val="00ED51FB"/>
    <w:rsid w:val="00ED6F0E"/>
    <w:rsid w:val="00EE0B72"/>
    <w:rsid w:val="00EE104B"/>
    <w:rsid w:val="00EE247D"/>
    <w:rsid w:val="00EE3325"/>
    <w:rsid w:val="00EE3F49"/>
    <w:rsid w:val="00EE4FBC"/>
    <w:rsid w:val="00EE6E97"/>
    <w:rsid w:val="00EE7360"/>
    <w:rsid w:val="00EE7B08"/>
    <w:rsid w:val="00EF0ABF"/>
    <w:rsid w:val="00EF3A6C"/>
    <w:rsid w:val="00EF40C6"/>
    <w:rsid w:val="00EF41F3"/>
    <w:rsid w:val="00EF5097"/>
    <w:rsid w:val="00EF520D"/>
    <w:rsid w:val="00EF5F81"/>
    <w:rsid w:val="00EF6684"/>
    <w:rsid w:val="00F007C4"/>
    <w:rsid w:val="00F01B8A"/>
    <w:rsid w:val="00F021EA"/>
    <w:rsid w:val="00F02982"/>
    <w:rsid w:val="00F033C5"/>
    <w:rsid w:val="00F03EFD"/>
    <w:rsid w:val="00F057F1"/>
    <w:rsid w:val="00F07BFE"/>
    <w:rsid w:val="00F10438"/>
    <w:rsid w:val="00F106D4"/>
    <w:rsid w:val="00F10DE0"/>
    <w:rsid w:val="00F11852"/>
    <w:rsid w:val="00F11A18"/>
    <w:rsid w:val="00F11FCD"/>
    <w:rsid w:val="00F12E0F"/>
    <w:rsid w:val="00F13D7F"/>
    <w:rsid w:val="00F151F8"/>
    <w:rsid w:val="00F1569E"/>
    <w:rsid w:val="00F15B1D"/>
    <w:rsid w:val="00F1628D"/>
    <w:rsid w:val="00F16804"/>
    <w:rsid w:val="00F16B5A"/>
    <w:rsid w:val="00F16F48"/>
    <w:rsid w:val="00F17192"/>
    <w:rsid w:val="00F20128"/>
    <w:rsid w:val="00F22C4B"/>
    <w:rsid w:val="00F230F8"/>
    <w:rsid w:val="00F23945"/>
    <w:rsid w:val="00F23B0B"/>
    <w:rsid w:val="00F24647"/>
    <w:rsid w:val="00F24B24"/>
    <w:rsid w:val="00F25B9F"/>
    <w:rsid w:val="00F26755"/>
    <w:rsid w:val="00F2724A"/>
    <w:rsid w:val="00F272F3"/>
    <w:rsid w:val="00F3068B"/>
    <w:rsid w:val="00F31615"/>
    <w:rsid w:val="00F3217A"/>
    <w:rsid w:val="00F35404"/>
    <w:rsid w:val="00F37E62"/>
    <w:rsid w:val="00F41C48"/>
    <w:rsid w:val="00F43012"/>
    <w:rsid w:val="00F43F2F"/>
    <w:rsid w:val="00F47711"/>
    <w:rsid w:val="00F47815"/>
    <w:rsid w:val="00F47CCA"/>
    <w:rsid w:val="00F50ED5"/>
    <w:rsid w:val="00F518D2"/>
    <w:rsid w:val="00F54378"/>
    <w:rsid w:val="00F55152"/>
    <w:rsid w:val="00F55D88"/>
    <w:rsid w:val="00F56743"/>
    <w:rsid w:val="00F57046"/>
    <w:rsid w:val="00F57CD2"/>
    <w:rsid w:val="00F6045B"/>
    <w:rsid w:val="00F62332"/>
    <w:rsid w:val="00F6236F"/>
    <w:rsid w:val="00F62D67"/>
    <w:rsid w:val="00F64412"/>
    <w:rsid w:val="00F711BA"/>
    <w:rsid w:val="00F72577"/>
    <w:rsid w:val="00F732B0"/>
    <w:rsid w:val="00F7371D"/>
    <w:rsid w:val="00F777EB"/>
    <w:rsid w:val="00F80078"/>
    <w:rsid w:val="00F817EC"/>
    <w:rsid w:val="00F82500"/>
    <w:rsid w:val="00F82992"/>
    <w:rsid w:val="00F83C53"/>
    <w:rsid w:val="00F84733"/>
    <w:rsid w:val="00F870B1"/>
    <w:rsid w:val="00F872D6"/>
    <w:rsid w:val="00F8782F"/>
    <w:rsid w:val="00F87978"/>
    <w:rsid w:val="00F919E2"/>
    <w:rsid w:val="00F91D8A"/>
    <w:rsid w:val="00F92B1F"/>
    <w:rsid w:val="00F93D49"/>
    <w:rsid w:val="00F954F7"/>
    <w:rsid w:val="00F96C27"/>
    <w:rsid w:val="00FA10C0"/>
    <w:rsid w:val="00FA3F8B"/>
    <w:rsid w:val="00FA4962"/>
    <w:rsid w:val="00FA5E5E"/>
    <w:rsid w:val="00FA7A29"/>
    <w:rsid w:val="00FB13D3"/>
    <w:rsid w:val="00FB1D34"/>
    <w:rsid w:val="00FB1D9E"/>
    <w:rsid w:val="00FB24C0"/>
    <w:rsid w:val="00FB271A"/>
    <w:rsid w:val="00FB273E"/>
    <w:rsid w:val="00FB312D"/>
    <w:rsid w:val="00FB3C31"/>
    <w:rsid w:val="00FB4FEE"/>
    <w:rsid w:val="00FB57D5"/>
    <w:rsid w:val="00FB6E56"/>
    <w:rsid w:val="00FB7808"/>
    <w:rsid w:val="00FB7A2E"/>
    <w:rsid w:val="00FC469A"/>
    <w:rsid w:val="00FC4989"/>
    <w:rsid w:val="00FC525C"/>
    <w:rsid w:val="00FC6012"/>
    <w:rsid w:val="00FC60CF"/>
    <w:rsid w:val="00FC649C"/>
    <w:rsid w:val="00FC64CA"/>
    <w:rsid w:val="00FC6566"/>
    <w:rsid w:val="00FC6A79"/>
    <w:rsid w:val="00FD0239"/>
    <w:rsid w:val="00FD0B52"/>
    <w:rsid w:val="00FD13CC"/>
    <w:rsid w:val="00FD1603"/>
    <w:rsid w:val="00FD185B"/>
    <w:rsid w:val="00FD201B"/>
    <w:rsid w:val="00FD2AE5"/>
    <w:rsid w:val="00FD3890"/>
    <w:rsid w:val="00FD5435"/>
    <w:rsid w:val="00FD545D"/>
    <w:rsid w:val="00FD7753"/>
    <w:rsid w:val="00FD7D43"/>
    <w:rsid w:val="00FD7EDC"/>
    <w:rsid w:val="00FE059C"/>
    <w:rsid w:val="00FE0E0B"/>
    <w:rsid w:val="00FE44E5"/>
    <w:rsid w:val="00FE4B4C"/>
    <w:rsid w:val="00FE6A3C"/>
    <w:rsid w:val="00FE6D4A"/>
    <w:rsid w:val="00FE6DBF"/>
    <w:rsid w:val="00FF14B6"/>
    <w:rsid w:val="00FF3B6B"/>
    <w:rsid w:val="00FF56A5"/>
    <w:rsid w:val="00FF650D"/>
    <w:rsid w:val="00FF6946"/>
    <w:rsid w:val="00FF6BB7"/>
    <w:rsid w:val="00FF6ED7"/>
    <w:rsid w:val="00FF6FA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A8C79C-D2CD-4A39-8DFF-1B2A58D6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7A73"/>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B50693"/>
    <w:pPr>
      <w:keepNext/>
      <w:jc w:val="center"/>
      <w:outlineLvl w:val="0"/>
    </w:pPr>
    <w:rPr>
      <w:b/>
      <w:kern w:val="2"/>
      <w:sz w:val="36"/>
      <w:lang w:val="uk-UA"/>
    </w:rPr>
  </w:style>
  <w:style w:type="paragraph" w:styleId="2">
    <w:name w:val="heading 2"/>
    <w:basedOn w:val="a"/>
    <w:next w:val="a"/>
    <w:link w:val="20"/>
    <w:qFormat/>
    <w:rsid w:val="00B50693"/>
    <w:pPr>
      <w:keepNext/>
      <w:ind w:right="-1"/>
      <w:jc w:val="center"/>
      <w:outlineLvl w:val="1"/>
    </w:pPr>
    <w:rPr>
      <w:rFonts w:ascii="Times New Roman CYR" w:hAnsi="Times New Roman CYR"/>
      <w:b/>
      <w:noProof/>
      <w:spacing w:val="20"/>
      <w:kern w:val="16"/>
      <w:sz w:val="28"/>
      <w:szCs w:val="20"/>
    </w:rPr>
  </w:style>
  <w:style w:type="paragraph" w:styleId="3">
    <w:name w:val="heading 3"/>
    <w:basedOn w:val="a"/>
    <w:next w:val="a"/>
    <w:link w:val="30"/>
    <w:uiPriority w:val="9"/>
    <w:qFormat/>
    <w:rsid w:val="00B50693"/>
    <w:pPr>
      <w:keepNext/>
      <w:overflowPunct w:val="0"/>
      <w:autoSpaceDE w:val="0"/>
      <w:autoSpaceDN w:val="0"/>
      <w:adjustRightInd w:val="0"/>
      <w:spacing w:before="240" w:after="60"/>
      <w:textAlignment w:val="baseline"/>
      <w:outlineLvl w:val="2"/>
    </w:pPr>
    <w:rPr>
      <w:rFonts w:ascii="Arial" w:hAnsi="Arial"/>
      <w:b/>
      <w:sz w:val="26"/>
      <w:szCs w:val="20"/>
    </w:rPr>
  </w:style>
  <w:style w:type="paragraph" w:styleId="4">
    <w:name w:val="heading 4"/>
    <w:basedOn w:val="a"/>
    <w:next w:val="a"/>
    <w:link w:val="40"/>
    <w:qFormat/>
    <w:rsid w:val="00B50693"/>
    <w:pPr>
      <w:keepNext/>
      <w:ind w:firstLine="720"/>
      <w:jc w:val="center"/>
      <w:outlineLvl w:val="3"/>
    </w:pPr>
    <w:rPr>
      <w:b/>
      <w:kern w:val="2"/>
      <w:sz w:val="28"/>
      <w:lang w:val="uk-UA"/>
    </w:rPr>
  </w:style>
  <w:style w:type="paragraph" w:styleId="5">
    <w:name w:val="heading 5"/>
    <w:basedOn w:val="a"/>
    <w:next w:val="a"/>
    <w:link w:val="50"/>
    <w:qFormat/>
    <w:rsid w:val="00B50693"/>
    <w:pPr>
      <w:keepNext/>
      <w:overflowPunct w:val="0"/>
      <w:autoSpaceDE w:val="0"/>
      <w:autoSpaceDN w:val="0"/>
      <w:adjustRightInd w:val="0"/>
      <w:jc w:val="center"/>
      <w:textAlignment w:val="baseline"/>
      <w:outlineLvl w:val="4"/>
    </w:pPr>
    <w:rPr>
      <w:noProof/>
      <w:color w:val="000000"/>
      <w:szCs w:val="20"/>
      <w:lang w:val="uk-UA"/>
    </w:rPr>
  </w:style>
  <w:style w:type="paragraph" w:styleId="6">
    <w:name w:val="heading 6"/>
    <w:basedOn w:val="a"/>
    <w:next w:val="a"/>
    <w:link w:val="60"/>
    <w:qFormat/>
    <w:rsid w:val="00B50693"/>
    <w:pPr>
      <w:keepNext/>
      <w:outlineLvl w:val="5"/>
    </w:pPr>
    <w:rPr>
      <w:kern w:val="16"/>
      <w:sz w:val="28"/>
      <w:lang w:val="uk-UA"/>
    </w:rPr>
  </w:style>
  <w:style w:type="paragraph" w:styleId="7">
    <w:name w:val="heading 7"/>
    <w:basedOn w:val="a"/>
    <w:next w:val="a"/>
    <w:link w:val="70"/>
    <w:qFormat/>
    <w:rsid w:val="00B50693"/>
    <w:pPr>
      <w:keepNext/>
      <w:outlineLvl w:val="6"/>
    </w:pPr>
    <w:rPr>
      <w:b/>
      <w:lang w:val="uk-UA"/>
    </w:rPr>
  </w:style>
  <w:style w:type="paragraph" w:styleId="8">
    <w:name w:val="heading 8"/>
    <w:basedOn w:val="a"/>
    <w:next w:val="a"/>
    <w:link w:val="80"/>
    <w:qFormat/>
    <w:rsid w:val="00B50693"/>
    <w:pPr>
      <w:keepNext/>
      <w:jc w:val="right"/>
      <w:outlineLvl w:val="7"/>
    </w:pPr>
    <w:rPr>
      <w:i/>
      <w:iCs/>
      <w:sz w:val="22"/>
      <w:lang w:val="uk-UA"/>
    </w:rPr>
  </w:style>
  <w:style w:type="paragraph" w:styleId="9">
    <w:name w:val="heading 9"/>
    <w:basedOn w:val="a"/>
    <w:next w:val="a"/>
    <w:link w:val="90"/>
    <w:qFormat/>
    <w:rsid w:val="00B50693"/>
    <w:pPr>
      <w:keepNext/>
      <w:jc w:val="center"/>
      <w:outlineLvl w:val="8"/>
    </w:pPr>
    <w:rPr>
      <w:b/>
      <w:bCs/>
      <w:kern w:val="16"/>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0693"/>
    <w:rPr>
      <w:rFonts w:ascii="Times New Roman" w:eastAsia="Times New Roman" w:hAnsi="Times New Roman" w:cs="Times New Roman"/>
      <w:b/>
      <w:kern w:val="2"/>
      <w:sz w:val="36"/>
      <w:szCs w:val="24"/>
      <w:lang w:eastAsia="ru-RU"/>
    </w:rPr>
  </w:style>
  <w:style w:type="character" w:customStyle="1" w:styleId="20">
    <w:name w:val="Заголовок 2 Знак"/>
    <w:basedOn w:val="a0"/>
    <w:link w:val="2"/>
    <w:rsid w:val="00B50693"/>
    <w:rPr>
      <w:rFonts w:ascii="Times New Roman CYR" w:eastAsia="Times New Roman" w:hAnsi="Times New Roman CYR" w:cs="Times New Roman"/>
      <w:b/>
      <w:noProof/>
      <w:spacing w:val="20"/>
      <w:kern w:val="16"/>
      <w:sz w:val="28"/>
      <w:szCs w:val="20"/>
      <w:lang w:val="ru-RU" w:eastAsia="ru-RU"/>
    </w:rPr>
  </w:style>
  <w:style w:type="character" w:customStyle="1" w:styleId="30">
    <w:name w:val="Заголовок 3 Знак"/>
    <w:basedOn w:val="a0"/>
    <w:link w:val="3"/>
    <w:uiPriority w:val="9"/>
    <w:rsid w:val="00B50693"/>
    <w:rPr>
      <w:rFonts w:ascii="Arial" w:eastAsia="Times New Roman" w:hAnsi="Arial" w:cs="Times New Roman"/>
      <w:b/>
      <w:sz w:val="26"/>
      <w:szCs w:val="20"/>
      <w:lang w:val="ru-RU" w:eastAsia="ru-RU"/>
    </w:rPr>
  </w:style>
  <w:style w:type="character" w:customStyle="1" w:styleId="40">
    <w:name w:val="Заголовок 4 Знак"/>
    <w:basedOn w:val="a0"/>
    <w:link w:val="4"/>
    <w:rsid w:val="00B50693"/>
    <w:rPr>
      <w:rFonts w:ascii="Times New Roman" w:eastAsia="Times New Roman" w:hAnsi="Times New Roman" w:cs="Times New Roman"/>
      <w:b/>
      <w:kern w:val="2"/>
      <w:sz w:val="28"/>
      <w:szCs w:val="24"/>
      <w:lang w:eastAsia="ru-RU"/>
    </w:rPr>
  </w:style>
  <w:style w:type="character" w:customStyle="1" w:styleId="50">
    <w:name w:val="Заголовок 5 Знак"/>
    <w:basedOn w:val="a0"/>
    <w:link w:val="5"/>
    <w:rsid w:val="00B50693"/>
    <w:rPr>
      <w:rFonts w:ascii="Times New Roman" w:eastAsia="Times New Roman" w:hAnsi="Times New Roman" w:cs="Times New Roman"/>
      <w:noProof/>
      <w:color w:val="000000"/>
      <w:sz w:val="24"/>
      <w:szCs w:val="20"/>
      <w:lang w:eastAsia="ru-RU"/>
    </w:rPr>
  </w:style>
  <w:style w:type="character" w:customStyle="1" w:styleId="60">
    <w:name w:val="Заголовок 6 Знак"/>
    <w:basedOn w:val="a0"/>
    <w:link w:val="6"/>
    <w:rsid w:val="00B50693"/>
    <w:rPr>
      <w:rFonts w:ascii="Times New Roman" w:eastAsia="Times New Roman" w:hAnsi="Times New Roman" w:cs="Times New Roman"/>
      <w:kern w:val="16"/>
      <w:sz w:val="28"/>
      <w:szCs w:val="24"/>
      <w:lang w:eastAsia="ru-RU"/>
    </w:rPr>
  </w:style>
  <w:style w:type="character" w:customStyle="1" w:styleId="70">
    <w:name w:val="Заголовок 7 Знак"/>
    <w:basedOn w:val="a0"/>
    <w:link w:val="7"/>
    <w:rsid w:val="00B50693"/>
    <w:rPr>
      <w:rFonts w:ascii="Times New Roman" w:eastAsia="Times New Roman" w:hAnsi="Times New Roman" w:cs="Times New Roman"/>
      <w:b/>
      <w:sz w:val="24"/>
      <w:szCs w:val="24"/>
      <w:lang w:eastAsia="ru-RU"/>
    </w:rPr>
  </w:style>
  <w:style w:type="character" w:customStyle="1" w:styleId="80">
    <w:name w:val="Заголовок 8 Знак"/>
    <w:basedOn w:val="a0"/>
    <w:link w:val="8"/>
    <w:rsid w:val="00B50693"/>
    <w:rPr>
      <w:rFonts w:ascii="Times New Roman" w:eastAsia="Times New Roman" w:hAnsi="Times New Roman" w:cs="Times New Roman"/>
      <w:i/>
      <w:iCs/>
      <w:szCs w:val="24"/>
      <w:lang w:eastAsia="ru-RU"/>
    </w:rPr>
  </w:style>
  <w:style w:type="character" w:customStyle="1" w:styleId="90">
    <w:name w:val="Заголовок 9 Знак"/>
    <w:basedOn w:val="a0"/>
    <w:link w:val="9"/>
    <w:rsid w:val="00B50693"/>
    <w:rPr>
      <w:rFonts w:ascii="Times New Roman" w:eastAsia="Times New Roman" w:hAnsi="Times New Roman" w:cs="Times New Roman"/>
      <w:b/>
      <w:bCs/>
      <w:kern w:val="16"/>
      <w:sz w:val="28"/>
      <w:szCs w:val="24"/>
      <w:lang w:eastAsia="ru-RU"/>
    </w:rPr>
  </w:style>
  <w:style w:type="paragraph" w:customStyle="1" w:styleId="11">
    <w:name w:val="Знак Знак Знак Знак Знак Знак Знак Знак Знак Знак Знак1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2">
    <w:name w:val="Знак Знак Знак Знак Знак Знак Знак Знак Знак Знак Знак1 Знак"/>
    <w:basedOn w:val="a"/>
    <w:rsid w:val="00B50693"/>
    <w:rPr>
      <w:rFonts w:ascii="Verdana" w:hAnsi="Verdana" w:cs="Verdana"/>
      <w:sz w:val="20"/>
      <w:szCs w:val="20"/>
      <w:lang w:val="en-US" w:eastAsia="en-US"/>
    </w:rPr>
  </w:style>
  <w:style w:type="paragraph" w:styleId="a3">
    <w:name w:val="footer"/>
    <w:basedOn w:val="a"/>
    <w:link w:val="a4"/>
    <w:uiPriority w:val="99"/>
    <w:rsid w:val="00B50693"/>
    <w:pPr>
      <w:tabs>
        <w:tab w:val="center" w:pos="4677"/>
        <w:tab w:val="right" w:pos="9355"/>
      </w:tabs>
    </w:pPr>
  </w:style>
  <w:style w:type="character" w:customStyle="1" w:styleId="a4">
    <w:name w:val="Нижній колонтитул Знак"/>
    <w:basedOn w:val="a0"/>
    <w:link w:val="a3"/>
    <w:uiPriority w:val="99"/>
    <w:rsid w:val="00B50693"/>
    <w:rPr>
      <w:rFonts w:ascii="Times New Roman" w:eastAsia="Times New Roman" w:hAnsi="Times New Roman" w:cs="Times New Roman"/>
      <w:sz w:val="24"/>
      <w:szCs w:val="24"/>
      <w:lang w:val="ru-RU" w:eastAsia="ru-RU"/>
    </w:rPr>
  </w:style>
  <w:style w:type="paragraph" w:styleId="a5">
    <w:name w:val="Body Text"/>
    <w:basedOn w:val="a"/>
    <w:link w:val="a6"/>
    <w:rsid w:val="00B50693"/>
    <w:pPr>
      <w:spacing w:line="228" w:lineRule="auto"/>
    </w:pPr>
    <w:rPr>
      <w:kern w:val="2"/>
      <w:sz w:val="26"/>
      <w:lang w:val="uk-UA"/>
    </w:rPr>
  </w:style>
  <w:style w:type="character" w:customStyle="1" w:styleId="a6">
    <w:name w:val="Основний текст Знак"/>
    <w:basedOn w:val="a0"/>
    <w:link w:val="a5"/>
    <w:rsid w:val="00B50693"/>
    <w:rPr>
      <w:rFonts w:ascii="Times New Roman" w:eastAsia="Times New Roman" w:hAnsi="Times New Roman" w:cs="Times New Roman"/>
      <w:kern w:val="2"/>
      <w:sz w:val="26"/>
      <w:szCs w:val="24"/>
      <w:lang w:eastAsia="ru-RU"/>
    </w:rPr>
  </w:style>
  <w:style w:type="paragraph" w:styleId="21">
    <w:name w:val="Body Text Indent 2"/>
    <w:basedOn w:val="a"/>
    <w:link w:val="22"/>
    <w:rsid w:val="00B50693"/>
    <w:pPr>
      <w:ind w:firstLine="840"/>
      <w:jc w:val="both"/>
    </w:pPr>
    <w:rPr>
      <w:kern w:val="2"/>
      <w:sz w:val="28"/>
    </w:rPr>
  </w:style>
  <w:style w:type="character" w:customStyle="1" w:styleId="22">
    <w:name w:val="Основний текст з відступом 2 Знак"/>
    <w:basedOn w:val="a0"/>
    <w:link w:val="21"/>
    <w:rsid w:val="00B50693"/>
    <w:rPr>
      <w:rFonts w:ascii="Times New Roman" w:eastAsia="Times New Roman" w:hAnsi="Times New Roman" w:cs="Times New Roman"/>
      <w:kern w:val="2"/>
      <w:sz w:val="28"/>
      <w:szCs w:val="24"/>
      <w:lang w:val="ru-RU" w:eastAsia="ru-RU"/>
    </w:rPr>
  </w:style>
  <w:style w:type="paragraph" w:styleId="a7">
    <w:name w:val="footnote text"/>
    <w:basedOn w:val="a"/>
    <w:link w:val="a8"/>
    <w:rsid w:val="00B50693"/>
    <w:rPr>
      <w:sz w:val="20"/>
      <w:szCs w:val="20"/>
    </w:rPr>
  </w:style>
  <w:style w:type="character" w:customStyle="1" w:styleId="a8">
    <w:name w:val="Текст виноски Знак"/>
    <w:basedOn w:val="a0"/>
    <w:link w:val="a7"/>
    <w:rsid w:val="00B50693"/>
    <w:rPr>
      <w:rFonts w:ascii="Times New Roman" w:eastAsia="Times New Roman" w:hAnsi="Times New Roman" w:cs="Times New Roman"/>
      <w:sz w:val="20"/>
      <w:szCs w:val="20"/>
      <w:lang w:val="ru-RU" w:eastAsia="ru-RU"/>
    </w:rPr>
  </w:style>
  <w:style w:type="character" w:styleId="a9">
    <w:name w:val="footnote reference"/>
    <w:rsid w:val="00B50693"/>
    <w:rPr>
      <w:vertAlign w:val="superscript"/>
    </w:rPr>
  </w:style>
  <w:style w:type="paragraph" w:customStyle="1" w:styleId="210">
    <w:name w:val="Основний текст з відступом 21"/>
    <w:basedOn w:val="a"/>
    <w:rsid w:val="00B50693"/>
    <w:pPr>
      <w:overflowPunct w:val="0"/>
      <w:autoSpaceDE w:val="0"/>
      <w:autoSpaceDN w:val="0"/>
      <w:adjustRightInd w:val="0"/>
      <w:ind w:right="-99" w:firstLine="851"/>
      <w:jc w:val="both"/>
      <w:textAlignment w:val="baseline"/>
    </w:pPr>
    <w:rPr>
      <w:sz w:val="28"/>
      <w:szCs w:val="20"/>
      <w:lang w:val="uk-UA"/>
    </w:rPr>
  </w:style>
  <w:style w:type="paragraph" w:customStyle="1" w:styleId="211">
    <w:name w:val="Основний текст 21"/>
    <w:basedOn w:val="a"/>
    <w:rsid w:val="00B50693"/>
    <w:pPr>
      <w:overflowPunct w:val="0"/>
      <w:autoSpaceDE w:val="0"/>
      <w:autoSpaceDN w:val="0"/>
      <w:adjustRightInd w:val="0"/>
      <w:ind w:right="-99" w:firstLine="851"/>
      <w:jc w:val="both"/>
      <w:textAlignment w:val="baseline"/>
    </w:pPr>
    <w:rPr>
      <w:color w:val="FF0000"/>
      <w:sz w:val="28"/>
      <w:szCs w:val="20"/>
      <w:lang w:val="uk-UA"/>
    </w:rPr>
  </w:style>
  <w:style w:type="paragraph" w:styleId="aa">
    <w:name w:val="Body Text Indent"/>
    <w:aliases w:val="Подпись к рис.,Ïîäïèñü ê ðèñ., Знак Знак Знак, Знак, Знак Знак Знак Знак Знак Знак Знак, Знак Знак Знак Знак Знак,Знак Знак Знак,Знак,Знак Знак Знак Знак Знак Знак Знак,Знак Знак Знак Знак Знак, Знак Знак Знак Знак"/>
    <w:basedOn w:val="a"/>
    <w:link w:val="ab"/>
    <w:rsid w:val="00B50693"/>
    <w:pPr>
      <w:overflowPunct w:val="0"/>
      <w:autoSpaceDE w:val="0"/>
      <w:autoSpaceDN w:val="0"/>
      <w:adjustRightInd w:val="0"/>
      <w:ind w:firstLine="851"/>
      <w:jc w:val="both"/>
      <w:textAlignment w:val="baseline"/>
    </w:pPr>
    <w:rPr>
      <w:noProof/>
      <w:sz w:val="28"/>
      <w:szCs w:val="20"/>
    </w:rPr>
  </w:style>
  <w:style w:type="character" w:customStyle="1" w:styleId="ab">
    <w:name w:val="Основний текст з відступом Знак"/>
    <w:aliases w:val="Подпись к рис. Знак,Ïîäïèñü ê ðèñ. Знак, Знак Знак Знак Знак1, Знак Знак, Знак Знак Знак Знак Знак Знак Знак Знак, Знак Знак Знак Знак Знак Знак,Знак Знак Знак Знак1,Знак Знак,Знак Знак Знак Знак Знак Знак Знак Знак1"/>
    <w:basedOn w:val="a0"/>
    <w:link w:val="aa"/>
    <w:rsid w:val="00B50693"/>
    <w:rPr>
      <w:rFonts w:ascii="Times New Roman" w:eastAsia="Times New Roman" w:hAnsi="Times New Roman" w:cs="Times New Roman"/>
      <w:noProof/>
      <w:sz w:val="28"/>
      <w:szCs w:val="20"/>
      <w:lang w:val="ru-RU" w:eastAsia="ru-RU"/>
    </w:rPr>
  </w:style>
  <w:style w:type="paragraph" w:customStyle="1" w:styleId="xl26">
    <w:name w:val="xl26"/>
    <w:basedOn w:val="a"/>
    <w:rsid w:val="00B50693"/>
    <w:pPr>
      <w:spacing w:before="100" w:beforeAutospacing="1" w:after="100" w:afterAutospacing="1"/>
      <w:jc w:val="right"/>
      <w:textAlignment w:val="top"/>
    </w:pPr>
    <w:rPr>
      <w:color w:val="000000"/>
    </w:rPr>
  </w:style>
  <w:style w:type="paragraph" w:styleId="31">
    <w:name w:val="Body Text Indent 3"/>
    <w:basedOn w:val="a"/>
    <w:link w:val="32"/>
    <w:rsid w:val="00B50693"/>
    <w:pPr>
      <w:ind w:firstLine="720"/>
      <w:jc w:val="both"/>
    </w:pPr>
    <w:rPr>
      <w:kern w:val="28"/>
      <w:sz w:val="28"/>
      <w:lang w:val="uk-UA"/>
    </w:rPr>
  </w:style>
  <w:style w:type="character" w:customStyle="1" w:styleId="32">
    <w:name w:val="Основний текст з відступом 3 Знак"/>
    <w:basedOn w:val="a0"/>
    <w:link w:val="31"/>
    <w:rsid w:val="00B50693"/>
    <w:rPr>
      <w:rFonts w:ascii="Times New Roman" w:eastAsia="Times New Roman" w:hAnsi="Times New Roman" w:cs="Times New Roman"/>
      <w:kern w:val="28"/>
      <w:sz w:val="28"/>
      <w:szCs w:val="24"/>
      <w:lang w:eastAsia="ru-RU"/>
    </w:rPr>
  </w:style>
  <w:style w:type="paragraph" w:styleId="ac">
    <w:name w:val="Title"/>
    <w:basedOn w:val="a"/>
    <w:link w:val="ad"/>
    <w:qFormat/>
    <w:rsid w:val="00B50693"/>
    <w:pPr>
      <w:jc w:val="center"/>
    </w:pPr>
    <w:rPr>
      <w:b/>
      <w:bCs/>
      <w:sz w:val="32"/>
    </w:rPr>
  </w:style>
  <w:style w:type="character" w:customStyle="1" w:styleId="ad">
    <w:name w:val="Назва Знак"/>
    <w:basedOn w:val="a0"/>
    <w:link w:val="ac"/>
    <w:rsid w:val="00B50693"/>
    <w:rPr>
      <w:rFonts w:ascii="Times New Roman" w:eastAsia="Times New Roman" w:hAnsi="Times New Roman" w:cs="Times New Roman"/>
      <w:b/>
      <w:bCs/>
      <w:sz w:val="32"/>
      <w:szCs w:val="24"/>
      <w:lang w:val="ru-RU" w:eastAsia="ru-RU"/>
    </w:rPr>
  </w:style>
  <w:style w:type="paragraph" w:styleId="33">
    <w:name w:val="Body Text 3"/>
    <w:basedOn w:val="a"/>
    <w:link w:val="34"/>
    <w:rsid w:val="00B50693"/>
    <w:pPr>
      <w:framePr w:w="5602" w:h="5405" w:hSpace="180" w:wrap="auto" w:vAnchor="text" w:hAnchor="page" w:x="5454" w:y="81"/>
      <w:jc w:val="center"/>
    </w:pPr>
    <w:rPr>
      <w:kern w:val="16"/>
      <w:sz w:val="28"/>
      <w:szCs w:val="20"/>
      <w:lang w:val="uk-UA"/>
    </w:rPr>
  </w:style>
  <w:style w:type="character" w:customStyle="1" w:styleId="34">
    <w:name w:val="Основний текст 3 Знак"/>
    <w:basedOn w:val="a0"/>
    <w:link w:val="33"/>
    <w:rsid w:val="00B50693"/>
    <w:rPr>
      <w:rFonts w:ascii="Times New Roman" w:eastAsia="Times New Roman" w:hAnsi="Times New Roman" w:cs="Times New Roman"/>
      <w:kern w:val="16"/>
      <w:sz w:val="28"/>
      <w:szCs w:val="20"/>
      <w:lang w:eastAsia="ru-RU"/>
    </w:rPr>
  </w:style>
  <w:style w:type="paragraph" w:styleId="23">
    <w:name w:val="Body Text 2"/>
    <w:basedOn w:val="a"/>
    <w:link w:val="24"/>
    <w:rsid w:val="00B50693"/>
    <w:pPr>
      <w:ind w:right="-40"/>
      <w:jc w:val="both"/>
    </w:pPr>
    <w:rPr>
      <w:kern w:val="16"/>
      <w:sz w:val="26"/>
      <w:lang w:val="uk-UA"/>
    </w:rPr>
  </w:style>
  <w:style w:type="character" w:customStyle="1" w:styleId="24">
    <w:name w:val="Основний текст 2 Знак"/>
    <w:basedOn w:val="a0"/>
    <w:link w:val="23"/>
    <w:rsid w:val="00B50693"/>
    <w:rPr>
      <w:rFonts w:ascii="Times New Roman" w:eastAsia="Times New Roman" w:hAnsi="Times New Roman" w:cs="Times New Roman"/>
      <w:kern w:val="16"/>
      <w:sz w:val="26"/>
      <w:szCs w:val="24"/>
      <w:lang w:eastAsia="ru-RU"/>
    </w:rPr>
  </w:style>
  <w:style w:type="paragraph" w:styleId="ae">
    <w:name w:val="caption"/>
    <w:basedOn w:val="a"/>
    <w:next w:val="a"/>
    <w:qFormat/>
    <w:rsid w:val="00B50693"/>
    <w:pPr>
      <w:overflowPunct w:val="0"/>
      <w:autoSpaceDE w:val="0"/>
      <w:autoSpaceDN w:val="0"/>
      <w:adjustRightInd w:val="0"/>
      <w:textAlignment w:val="baseline"/>
    </w:pPr>
    <w:rPr>
      <w:kern w:val="2"/>
      <w:szCs w:val="20"/>
    </w:rPr>
  </w:style>
  <w:style w:type="paragraph" w:styleId="af">
    <w:name w:val="header"/>
    <w:aliases w:val="ВерхКолонтитул"/>
    <w:basedOn w:val="a"/>
    <w:link w:val="af0"/>
    <w:rsid w:val="00B50693"/>
    <w:pPr>
      <w:tabs>
        <w:tab w:val="center" w:pos="4677"/>
        <w:tab w:val="right" w:pos="9355"/>
      </w:tabs>
      <w:overflowPunct w:val="0"/>
      <w:autoSpaceDE w:val="0"/>
      <w:autoSpaceDN w:val="0"/>
      <w:adjustRightInd w:val="0"/>
      <w:textAlignment w:val="baseline"/>
    </w:pPr>
    <w:rPr>
      <w:noProof/>
      <w:szCs w:val="20"/>
      <w:lang w:val="uk-UA"/>
    </w:rPr>
  </w:style>
  <w:style w:type="character" w:customStyle="1" w:styleId="af0">
    <w:name w:val="Верхній колонтитул Знак"/>
    <w:aliases w:val="ВерхКолонтитул Знак"/>
    <w:basedOn w:val="a0"/>
    <w:link w:val="af"/>
    <w:rsid w:val="00B50693"/>
    <w:rPr>
      <w:rFonts w:ascii="Times New Roman" w:eastAsia="Times New Roman" w:hAnsi="Times New Roman" w:cs="Times New Roman"/>
      <w:noProof/>
      <w:sz w:val="24"/>
      <w:szCs w:val="20"/>
      <w:lang w:eastAsia="ru-RU"/>
    </w:rPr>
  </w:style>
  <w:style w:type="paragraph" w:customStyle="1" w:styleId="13">
    <w:name w:val="Звичайний1"/>
    <w:link w:val="Normal"/>
    <w:rsid w:val="00B50693"/>
    <w:pPr>
      <w:spacing w:after="0" w:line="240" w:lineRule="auto"/>
    </w:pPr>
    <w:rPr>
      <w:rFonts w:ascii="Times New Roman" w:eastAsia="Times New Roman" w:hAnsi="Times New Roman" w:cs="Times New Roman"/>
      <w:sz w:val="20"/>
      <w:szCs w:val="20"/>
      <w:lang w:val="ru-RU" w:eastAsia="ru-RU"/>
    </w:rPr>
  </w:style>
  <w:style w:type="character" w:customStyle="1" w:styleId="Normal">
    <w:name w:val="Normal Знак"/>
    <w:link w:val="13"/>
    <w:rsid w:val="00B50693"/>
    <w:rPr>
      <w:rFonts w:ascii="Times New Roman" w:eastAsia="Times New Roman" w:hAnsi="Times New Roman" w:cs="Times New Roman"/>
      <w:sz w:val="20"/>
      <w:szCs w:val="20"/>
      <w:lang w:val="ru-RU" w:eastAsia="ru-RU"/>
    </w:rPr>
  </w:style>
  <w:style w:type="paragraph" w:styleId="25">
    <w:name w:val="List Number 2"/>
    <w:basedOn w:val="a"/>
    <w:rsid w:val="00B50693"/>
    <w:pPr>
      <w:tabs>
        <w:tab w:val="num" w:pos="643"/>
      </w:tabs>
      <w:ind w:left="643" w:hanging="360"/>
    </w:pPr>
    <w:rPr>
      <w:sz w:val="20"/>
      <w:szCs w:val="20"/>
      <w:lang w:val="uk-UA"/>
    </w:rPr>
  </w:style>
  <w:style w:type="paragraph" w:styleId="35">
    <w:name w:val="List Number 3"/>
    <w:basedOn w:val="a"/>
    <w:rsid w:val="00B50693"/>
    <w:pPr>
      <w:tabs>
        <w:tab w:val="num" w:pos="926"/>
      </w:tabs>
      <w:ind w:left="926" w:hanging="360"/>
    </w:pPr>
    <w:rPr>
      <w:sz w:val="20"/>
      <w:szCs w:val="20"/>
      <w:lang w:val="uk-UA"/>
    </w:rPr>
  </w:style>
  <w:style w:type="paragraph" w:styleId="41">
    <w:name w:val="List Number 4"/>
    <w:basedOn w:val="a"/>
    <w:rsid w:val="00B50693"/>
    <w:pPr>
      <w:tabs>
        <w:tab w:val="num" w:pos="1209"/>
      </w:tabs>
      <w:ind w:left="1209" w:hanging="360"/>
    </w:pPr>
    <w:rPr>
      <w:sz w:val="20"/>
      <w:szCs w:val="20"/>
      <w:lang w:val="uk-UA"/>
    </w:rPr>
  </w:style>
  <w:style w:type="paragraph" w:styleId="51">
    <w:name w:val="List Number 5"/>
    <w:basedOn w:val="a"/>
    <w:rsid w:val="00B50693"/>
    <w:pPr>
      <w:tabs>
        <w:tab w:val="num" w:pos="1492"/>
      </w:tabs>
      <w:ind w:left="1492" w:hanging="360"/>
    </w:pPr>
    <w:rPr>
      <w:sz w:val="20"/>
      <w:szCs w:val="20"/>
      <w:lang w:val="uk-UA"/>
    </w:rPr>
  </w:style>
  <w:style w:type="paragraph" w:styleId="af1">
    <w:name w:val="Block Text"/>
    <w:basedOn w:val="a"/>
    <w:rsid w:val="00B50693"/>
    <w:pPr>
      <w:ind w:left="-21" w:right="-61"/>
      <w:jc w:val="center"/>
    </w:pPr>
    <w:rPr>
      <w:rFonts w:ascii="Times New Roman CYR" w:hAnsi="Times New Roman CYR"/>
      <w:kern w:val="16"/>
      <w:lang w:val="uk-UA"/>
    </w:rPr>
  </w:style>
  <w:style w:type="paragraph" w:customStyle="1" w:styleId="xl25">
    <w:name w:val="xl25"/>
    <w:basedOn w:val="a"/>
    <w:rsid w:val="00B50693"/>
    <w:pPr>
      <w:spacing w:before="100" w:beforeAutospacing="1" w:after="100" w:afterAutospacing="1"/>
      <w:jc w:val="center"/>
    </w:pPr>
    <w:rPr>
      <w:rFonts w:ascii="Times New Roman CYR" w:eastAsia="Arial Unicode MS" w:hAnsi="Times New Roman CYR" w:cs="Arial Unicode MS"/>
      <w:sz w:val="28"/>
      <w:szCs w:val="28"/>
    </w:rPr>
  </w:style>
  <w:style w:type="character" w:styleId="af2">
    <w:name w:val="page number"/>
    <w:basedOn w:val="a0"/>
    <w:rsid w:val="00B50693"/>
  </w:style>
  <w:style w:type="paragraph" w:customStyle="1" w:styleId="14">
    <w:name w:val="Основний текст з відступом1"/>
    <w:aliases w:val="Знак Знак Знак Знак Знак Знак,Знак Знак Знак Знак Знак Знак Знак Знак"/>
    <w:basedOn w:val="a"/>
    <w:rsid w:val="00B50693"/>
    <w:pPr>
      <w:spacing w:line="360" w:lineRule="auto"/>
      <w:ind w:firstLine="540"/>
    </w:pPr>
    <w:rPr>
      <w:lang w:val="uk-UA"/>
    </w:rPr>
  </w:style>
  <w:style w:type="character" w:styleId="af3">
    <w:name w:val="Hyperlink"/>
    <w:uiPriority w:val="99"/>
    <w:rsid w:val="00B50693"/>
    <w:rPr>
      <w:color w:val="0000FF"/>
      <w:u w:val="single"/>
    </w:rPr>
  </w:style>
  <w:style w:type="paragraph" w:customStyle="1" w:styleId="xl24">
    <w:name w:val="xl24"/>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paragraph" w:customStyle="1" w:styleId="xl27">
    <w:name w:val="xl27"/>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paragraph" w:customStyle="1" w:styleId="xl28">
    <w:name w:val="xl28"/>
    <w:basedOn w:val="a"/>
    <w:rsid w:val="00B50693"/>
    <w:pPr>
      <w:spacing w:before="100" w:beforeAutospacing="1" w:after="100" w:afterAutospacing="1"/>
      <w:jc w:val="center"/>
    </w:pPr>
    <w:rPr>
      <w:rFonts w:ascii="Times New Roman CYR" w:eastAsia="Arial Unicode MS" w:hAnsi="Times New Roman CYR" w:cs="Arial Unicode MS"/>
      <w:sz w:val="28"/>
      <w:szCs w:val="28"/>
    </w:rPr>
  </w:style>
  <w:style w:type="paragraph" w:customStyle="1" w:styleId="xl29">
    <w:name w:val="xl29"/>
    <w:basedOn w:val="a"/>
    <w:rsid w:val="00B50693"/>
    <w:pPr>
      <w:spacing w:before="100" w:beforeAutospacing="1" w:after="100" w:afterAutospacing="1"/>
      <w:jc w:val="center"/>
    </w:pPr>
    <w:rPr>
      <w:rFonts w:ascii="Times New Roman CYR" w:eastAsia="Arial Unicode MS" w:hAnsi="Times New Roman CYR" w:cs="Arial Unicode MS"/>
      <w:b/>
      <w:bCs/>
      <w:sz w:val="28"/>
      <w:szCs w:val="28"/>
    </w:rPr>
  </w:style>
  <w:style w:type="character" w:styleId="af4">
    <w:name w:val="FollowedHyperlink"/>
    <w:rsid w:val="00B50693"/>
    <w:rPr>
      <w:color w:val="800080"/>
      <w:u w:val="single"/>
    </w:rPr>
  </w:style>
  <w:style w:type="paragraph" w:customStyle="1" w:styleId="BodyText2">
    <w:name w:val="Body Text2"/>
    <w:basedOn w:val="Normal2"/>
    <w:rsid w:val="00B50693"/>
    <w:rPr>
      <w:sz w:val="28"/>
      <w:lang w:val="uk-UA"/>
    </w:rPr>
  </w:style>
  <w:style w:type="paragraph" w:customStyle="1" w:styleId="Normal2">
    <w:name w:val="Normal2"/>
    <w:rsid w:val="00B50693"/>
    <w:pPr>
      <w:spacing w:after="0" w:line="240" w:lineRule="auto"/>
    </w:pPr>
    <w:rPr>
      <w:rFonts w:ascii="Times New Roman" w:eastAsia="Times New Roman" w:hAnsi="Times New Roman" w:cs="Times New Roman"/>
      <w:sz w:val="20"/>
      <w:szCs w:val="20"/>
      <w:lang w:val="ru-RU" w:eastAsia="ru-RU"/>
    </w:rPr>
  </w:style>
  <w:style w:type="paragraph" w:customStyle="1" w:styleId="310">
    <w:name w:val="Основний текст з відступом 31"/>
    <w:basedOn w:val="a"/>
    <w:rsid w:val="00B50693"/>
    <w:pPr>
      <w:ind w:firstLine="737"/>
    </w:pPr>
    <w:rPr>
      <w:sz w:val="28"/>
      <w:szCs w:val="20"/>
    </w:rPr>
  </w:style>
  <w:style w:type="paragraph" w:customStyle="1" w:styleId="52">
    <w:name w:val="заголовок 5"/>
    <w:basedOn w:val="a"/>
    <w:next w:val="a"/>
    <w:rsid w:val="00B50693"/>
    <w:pPr>
      <w:keepNext/>
      <w:tabs>
        <w:tab w:val="decimal" w:pos="637"/>
      </w:tabs>
      <w:jc w:val="center"/>
    </w:pPr>
    <w:rPr>
      <w:szCs w:val="20"/>
      <w:lang w:val="uk-UA"/>
    </w:rPr>
  </w:style>
  <w:style w:type="paragraph" w:customStyle="1" w:styleId="15">
    <w:name w:val="Назва об'єкта1"/>
    <w:basedOn w:val="Normal1"/>
    <w:next w:val="Normal1"/>
    <w:rsid w:val="00B50693"/>
    <w:pPr>
      <w:jc w:val="right"/>
    </w:pPr>
    <w:rPr>
      <w:snapToGrid/>
      <w:sz w:val="24"/>
      <w:lang w:val="uk-UA"/>
    </w:rPr>
  </w:style>
  <w:style w:type="paragraph" w:customStyle="1" w:styleId="Normal1">
    <w:name w:val="Normal1"/>
    <w:rsid w:val="00B50693"/>
    <w:pPr>
      <w:spacing w:after="0" w:line="240" w:lineRule="auto"/>
    </w:pPr>
    <w:rPr>
      <w:rFonts w:ascii="Times New Roman" w:eastAsia="Times New Roman" w:hAnsi="Times New Roman" w:cs="Times New Roman"/>
      <w:snapToGrid w:val="0"/>
      <w:sz w:val="20"/>
      <w:szCs w:val="20"/>
      <w:lang w:val="ru-RU" w:eastAsia="ru-RU"/>
    </w:rPr>
  </w:style>
  <w:style w:type="paragraph" w:customStyle="1" w:styleId="af5">
    <w:name w:val="Знак Знак Знак Знак Знак Знак Знак Знак Знак"/>
    <w:basedOn w:val="a"/>
    <w:rsid w:val="00B50693"/>
    <w:rPr>
      <w:rFonts w:ascii="Verdana" w:hAnsi="Verdana" w:cs="Verdana"/>
      <w:sz w:val="20"/>
      <w:szCs w:val="20"/>
      <w:lang w:val="en-US" w:eastAsia="en-US"/>
    </w:rPr>
  </w:style>
  <w:style w:type="paragraph" w:customStyle="1" w:styleId="36">
    <w:name w:val="Знак Знак3 Знак Знак Знак Знак Знак Знак Знак"/>
    <w:basedOn w:val="a"/>
    <w:rsid w:val="00B50693"/>
    <w:rPr>
      <w:rFonts w:ascii="Verdana" w:hAnsi="Verdana"/>
      <w:lang w:val="en-US" w:eastAsia="en-US"/>
    </w:rPr>
  </w:style>
  <w:style w:type="paragraph" w:customStyle="1" w:styleId="61">
    <w:name w:val="Заголовок 61"/>
    <w:basedOn w:val="13"/>
    <w:next w:val="13"/>
    <w:rsid w:val="00B50693"/>
    <w:pPr>
      <w:keepNext/>
      <w:jc w:val="both"/>
    </w:pPr>
    <w:rPr>
      <w:b/>
      <w:sz w:val="24"/>
      <w:lang w:val="uk-UA"/>
    </w:rPr>
  </w:style>
  <w:style w:type="paragraph" w:styleId="af6">
    <w:name w:val="Subtitle"/>
    <w:basedOn w:val="a"/>
    <w:link w:val="af7"/>
    <w:qFormat/>
    <w:rsid w:val="00B50693"/>
    <w:pPr>
      <w:ind w:firstLine="851"/>
      <w:jc w:val="center"/>
    </w:pPr>
    <w:rPr>
      <w:b/>
      <w:bCs/>
      <w:sz w:val="28"/>
      <w:lang w:val="uk-UA"/>
    </w:rPr>
  </w:style>
  <w:style w:type="character" w:customStyle="1" w:styleId="af7">
    <w:name w:val="Підзаголовок Знак"/>
    <w:basedOn w:val="a0"/>
    <w:link w:val="af6"/>
    <w:rsid w:val="00B50693"/>
    <w:rPr>
      <w:rFonts w:ascii="Times New Roman" w:eastAsia="Times New Roman" w:hAnsi="Times New Roman" w:cs="Times New Roman"/>
      <w:b/>
      <w:bCs/>
      <w:sz w:val="28"/>
      <w:szCs w:val="24"/>
      <w:lang w:eastAsia="ru-RU"/>
    </w:rPr>
  </w:style>
  <w:style w:type="paragraph" w:customStyle="1" w:styleId="37">
    <w:name w:val="Знак Знак Знак Знак Знак Знак Знак Знак Знак3"/>
    <w:basedOn w:val="a"/>
    <w:rsid w:val="00B50693"/>
    <w:rPr>
      <w:rFonts w:ascii="Verdana" w:hAnsi="Verdana" w:cs="Verdana"/>
      <w:sz w:val="20"/>
      <w:szCs w:val="20"/>
      <w:lang w:val="en-US" w:eastAsia="en-US"/>
    </w:rPr>
  </w:style>
  <w:style w:type="table" w:styleId="af8">
    <w:name w:val="Table Grid"/>
    <w:basedOn w:val="a1"/>
    <w:uiPriority w:val="39"/>
    <w:rsid w:val="00B50693"/>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0">
    <w:name w:val="Знак Знак Знак Знак Знак Знак Знак Знак Знак Знак Знак1 Знак2"/>
    <w:basedOn w:val="a"/>
    <w:rsid w:val="00B50693"/>
    <w:rPr>
      <w:rFonts w:ascii="Verdana" w:hAnsi="Verdana" w:cs="Verdana"/>
      <w:sz w:val="20"/>
      <w:szCs w:val="20"/>
      <w:lang w:val="en-US" w:eastAsia="en-US"/>
    </w:rPr>
  </w:style>
  <w:style w:type="character" w:customStyle="1" w:styleId="af9">
    <w:name w:val="Схема документа Знак"/>
    <w:basedOn w:val="a0"/>
    <w:link w:val="afa"/>
    <w:semiHidden/>
    <w:rsid w:val="00B50693"/>
    <w:rPr>
      <w:rFonts w:ascii="Tahoma" w:eastAsia="Times New Roman" w:hAnsi="Tahoma" w:cs="Tahoma"/>
      <w:sz w:val="20"/>
      <w:szCs w:val="20"/>
      <w:shd w:val="clear" w:color="auto" w:fill="000080"/>
      <w:lang w:val="ru-RU" w:eastAsia="ru-RU"/>
    </w:rPr>
  </w:style>
  <w:style w:type="paragraph" w:styleId="afa">
    <w:name w:val="Document Map"/>
    <w:basedOn w:val="a"/>
    <w:link w:val="af9"/>
    <w:semiHidden/>
    <w:rsid w:val="00B50693"/>
    <w:pPr>
      <w:shd w:val="clear" w:color="auto" w:fill="000080"/>
    </w:pPr>
    <w:rPr>
      <w:rFonts w:ascii="Tahoma" w:hAnsi="Tahoma" w:cs="Tahoma"/>
      <w:sz w:val="20"/>
      <w:szCs w:val="20"/>
    </w:rPr>
  </w:style>
  <w:style w:type="paragraph" w:customStyle="1" w:styleId="xl30">
    <w:name w:val="xl30"/>
    <w:basedOn w:val="a"/>
    <w:rsid w:val="00B50693"/>
    <w:pPr>
      <w:spacing w:before="100" w:beforeAutospacing="1" w:after="100" w:afterAutospacing="1"/>
    </w:pPr>
    <w:rPr>
      <w:rFonts w:ascii="Times New Roman CYR" w:eastAsia="Arial Unicode MS" w:hAnsi="Times New Roman CYR"/>
    </w:rPr>
  </w:style>
  <w:style w:type="paragraph" w:customStyle="1" w:styleId="26">
    <w:name w:val="заголовок 2"/>
    <w:basedOn w:val="a"/>
    <w:next w:val="a"/>
    <w:rsid w:val="00B50693"/>
    <w:pPr>
      <w:keepNext/>
      <w:jc w:val="center"/>
    </w:pPr>
    <w:rPr>
      <w:b/>
      <w:color w:val="000000"/>
      <w:sz w:val="28"/>
      <w:szCs w:val="20"/>
      <w:lang w:val="uk-UA"/>
    </w:rPr>
  </w:style>
  <w:style w:type="paragraph" w:customStyle="1" w:styleId="afb">
    <w:name w:val="Таблица"/>
    <w:basedOn w:val="13"/>
    <w:rsid w:val="00B50693"/>
    <w:rPr>
      <w:rFonts w:ascii="Antiqua" w:hAnsi="Antiqua"/>
      <w:sz w:val="24"/>
      <w:lang w:val="uk-UA"/>
    </w:rPr>
  </w:style>
  <w:style w:type="paragraph" w:customStyle="1" w:styleId="27">
    <w:name w:val="Знак Знак2 Знак"/>
    <w:basedOn w:val="a"/>
    <w:rsid w:val="00B50693"/>
    <w:rPr>
      <w:rFonts w:ascii="Verdana" w:hAnsi="Verdana" w:cs="Verdana"/>
      <w:sz w:val="20"/>
      <w:szCs w:val="20"/>
      <w:lang w:val="en-US" w:eastAsia="en-US"/>
    </w:rPr>
  </w:style>
  <w:style w:type="paragraph" w:customStyle="1" w:styleId="16">
    <w:name w:val="Основний текст1"/>
    <w:basedOn w:val="13"/>
    <w:rsid w:val="00B50693"/>
    <w:rPr>
      <w:sz w:val="28"/>
      <w:lang w:val="uk-UA"/>
    </w:rPr>
  </w:style>
  <w:style w:type="paragraph" w:customStyle="1" w:styleId="71">
    <w:name w:val="заголовок 7"/>
    <w:basedOn w:val="a"/>
    <w:next w:val="a"/>
    <w:rsid w:val="00B50693"/>
    <w:pPr>
      <w:keepNext/>
      <w:spacing w:line="300" w:lineRule="exact"/>
      <w:jc w:val="center"/>
    </w:pPr>
    <w:rPr>
      <w:b/>
      <w:sz w:val="28"/>
      <w:szCs w:val="20"/>
      <w:lang w:val="uk-UA"/>
    </w:rPr>
  </w:style>
  <w:style w:type="paragraph" w:customStyle="1" w:styleId="17">
    <w:name w:val="Назва1"/>
    <w:basedOn w:val="13"/>
    <w:rsid w:val="00B50693"/>
    <w:pPr>
      <w:widowControl w:val="0"/>
      <w:tabs>
        <w:tab w:val="left" w:pos="2410"/>
      </w:tabs>
      <w:snapToGrid w:val="0"/>
      <w:jc w:val="center"/>
    </w:pPr>
    <w:rPr>
      <w:b/>
      <w:sz w:val="28"/>
    </w:rPr>
  </w:style>
  <w:style w:type="paragraph" w:customStyle="1" w:styleId="510">
    <w:name w:val="Заголовок 51"/>
    <w:basedOn w:val="13"/>
    <w:next w:val="13"/>
    <w:rsid w:val="00B50693"/>
    <w:pPr>
      <w:keepNext/>
      <w:jc w:val="center"/>
      <w:outlineLvl w:val="4"/>
    </w:pPr>
    <w:rPr>
      <w:sz w:val="24"/>
      <w:lang w:val="uk-UA"/>
    </w:rPr>
  </w:style>
  <w:style w:type="paragraph" w:customStyle="1" w:styleId="110">
    <w:name w:val="Заголовок 11"/>
    <w:basedOn w:val="13"/>
    <w:next w:val="13"/>
    <w:rsid w:val="00B50693"/>
    <w:pPr>
      <w:keepNext/>
      <w:widowControl w:val="0"/>
      <w:jc w:val="center"/>
    </w:pPr>
    <w:rPr>
      <w:sz w:val="28"/>
      <w:lang w:val="uk-UA"/>
    </w:rPr>
  </w:style>
  <w:style w:type="paragraph" w:customStyle="1" w:styleId="212">
    <w:name w:val="Заголовок 21"/>
    <w:basedOn w:val="13"/>
    <w:next w:val="13"/>
    <w:rsid w:val="00B50693"/>
    <w:pPr>
      <w:keepNext/>
      <w:widowControl w:val="0"/>
    </w:pPr>
    <w:rPr>
      <w:sz w:val="24"/>
      <w:lang w:val="uk-UA"/>
    </w:rPr>
  </w:style>
  <w:style w:type="paragraph" w:customStyle="1" w:styleId="311">
    <w:name w:val="Заголовок 31"/>
    <w:basedOn w:val="13"/>
    <w:next w:val="13"/>
    <w:rsid w:val="00B50693"/>
    <w:pPr>
      <w:keepNext/>
      <w:widowControl w:val="0"/>
      <w:jc w:val="both"/>
    </w:pPr>
    <w:rPr>
      <w:sz w:val="24"/>
      <w:lang w:val="uk-UA"/>
    </w:rPr>
  </w:style>
  <w:style w:type="paragraph" w:customStyle="1" w:styleId="710">
    <w:name w:val="Заголовок 71"/>
    <w:basedOn w:val="13"/>
    <w:next w:val="13"/>
    <w:rsid w:val="00B50693"/>
    <w:pPr>
      <w:keepNext/>
      <w:ind w:left="-170"/>
      <w:jc w:val="right"/>
      <w:outlineLvl w:val="6"/>
    </w:pPr>
    <w:rPr>
      <w:sz w:val="24"/>
      <w:lang w:val="uk-UA"/>
    </w:rPr>
  </w:style>
  <w:style w:type="paragraph" w:customStyle="1" w:styleId="410">
    <w:name w:val="Заголовок 41"/>
    <w:basedOn w:val="Normal1"/>
    <w:next w:val="Normal1"/>
    <w:rsid w:val="00B50693"/>
    <w:pPr>
      <w:keepNext/>
    </w:pPr>
    <w:rPr>
      <w:color w:val="000000"/>
      <w:sz w:val="24"/>
      <w:u w:val="single"/>
      <w:lang w:val="uk-UA"/>
    </w:rPr>
  </w:style>
  <w:style w:type="paragraph" w:customStyle="1" w:styleId="18">
    <w:name w:val="Верхній колонтитул1"/>
    <w:basedOn w:val="Normal1"/>
    <w:rsid w:val="00B50693"/>
    <w:pPr>
      <w:tabs>
        <w:tab w:val="center" w:pos="4153"/>
        <w:tab w:val="right" w:pos="8306"/>
      </w:tabs>
    </w:pPr>
    <w:rPr>
      <w:lang w:val="uk-UA"/>
    </w:rPr>
  </w:style>
  <w:style w:type="paragraph" w:customStyle="1" w:styleId="38">
    <w:name w:val="заголовок 3"/>
    <w:basedOn w:val="a"/>
    <w:next w:val="a"/>
    <w:rsid w:val="00B50693"/>
    <w:pPr>
      <w:keepNext/>
      <w:spacing w:line="360" w:lineRule="auto"/>
      <w:jc w:val="center"/>
    </w:pPr>
    <w:rPr>
      <w:szCs w:val="20"/>
      <w:lang w:val="uk-UA"/>
    </w:rPr>
  </w:style>
  <w:style w:type="character" w:customStyle="1" w:styleId="19">
    <w:name w:val="Гіперпосилання1"/>
    <w:rsid w:val="00B50693"/>
    <w:rPr>
      <w:color w:val="0000FF"/>
      <w:u w:val="single"/>
    </w:rPr>
  </w:style>
  <w:style w:type="character" w:customStyle="1" w:styleId="1a">
    <w:name w:val="Шрифт абзацу за промовчанням1"/>
    <w:rsid w:val="00B50693"/>
  </w:style>
  <w:style w:type="paragraph" w:customStyle="1" w:styleId="BodyText1">
    <w:name w:val="Body Text1"/>
    <w:basedOn w:val="Normal1"/>
    <w:rsid w:val="00B50693"/>
    <w:rPr>
      <w:snapToGrid/>
      <w:sz w:val="28"/>
      <w:lang w:val="uk-UA"/>
    </w:rPr>
  </w:style>
  <w:style w:type="paragraph" w:customStyle="1" w:styleId="BodyText21">
    <w:name w:val="Body Text 21"/>
    <w:basedOn w:val="Normal1"/>
    <w:rsid w:val="00B50693"/>
    <w:pPr>
      <w:jc w:val="both"/>
    </w:pPr>
    <w:rPr>
      <w:snapToGrid/>
      <w:sz w:val="28"/>
      <w:lang w:val="uk-UA"/>
    </w:rPr>
  </w:style>
  <w:style w:type="paragraph" w:customStyle="1" w:styleId="caaieiaie1">
    <w:name w:val="caaieiaie 1"/>
    <w:basedOn w:val="Normal1"/>
    <w:next w:val="Normal1"/>
    <w:rsid w:val="00B50693"/>
    <w:pPr>
      <w:keepNext/>
      <w:spacing w:line="192" w:lineRule="auto"/>
      <w:jc w:val="both"/>
    </w:pPr>
    <w:rPr>
      <w:snapToGrid/>
      <w:sz w:val="24"/>
      <w:lang w:val="uk-UA"/>
    </w:rPr>
  </w:style>
  <w:style w:type="paragraph" w:customStyle="1" w:styleId="Iniiaiieoaeno2">
    <w:name w:val="Iniiaiie oaeno 2"/>
    <w:basedOn w:val="Normal1"/>
    <w:rsid w:val="00B50693"/>
    <w:pPr>
      <w:ind w:firstLine="567"/>
      <w:jc w:val="both"/>
    </w:pPr>
    <w:rPr>
      <w:snapToGrid/>
      <w:sz w:val="28"/>
      <w:lang w:val="uk-UA"/>
    </w:rPr>
  </w:style>
  <w:style w:type="paragraph" w:customStyle="1" w:styleId="28">
    <w:name w:val="сновной текст с отступом 2"/>
    <w:basedOn w:val="Normal1"/>
    <w:rsid w:val="00B50693"/>
    <w:pPr>
      <w:tabs>
        <w:tab w:val="left" w:pos="8364"/>
      </w:tabs>
      <w:ind w:firstLine="709"/>
      <w:jc w:val="both"/>
    </w:pPr>
    <w:rPr>
      <w:snapToGrid/>
      <w:sz w:val="28"/>
      <w:lang w:val="uk-UA"/>
    </w:rPr>
  </w:style>
  <w:style w:type="paragraph" w:customStyle="1" w:styleId="BodyTextIndent31">
    <w:name w:val="Body Text Indent 31"/>
    <w:basedOn w:val="Normal1"/>
    <w:rsid w:val="00B50693"/>
    <w:pPr>
      <w:spacing w:line="340" w:lineRule="exact"/>
      <w:ind w:firstLine="720"/>
      <w:jc w:val="both"/>
    </w:pPr>
    <w:rPr>
      <w:snapToGrid/>
      <w:sz w:val="28"/>
      <w:lang w:val="uk-UA"/>
    </w:rPr>
  </w:style>
  <w:style w:type="paragraph" w:customStyle="1" w:styleId="BodyTextIndent32">
    <w:name w:val="Body Text Indent 32"/>
    <w:basedOn w:val="Normal2"/>
    <w:rsid w:val="00B50693"/>
    <w:pPr>
      <w:spacing w:line="340" w:lineRule="exact"/>
      <w:ind w:firstLine="720"/>
      <w:jc w:val="both"/>
    </w:pPr>
    <w:rPr>
      <w:sz w:val="28"/>
      <w:lang w:val="uk-UA"/>
    </w:rPr>
  </w:style>
  <w:style w:type="paragraph" w:customStyle="1" w:styleId="BodyText22">
    <w:name w:val="Body Text 22"/>
    <w:basedOn w:val="Normal2"/>
    <w:rsid w:val="00B50693"/>
    <w:pPr>
      <w:jc w:val="both"/>
    </w:pPr>
    <w:rPr>
      <w:sz w:val="28"/>
      <w:lang w:val="uk-UA"/>
    </w:rPr>
  </w:style>
  <w:style w:type="paragraph" w:customStyle="1" w:styleId="Iniiaiieoaenonionooiii3">
    <w:name w:val="Iniiaiie oaeno n ionooiii 3"/>
    <w:basedOn w:val="a"/>
    <w:rsid w:val="00B50693"/>
    <w:pPr>
      <w:ind w:right="-1" w:firstLine="567"/>
      <w:jc w:val="both"/>
    </w:pPr>
    <w:rPr>
      <w:sz w:val="28"/>
      <w:szCs w:val="20"/>
      <w:lang w:val="uk-UA"/>
    </w:rPr>
  </w:style>
  <w:style w:type="paragraph" w:customStyle="1" w:styleId="BodyTextIndent33">
    <w:name w:val="Body Text Indent 33"/>
    <w:basedOn w:val="a"/>
    <w:rsid w:val="00B50693"/>
    <w:pPr>
      <w:ind w:right="-1" w:firstLine="567"/>
      <w:jc w:val="both"/>
    </w:pPr>
    <w:rPr>
      <w:sz w:val="28"/>
      <w:szCs w:val="20"/>
      <w:lang w:val="uk-UA"/>
    </w:rPr>
  </w:style>
  <w:style w:type="paragraph" w:customStyle="1" w:styleId="Iniiaiieoaeno21">
    <w:name w:val="Iniiaiie oaeno 21"/>
    <w:basedOn w:val="a"/>
    <w:rsid w:val="00B50693"/>
    <w:pPr>
      <w:ind w:right="-101" w:firstLine="567"/>
      <w:jc w:val="both"/>
    </w:pPr>
    <w:rPr>
      <w:sz w:val="28"/>
      <w:szCs w:val="20"/>
      <w:lang w:val="uk-UA"/>
    </w:rPr>
  </w:style>
  <w:style w:type="paragraph" w:customStyle="1" w:styleId="BodyText3">
    <w:name w:val="Body Text3"/>
    <w:basedOn w:val="a"/>
    <w:rsid w:val="00B50693"/>
    <w:rPr>
      <w:sz w:val="28"/>
      <w:szCs w:val="20"/>
      <w:lang w:val="uk-UA"/>
    </w:rPr>
  </w:style>
  <w:style w:type="paragraph" w:customStyle="1" w:styleId="Normal3">
    <w:name w:val="Normal3"/>
    <w:rsid w:val="00B50693"/>
    <w:pPr>
      <w:spacing w:after="0" w:line="240" w:lineRule="auto"/>
    </w:pPr>
    <w:rPr>
      <w:rFonts w:ascii="Times New Roman" w:eastAsia="Times New Roman" w:hAnsi="Times New Roman" w:cs="Times New Roman"/>
      <w:sz w:val="20"/>
      <w:szCs w:val="20"/>
      <w:lang w:val="ru-RU" w:eastAsia="ru-RU"/>
    </w:rPr>
  </w:style>
  <w:style w:type="paragraph" w:customStyle="1" w:styleId="213">
    <w:name w:val="Основной текст 21"/>
    <w:basedOn w:val="a"/>
    <w:rsid w:val="00B50693"/>
    <w:pPr>
      <w:jc w:val="both"/>
    </w:pPr>
    <w:rPr>
      <w:sz w:val="28"/>
      <w:szCs w:val="20"/>
      <w:lang w:val="uk-UA"/>
    </w:rPr>
  </w:style>
  <w:style w:type="paragraph" w:customStyle="1" w:styleId="1b">
    <w:name w:val="заголовок 1"/>
    <w:basedOn w:val="a"/>
    <w:next w:val="a"/>
    <w:rsid w:val="00B50693"/>
    <w:pPr>
      <w:keepNext/>
      <w:ind w:left="851" w:right="282"/>
      <w:jc w:val="center"/>
    </w:pPr>
    <w:rPr>
      <w:b/>
      <w:sz w:val="28"/>
      <w:szCs w:val="20"/>
      <w:lang w:val="uk-UA"/>
    </w:rPr>
  </w:style>
  <w:style w:type="paragraph" w:customStyle="1" w:styleId="42">
    <w:name w:val="заголовок 4"/>
    <w:basedOn w:val="a"/>
    <w:next w:val="a"/>
    <w:rsid w:val="00B50693"/>
    <w:pPr>
      <w:keepNext/>
      <w:autoSpaceDE w:val="0"/>
      <w:autoSpaceDN w:val="0"/>
    </w:pPr>
  </w:style>
  <w:style w:type="paragraph" w:customStyle="1" w:styleId="afc">
    <w:name w:val="текст сноски"/>
    <w:basedOn w:val="a"/>
    <w:rsid w:val="00B50693"/>
    <w:pPr>
      <w:widowControl w:val="0"/>
    </w:pPr>
    <w:rPr>
      <w:sz w:val="20"/>
      <w:szCs w:val="20"/>
      <w:lang w:val="uk-UA"/>
    </w:rPr>
  </w:style>
  <w:style w:type="paragraph" w:customStyle="1" w:styleId="29">
    <w:name w:val="Обычный2"/>
    <w:rsid w:val="00B50693"/>
    <w:pPr>
      <w:widowControl w:val="0"/>
      <w:spacing w:after="0" w:line="240" w:lineRule="auto"/>
    </w:pPr>
    <w:rPr>
      <w:rFonts w:ascii="Times New Roman" w:eastAsia="Times New Roman" w:hAnsi="Times New Roman" w:cs="Times New Roman"/>
      <w:snapToGrid w:val="0"/>
      <w:sz w:val="20"/>
      <w:szCs w:val="20"/>
      <w:lang w:val="ru-RU" w:eastAsia="ru-RU"/>
    </w:rPr>
  </w:style>
  <w:style w:type="paragraph" w:customStyle="1" w:styleId="afd">
    <w:name w:val="Обыч"/>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39">
    <w:name w:val="Обычный3"/>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e91">
    <w:name w:val="Обычны]e91"/>
    <w:rsid w:val="00B50693"/>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c">
    <w:name w:val="О1ычный"/>
    <w:rsid w:val="00B50693"/>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1100">
    <w:name w:val="Знак Знак Знак Знак Знак Знак Знак Знак Знак Знак Знак1 Знак Знак Знак Знак Знак Знак Знак Знак Знак Знак10"/>
    <w:basedOn w:val="a"/>
    <w:rsid w:val="00B50693"/>
    <w:rPr>
      <w:rFonts w:ascii="Verdana" w:hAnsi="Verdana" w:cs="Verdana"/>
      <w:sz w:val="20"/>
      <w:szCs w:val="20"/>
      <w:lang w:val="en-US" w:eastAsia="en-US"/>
    </w:rPr>
  </w:style>
  <w:style w:type="paragraph" w:customStyle="1" w:styleId="afe">
    <w:name w:val="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
    <w:name w:val="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0">
    <w:name w:val="Стиль"/>
    <w:rsid w:val="00B50693"/>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styleId="43">
    <w:name w:val="List Bullet 4"/>
    <w:basedOn w:val="a"/>
    <w:autoRedefine/>
    <w:rsid w:val="00B50693"/>
    <w:pPr>
      <w:tabs>
        <w:tab w:val="num" w:pos="1209"/>
      </w:tabs>
      <w:ind w:left="1209" w:hanging="360"/>
    </w:pPr>
    <w:rPr>
      <w:sz w:val="20"/>
      <w:szCs w:val="20"/>
      <w:lang w:val="uk-UA"/>
    </w:rPr>
  </w:style>
  <w:style w:type="paragraph" w:customStyle="1" w:styleId="2a">
    <w:name w:val="Знак Знак2 Знак Знак Знак Знак"/>
    <w:basedOn w:val="a"/>
    <w:rsid w:val="00B50693"/>
    <w:rPr>
      <w:rFonts w:ascii="Verdana" w:hAnsi="Verdana" w:cs="Verdana"/>
      <w:sz w:val="20"/>
      <w:szCs w:val="20"/>
      <w:lang w:val="en-US" w:eastAsia="en-US"/>
    </w:rPr>
  </w:style>
  <w:style w:type="paragraph" w:customStyle="1" w:styleId="xl31">
    <w:name w:val="xl31"/>
    <w:basedOn w:val="a"/>
    <w:rsid w:val="00B50693"/>
    <w:pPr>
      <w:tabs>
        <w:tab w:val="num" w:pos="2160"/>
      </w:tabs>
      <w:spacing w:before="100" w:beforeAutospacing="1" w:after="100" w:afterAutospacing="1"/>
      <w:jc w:val="center"/>
    </w:pPr>
    <w:rPr>
      <w:rFonts w:ascii="Times New Roman CYR" w:eastAsia="Arial Unicode MS" w:hAnsi="Times New Roman CYR" w:cs="Times New Roman CYR"/>
      <w:b/>
      <w:bCs/>
    </w:rPr>
  </w:style>
  <w:style w:type="paragraph" w:customStyle="1" w:styleId="1d">
    <w:name w:val="Знак1"/>
    <w:basedOn w:val="a"/>
    <w:rsid w:val="00B50693"/>
    <w:rPr>
      <w:rFonts w:ascii="Verdana" w:hAnsi="Verdana" w:cs="Verdana"/>
      <w:sz w:val="20"/>
      <w:szCs w:val="20"/>
      <w:lang w:val="en-US" w:eastAsia="en-US"/>
    </w:rPr>
  </w:style>
  <w:style w:type="character" w:customStyle="1" w:styleId="apple-converted-space">
    <w:name w:val="apple-converted-space"/>
    <w:basedOn w:val="a0"/>
    <w:rsid w:val="00B50693"/>
  </w:style>
  <w:style w:type="character" w:customStyle="1" w:styleId="hps">
    <w:name w:val="hps"/>
    <w:basedOn w:val="a0"/>
    <w:rsid w:val="00B50693"/>
  </w:style>
  <w:style w:type="character" w:customStyle="1" w:styleId="aff1">
    <w:name w:val="Основной текст Знак"/>
    <w:rsid w:val="00B50693"/>
    <w:rPr>
      <w:kern w:val="2"/>
      <w:sz w:val="26"/>
      <w:szCs w:val="24"/>
      <w:lang w:val="uk-UA" w:eastAsia="ru-RU" w:bidi="ar-SA"/>
    </w:rPr>
  </w:style>
  <w:style w:type="character" w:customStyle="1" w:styleId="longtext">
    <w:name w:val="long_text"/>
    <w:basedOn w:val="a0"/>
    <w:rsid w:val="00B50693"/>
  </w:style>
  <w:style w:type="paragraph" w:customStyle="1" w:styleId="1e">
    <w:name w:val="Знак Знак Знак 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heading4">
    <w:name w:val="heading4"/>
    <w:basedOn w:val="a"/>
    <w:rsid w:val="00B50693"/>
    <w:pPr>
      <w:spacing w:before="100" w:beforeAutospacing="1" w:after="100" w:afterAutospacing="1"/>
    </w:pPr>
  </w:style>
  <w:style w:type="character" w:styleId="aff2">
    <w:name w:val="Strong"/>
    <w:qFormat/>
    <w:rsid w:val="00B50693"/>
    <w:rPr>
      <w:b/>
    </w:rPr>
  </w:style>
  <w:style w:type="character" w:customStyle="1" w:styleId="2b">
    <w:name w:val="Основной текст с отступом Знак Знак2"/>
    <w:aliases w:val="Основной текст с отступом Знак Знак Знак Знак1,Основной текст с отступом Знак Знак Знак Знак Знак1 Знак,Основной текст с отступом Знак Знак Знак Знак Знак Знак Знак Знак Знак,Основной текст с отступом Знак Знак2 Знак"/>
    <w:rsid w:val="00B50693"/>
    <w:rPr>
      <w:sz w:val="28"/>
      <w:lang w:val="uk-UA" w:eastAsia="ru-RU" w:bidi="ar-SA"/>
    </w:rPr>
  </w:style>
  <w:style w:type="paragraph" w:customStyle="1" w:styleId="1f">
    <w:name w:val="Таблица_1"/>
    <w:basedOn w:val="a"/>
    <w:rsid w:val="00B50693"/>
    <w:pPr>
      <w:autoSpaceDE w:val="0"/>
      <w:autoSpaceDN w:val="0"/>
      <w:spacing w:before="20" w:after="20" w:line="200" w:lineRule="exact"/>
      <w:jc w:val="center"/>
    </w:pPr>
    <w:rPr>
      <w:sz w:val="18"/>
      <w:szCs w:val="18"/>
      <w:lang w:val="uk-UA"/>
    </w:rPr>
  </w:style>
  <w:style w:type="paragraph" w:customStyle="1" w:styleId="aff3">
    <w:name w:val="Нормальный"/>
    <w:rsid w:val="00B50693"/>
    <w:pPr>
      <w:autoSpaceDE w:val="0"/>
      <w:autoSpaceDN w:val="0"/>
      <w:spacing w:after="0" w:line="240" w:lineRule="auto"/>
    </w:pPr>
    <w:rPr>
      <w:rFonts w:ascii="Times New Roman" w:eastAsia="Times New Roman" w:hAnsi="Times New Roman" w:cs="Times New Roman"/>
      <w:sz w:val="24"/>
      <w:szCs w:val="24"/>
      <w:lang w:val="ru-RU" w:eastAsia="ru-RU"/>
    </w:rPr>
  </w:style>
  <w:style w:type="paragraph" w:customStyle="1" w:styleId="aff4">
    <w:name w:val="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Normal0">
    <w:name w:val="Normal Знак Знак"/>
    <w:rsid w:val="00B50693"/>
    <w:rPr>
      <w:lang w:val="ru-RU" w:eastAsia="ru-RU" w:bidi="ar-SA"/>
    </w:rPr>
  </w:style>
  <w:style w:type="character" w:customStyle="1" w:styleId="1f0">
    <w:name w:val="Знак Знак Знак Знак Знак Знак1"/>
    <w:rsid w:val="00B50693"/>
    <w:rPr>
      <w:sz w:val="28"/>
      <w:lang w:val="uk-UA" w:eastAsia="ru-RU" w:bidi="ar-SA"/>
    </w:rPr>
  </w:style>
  <w:style w:type="paragraph" w:customStyle="1" w:styleId="2c">
    <w:name w:val="Знак Знак Знак Знак Знак Знак Знак Знак2"/>
    <w:aliases w:val="Body Text Indent"/>
    <w:basedOn w:val="a"/>
    <w:rsid w:val="00B50693"/>
    <w:rPr>
      <w:rFonts w:ascii="Verdana" w:hAnsi="Verdana" w:cs="Verdana"/>
      <w:sz w:val="20"/>
      <w:szCs w:val="20"/>
      <w:lang w:val="en-US" w:eastAsia="en-US"/>
    </w:rPr>
  </w:style>
  <w:style w:type="character" w:customStyle="1" w:styleId="Normal4">
    <w:name w:val="Normal Знак Знак Знак Знак Знак Знак Знак Знак"/>
    <w:rsid w:val="00B50693"/>
    <w:rPr>
      <w:lang w:val="ru-RU" w:eastAsia="ru-RU" w:bidi="ar-SA"/>
    </w:rPr>
  </w:style>
  <w:style w:type="character" w:customStyle="1" w:styleId="Normal5">
    <w:name w:val="Normal Знак Знак Знак Знак Знак Знак Знак Знак Знак"/>
    <w:rsid w:val="00B50693"/>
    <w:rPr>
      <w:lang w:val="ru-RU" w:eastAsia="ru-RU" w:bidi="ar-SA"/>
    </w:rPr>
  </w:style>
  <w:style w:type="paragraph" w:customStyle="1" w:styleId="Normal6">
    <w:name w:val="Normal Знак Знак Знак Знак Знак"/>
    <w:link w:val="Normal7"/>
    <w:rsid w:val="00B50693"/>
    <w:pPr>
      <w:spacing w:after="0" w:line="240" w:lineRule="auto"/>
    </w:pPr>
    <w:rPr>
      <w:rFonts w:ascii="Times New Roman" w:eastAsia="Times New Roman" w:hAnsi="Times New Roman" w:cs="Times New Roman"/>
      <w:sz w:val="20"/>
      <w:szCs w:val="20"/>
      <w:lang w:val="ru-RU" w:eastAsia="ru-RU"/>
    </w:rPr>
  </w:style>
  <w:style w:type="character" w:customStyle="1" w:styleId="Normal7">
    <w:name w:val="Normal Знак Знак Знак Знак Знак Знак"/>
    <w:link w:val="Normal6"/>
    <w:rsid w:val="00B50693"/>
    <w:rPr>
      <w:rFonts w:ascii="Times New Roman" w:eastAsia="Times New Roman" w:hAnsi="Times New Roman" w:cs="Times New Roman"/>
      <w:sz w:val="20"/>
      <w:szCs w:val="20"/>
      <w:lang w:val="ru-RU" w:eastAsia="ru-RU"/>
    </w:rPr>
  </w:style>
  <w:style w:type="paragraph" w:customStyle="1" w:styleId="1f1">
    <w:name w:val="Знак Знак Знак Знак Знак Знак Знак Знак Знак Знак Знак1 Знак Знак Знак"/>
    <w:basedOn w:val="a"/>
    <w:rsid w:val="00B50693"/>
    <w:rPr>
      <w:rFonts w:ascii="Verdana" w:hAnsi="Verdana" w:cs="Verdana"/>
      <w:sz w:val="20"/>
      <w:szCs w:val="20"/>
      <w:lang w:val="en-US" w:eastAsia="en-US"/>
    </w:rPr>
  </w:style>
  <w:style w:type="character" w:customStyle="1" w:styleId="Normal8">
    <w:name w:val="Normal Знак Знак Знак Знак Знак Знак Знак"/>
    <w:rsid w:val="00B50693"/>
    <w:rPr>
      <w:lang w:val="ru-RU" w:eastAsia="ru-RU" w:bidi="ar-SA"/>
    </w:rPr>
  </w:style>
  <w:style w:type="paragraph" w:customStyle="1" w:styleId="1f2">
    <w:name w:val="Знак Знак Знак Знак Знак Знак Знак Знак Знак Знак Знак1 Знак Знак Знак Знак Знак Знак"/>
    <w:basedOn w:val="a"/>
    <w:rsid w:val="00B50693"/>
    <w:rPr>
      <w:rFonts w:ascii="Verdana" w:hAnsi="Verdana" w:cs="Verdana"/>
      <w:sz w:val="20"/>
      <w:szCs w:val="20"/>
      <w:lang w:val="en-US" w:eastAsia="en-US"/>
    </w:rPr>
  </w:style>
  <w:style w:type="paragraph" w:customStyle="1" w:styleId="1f3">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5">
    <w:name w:val="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91">
    <w:name w:val="Заголовок 91"/>
    <w:basedOn w:val="13"/>
    <w:next w:val="13"/>
    <w:rsid w:val="00B50693"/>
    <w:pPr>
      <w:keepNext/>
      <w:widowControl w:val="0"/>
      <w:tabs>
        <w:tab w:val="decimal" w:pos="654"/>
      </w:tabs>
      <w:ind w:right="-1"/>
      <w:jc w:val="right"/>
      <w:outlineLvl w:val="8"/>
    </w:pPr>
    <w:rPr>
      <w:sz w:val="24"/>
      <w:lang w:val="uk-UA"/>
    </w:rPr>
  </w:style>
  <w:style w:type="paragraph" w:customStyle="1" w:styleId="aff6">
    <w:name w:val="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7">
    <w:name w:val="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8">
    <w:name w:val="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4">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9">
    <w:name w:val="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5">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21">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2"/>
    <w:basedOn w:val="a"/>
    <w:rsid w:val="00B50693"/>
    <w:rPr>
      <w:rFonts w:ascii="Verdana" w:hAnsi="Verdana" w:cs="Verdana"/>
      <w:sz w:val="20"/>
      <w:szCs w:val="20"/>
      <w:lang w:val="en-US" w:eastAsia="en-US"/>
    </w:rPr>
  </w:style>
  <w:style w:type="paragraph" w:customStyle="1" w:styleId="1f6">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7">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8">
    <w:name w:val="Знак Знак Знак Знак Знак Знак Знак Знак Знак 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normal10">
    <w:name w:val="normal1"/>
    <w:rsid w:val="00B50693"/>
    <w:pPr>
      <w:autoSpaceDE w:val="0"/>
      <w:autoSpaceDN w:val="0"/>
      <w:spacing w:after="0" w:line="240" w:lineRule="auto"/>
    </w:pPr>
    <w:rPr>
      <w:rFonts w:ascii="Verdana" w:eastAsia="Times New Roman" w:hAnsi="Verdana" w:cs="Times New Roman"/>
      <w:sz w:val="20"/>
      <w:szCs w:val="20"/>
      <w:lang w:val="ru-RU" w:eastAsia="ru-RU"/>
    </w:rPr>
  </w:style>
  <w:style w:type="paragraph" w:customStyle="1" w:styleId="1f9">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rsid w:val="00B50693"/>
    <w:rPr>
      <w:rFonts w:ascii="Verdana" w:hAnsi="Verdana" w:cs="Verdana"/>
      <w:sz w:val="20"/>
      <w:szCs w:val="20"/>
      <w:lang w:val="en-US" w:eastAsia="en-US"/>
    </w:rPr>
  </w:style>
  <w:style w:type="paragraph" w:customStyle="1" w:styleId="1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B50693"/>
    <w:rPr>
      <w:rFonts w:ascii="Verdana" w:hAnsi="Verdana" w:cs="Verdana"/>
      <w:sz w:val="20"/>
      <w:szCs w:val="20"/>
      <w:lang w:val="en-US" w:eastAsia="en-US"/>
    </w:rPr>
  </w:style>
  <w:style w:type="paragraph" w:customStyle="1" w:styleId="1fb">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w:basedOn w:val="a"/>
    <w:rsid w:val="00B50693"/>
    <w:rPr>
      <w:rFonts w:ascii="Verdana" w:hAnsi="Verdana" w:cs="Verdana"/>
      <w:sz w:val="20"/>
      <w:szCs w:val="20"/>
      <w:lang w:val="en-US" w:eastAsia="en-US"/>
    </w:rPr>
  </w:style>
  <w:style w:type="paragraph" w:customStyle="1" w:styleId="1fc">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affc">
    <w:name w:val="Знак Знак Знак Знак"/>
    <w:aliases w:val="Знак Знак1,Знак Знак Знак Знак Знак Знак Знак1,Знак Знак Знак Знак Знак Знак Знак Знак Знак1,Знак Знак Знак Знак Знак Знак Знак2,Знак Знак Знак Знак Знак1,Знак Знак Знак Знак2,Основной текст с отступом Знак1,Подпись к рис. Знак1"/>
    <w:rsid w:val="00B50693"/>
    <w:rPr>
      <w:lang w:val="uk-UA" w:eastAsia="ru-RU" w:bidi="ar-SA"/>
    </w:rPr>
  </w:style>
  <w:style w:type="paragraph" w:customStyle="1" w:styleId="122">
    <w:name w:val="Знак Знак Знак Знак Знак Знак1 Знак2"/>
    <w:basedOn w:val="a"/>
    <w:rsid w:val="00B50693"/>
    <w:rPr>
      <w:rFonts w:ascii="Verdana" w:hAnsi="Verdana" w:cs="Verdana"/>
      <w:sz w:val="20"/>
      <w:szCs w:val="20"/>
      <w:lang w:val="en-US" w:eastAsia="en-US"/>
    </w:rPr>
  </w:style>
  <w:style w:type="character" w:customStyle="1" w:styleId="Normal9">
    <w:name w:val="Normal Знак Знак Знак"/>
    <w:rsid w:val="00B50693"/>
    <w:rPr>
      <w:lang w:val="ru-RU" w:eastAsia="ru-RU" w:bidi="ar-SA"/>
    </w:rPr>
  </w:style>
  <w:style w:type="character" w:customStyle="1" w:styleId="Normala">
    <w:name w:val="Normal Знак Знак Знак Знак"/>
    <w:rsid w:val="00B50693"/>
    <w:rPr>
      <w:lang w:val="ru-RU" w:eastAsia="ru-RU" w:bidi="ar-SA"/>
    </w:rPr>
  </w:style>
  <w:style w:type="paragraph" w:customStyle="1" w:styleId="1fd">
    <w:name w:val="Знак Знак Знак Знак Знак Знак Знак Знак Знак Знак Знак1 Знак Знак Знак Знак Знак Знак Знак"/>
    <w:basedOn w:val="a"/>
    <w:rsid w:val="00B50693"/>
    <w:rPr>
      <w:rFonts w:ascii="Verdana" w:hAnsi="Verdana" w:cs="Verdana"/>
      <w:sz w:val="20"/>
      <w:szCs w:val="20"/>
      <w:lang w:val="en-US" w:eastAsia="en-US"/>
    </w:rPr>
  </w:style>
  <w:style w:type="paragraph" w:customStyle="1" w:styleId="123">
    <w:name w:val="Обычный + 12 пт"/>
    <w:aliases w:val="Черный,По центру,Междустр.интервал:  точно 12 пт"/>
    <w:basedOn w:val="a"/>
    <w:rsid w:val="00B50693"/>
    <w:pPr>
      <w:spacing w:line="240" w:lineRule="exact"/>
      <w:jc w:val="center"/>
    </w:pPr>
    <w:rPr>
      <w:color w:val="000000"/>
      <w:lang w:val="uk-UA"/>
    </w:rPr>
  </w:style>
  <w:style w:type="paragraph" w:customStyle="1" w:styleId="1fe">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3a">
    <w:name w:val="Знак Знак Знак Знак Знак3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d">
    <w:name w:val="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3b">
    <w:name w:val="Знак Знак Знак Знак Знак3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
    <w:name w:val="Знак Знак Знак Знак Знак Знак Знак Знак Знак Знак Знак Знак Знак Знак1"/>
    <w:basedOn w:val="a"/>
    <w:rsid w:val="00B50693"/>
    <w:rPr>
      <w:rFonts w:ascii="Verdana" w:hAnsi="Verdana" w:cs="Verdana"/>
      <w:sz w:val="20"/>
      <w:szCs w:val="20"/>
      <w:lang w:val="en-US" w:eastAsia="en-US"/>
    </w:rPr>
  </w:style>
  <w:style w:type="paragraph" w:customStyle="1" w:styleId="3c">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affe">
    <w:name w:val="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11">
    <w:name w:val="Знак Знак Знак Знак Знак Знак Знак Знак Знак Знак Знак1 Знак Знак Знак Знак Знак Знак1 Знак"/>
    <w:basedOn w:val="a"/>
    <w:rsid w:val="00B50693"/>
    <w:rPr>
      <w:rFonts w:ascii="Verdana" w:hAnsi="Verdana" w:cs="Verdana"/>
      <w:sz w:val="20"/>
      <w:szCs w:val="20"/>
      <w:lang w:val="en-US" w:eastAsia="en-US"/>
    </w:rPr>
  </w:style>
  <w:style w:type="paragraph" w:customStyle="1" w:styleId="1ff0">
    <w:name w:val="Знак Знак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112">
    <w:name w:val="Знак Знак Знак Знак Знак Знак Знак Знак Знак Знак Знак1 Знак Знак Знак Знак Знак Знак Знак Знак Знак1 Знак Знак Знак Знак"/>
    <w:basedOn w:val="a"/>
    <w:rsid w:val="00B50693"/>
    <w:rPr>
      <w:rFonts w:ascii="Verdana" w:hAnsi="Verdana" w:cs="Verdana"/>
      <w:sz w:val="20"/>
      <w:szCs w:val="20"/>
      <w:lang w:val="en-US" w:eastAsia="en-US"/>
    </w:rPr>
  </w:style>
  <w:style w:type="paragraph" w:customStyle="1" w:styleId="afff">
    <w:name w:val="Табл. шапка"/>
    <w:basedOn w:val="a"/>
    <w:rsid w:val="00B50693"/>
    <w:pPr>
      <w:spacing w:before="20" w:after="20" w:line="160" w:lineRule="exact"/>
      <w:jc w:val="center"/>
    </w:pPr>
    <w:rPr>
      <w:b/>
      <w:sz w:val="14"/>
      <w:szCs w:val="20"/>
      <w:lang w:val="uk-UA"/>
    </w:rPr>
  </w:style>
  <w:style w:type="paragraph" w:customStyle="1" w:styleId="1ff1">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2">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1ff3">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styleId="afff0">
    <w:name w:val="Balloon Text"/>
    <w:basedOn w:val="a"/>
    <w:link w:val="afff1"/>
    <w:uiPriority w:val="99"/>
    <w:rsid w:val="00B50693"/>
    <w:rPr>
      <w:rFonts w:ascii="Segoe UI" w:hAnsi="Segoe UI" w:cs="Segoe UI"/>
      <w:sz w:val="18"/>
      <w:szCs w:val="18"/>
    </w:rPr>
  </w:style>
  <w:style w:type="character" w:customStyle="1" w:styleId="afff1">
    <w:name w:val="Текст у виносці Знак"/>
    <w:basedOn w:val="a0"/>
    <w:link w:val="afff0"/>
    <w:uiPriority w:val="99"/>
    <w:rsid w:val="00B50693"/>
    <w:rPr>
      <w:rFonts w:ascii="Segoe UI" w:eastAsia="Times New Roman" w:hAnsi="Segoe UI" w:cs="Segoe UI"/>
      <w:sz w:val="18"/>
      <w:szCs w:val="18"/>
      <w:lang w:val="ru-RU" w:eastAsia="ru-RU"/>
    </w:rPr>
  </w:style>
  <w:style w:type="paragraph" w:customStyle="1" w:styleId="3d">
    <w:name w:val="Знак Знак3"/>
    <w:basedOn w:val="a"/>
    <w:rsid w:val="00B50693"/>
    <w:rPr>
      <w:rFonts w:ascii="Verdana" w:hAnsi="Verdana" w:cs="Verdana"/>
      <w:sz w:val="20"/>
      <w:szCs w:val="20"/>
      <w:lang w:val="en-US" w:eastAsia="en-US"/>
    </w:rPr>
  </w:style>
  <w:style w:type="paragraph" w:customStyle="1" w:styleId="2d">
    <w:name w:val="2"/>
    <w:basedOn w:val="a"/>
    <w:rsid w:val="00B50693"/>
    <w:rPr>
      <w:rFonts w:ascii="Verdana" w:hAnsi="Verdana" w:cs="Verdana"/>
      <w:sz w:val="20"/>
      <w:szCs w:val="20"/>
      <w:lang w:val="en-US" w:eastAsia="en-US"/>
    </w:rPr>
  </w:style>
  <w:style w:type="paragraph" w:customStyle="1" w:styleId="113">
    <w:name w:val="Звичайний11"/>
    <w:rsid w:val="00B50693"/>
    <w:pPr>
      <w:spacing w:after="0" w:line="240" w:lineRule="auto"/>
    </w:pPr>
    <w:rPr>
      <w:rFonts w:ascii="Times New Roman" w:eastAsia="Calibri" w:hAnsi="Times New Roman" w:cs="Times New Roman"/>
      <w:sz w:val="20"/>
      <w:szCs w:val="20"/>
      <w:lang w:val="ru-RU" w:eastAsia="ru-RU"/>
    </w:rPr>
  </w:style>
  <w:style w:type="paragraph" w:customStyle="1" w:styleId="2e">
    <w:name w:val="Звичайний2"/>
    <w:rsid w:val="00B50693"/>
    <w:pPr>
      <w:spacing w:after="0" w:line="240" w:lineRule="auto"/>
    </w:pPr>
    <w:rPr>
      <w:rFonts w:ascii="Times New Roman" w:eastAsia="Calibri" w:hAnsi="Times New Roman" w:cs="Times New Roman"/>
      <w:sz w:val="20"/>
      <w:szCs w:val="20"/>
      <w:lang w:val="ru-RU" w:eastAsia="ru-RU"/>
    </w:rPr>
  </w:style>
  <w:style w:type="paragraph" w:customStyle="1" w:styleId="114">
    <w:name w:val="Знак Знак Знак Знак Знак Знак Знак Знак Знак Знак Знак1 Знак Знак Знак Знак Знак Знак Знак Знак Знак Знак1"/>
    <w:basedOn w:val="a"/>
    <w:rsid w:val="00B50693"/>
    <w:rPr>
      <w:rFonts w:ascii="Verdana" w:eastAsia="Calibri" w:hAnsi="Verdana" w:cs="Verdana"/>
      <w:sz w:val="20"/>
      <w:szCs w:val="20"/>
      <w:lang w:val="en-US" w:eastAsia="en-US"/>
    </w:rPr>
  </w:style>
  <w:style w:type="paragraph" w:customStyle="1" w:styleId="220">
    <w:name w:val="Знак Знак2 Знак2"/>
    <w:basedOn w:val="a"/>
    <w:rsid w:val="00B50693"/>
    <w:rPr>
      <w:rFonts w:ascii="Verdana" w:hAnsi="Verdana" w:cs="Verdana"/>
      <w:sz w:val="20"/>
      <w:szCs w:val="20"/>
      <w:lang w:val="en-US" w:eastAsia="en-US"/>
    </w:rPr>
  </w:style>
  <w:style w:type="paragraph" w:customStyle="1" w:styleId="a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50693"/>
    <w:rPr>
      <w:rFonts w:ascii="Verdana" w:hAnsi="Verdana" w:cs="Verdana"/>
      <w:sz w:val="20"/>
      <w:szCs w:val="20"/>
      <w:lang w:val="en-US" w:eastAsia="en-US"/>
    </w:rPr>
  </w:style>
  <w:style w:type="character" w:customStyle="1" w:styleId="44">
    <w:name w:val="Знак Знак4"/>
    <w:locked/>
    <w:rsid w:val="00B50693"/>
    <w:rPr>
      <w:b/>
      <w:bCs/>
      <w:sz w:val="32"/>
      <w:szCs w:val="24"/>
      <w:lang w:val="ru-RU" w:eastAsia="ru-RU" w:bidi="ar-SA"/>
    </w:rPr>
  </w:style>
  <w:style w:type="character" w:customStyle="1" w:styleId="53">
    <w:name w:val="Знак Знак5"/>
    <w:locked/>
    <w:rsid w:val="00B50693"/>
    <w:rPr>
      <w:kern w:val="28"/>
      <w:sz w:val="28"/>
      <w:szCs w:val="24"/>
      <w:lang w:val="uk-UA" w:eastAsia="ru-RU" w:bidi="ar-SA"/>
    </w:rPr>
  </w:style>
  <w:style w:type="paragraph" w:customStyle="1" w:styleId="1ff4">
    <w:name w:val="Знак Знак1 Знак Знак"/>
    <w:basedOn w:val="a"/>
    <w:rsid w:val="00B50693"/>
    <w:rPr>
      <w:rFonts w:ascii="Verdana" w:hAnsi="Verdana" w:cs="Verdana"/>
      <w:sz w:val="20"/>
      <w:szCs w:val="20"/>
      <w:lang w:val="en-US" w:eastAsia="en-US"/>
    </w:rPr>
  </w:style>
  <w:style w:type="paragraph" w:customStyle="1" w:styleId="afff3">
    <w:name w:val="заг разд"/>
    <w:basedOn w:val="a"/>
    <w:rsid w:val="00B50693"/>
    <w:pPr>
      <w:spacing w:before="240" w:after="240"/>
      <w:jc w:val="center"/>
    </w:pPr>
    <w:rPr>
      <w:b/>
      <w:sz w:val="28"/>
      <w:szCs w:val="20"/>
      <w:lang w:val="uk-UA"/>
    </w:rPr>
  </w:style>
  <w:style w:type="character" w:customStyle="1" w:styleId="92">
    <w:name w:val="Знак Знак9"/>
    <w:rsid w:val="00B50693"/>
    <w:rPr>
      <w:rFonts w:ascii="Times New Roman" w:eastAsia="Times New Roman" w:hAnsi="Times New Roman"/>
      <w:sz w:val="28"/>
      <w:lang w:val="uk-UA"/>
    </w:rPr>
  </w:style>
  <w:style w:type="character" w:customStyle="1" w:styleId="81">
    <w:name w:val="Знак Знак8"/>
    <w:rsid w:val="00B50693"/>
    <w:rPr>
      <w:rFonts w:ascii="Times New Roman" w:eastAsia="Times New Roman" w:hAnsi="Times New Roman"/>
      <w:b/>
      <w:sz w:val="32"/>
      <w:u w:val="single"/>
      <w:lang w:val="uk-UA"/>
    </w:rPr>
  </w:style>
  <w:style w:type="paragraph" w:customStyle="1" w:styleId="2f">
    <w:name w:val="Знак Знак2 Знак Знак"/>
    <w:basedOn w:val="a"/>
    <w:rsid w:val="00B50693"/>
    <w:rPr>
      <w:rFonts w:ascii="Verdana" w:hAnsi="Verdana" w:cs="Verdana"/>
      <w:sz w:val="20"/>
      <w:szCs w:val="20"/>
      <w:lang w:val="en-US" w:eastAsia="en-US"/>
    </w:rPr>
  </w:style>
  <w:style w:type="character" w:customStyle="1" w:styleId="150">
    <w:name w:val="Знак Знак15"/>
    <w:rsid w:val="00B50693"/>
    <w:rPr>
      <w:sz w:val="28"/>
      <w:lang w:eastAsia="ru-RU"/>
    </w:rPr>
  </w:style>
  <w:style w:type="character" w:customStyle="1" w:styleId="72">
    <w:name w:val="Знак Знак7"/>
    <w:rsid w:val="00B50693"/>
    <w:rPr>
      <w:sz w:val="24"/>
      <w:szCs w:val="24"/>
      <w:lang w:val="ru-RU" w:eastAsia="ru-RU" w:bidi="ar-SA"/>
    </w:rPr>
  </w:style>
  <w:style w:type="paragraph" w:customStyle="1" w:styleId="214">
    <w:name w:val="Знак Знак2 Знак Знак Знак Знак1 Знак Знак Знак Знак"/>
    <w:basedOn w:val="a"/>
    <w:rsid w:val="00B50693"/>
    <w:rPr>
      <w:rFonts w:ascii="Verdana" w:hAnsi="Verdana" w:cs="Verdana"/>
      <w:sz w:val="20"/>
      <w:szCs w:val="20"/>
      <w:lang w:val="en-US" w:eastAsia="en-US"/>
    </w:rPr>
  </w:style>
  <w:style w:type="paragraph" w:customStyle="1" w:styleId="1ff5">
    <w:name w:val="1"/>
    <w:basedOn w:val="a"/>
    <w:rsid w:val="00B50693"/>
    <w:rPr>
      <w:rFonts w:ascii="Verdana" w:hAnsi="Verdana" w:cs="Verdana"/>
      <w:sz w:val="20"/>
      <w:szCs w:val="20"/>
      <w:lang w:val="en-US" w:eastAsia="en-US"/>
    </w:rPr>
  </w:style>
  <w:style w:type="paragraph" w:customStyle="1" w:styleId="2110">
    <w:name w:val="Основний текст 211"/>
    <w:basedOn w:val="a"/>
    <w:rsid w:val="00B50693"/>
    <w:pPr>
      <w:overflowPunct w:val="0"/>
      <w:autoSpaceDE w:val="0"/>
      <w:autoSpaceDN w:val="0"/>
      <w:adjustRightInd w:val="0"/>
      <w:ind w:right="-99" w:firstLine="851"/>
      <w:jc w:val="both"/>
      <w:textAlignment w:val="baseline"/>
    </w:pPr>
    <w:rPr>
      <w:rFonts w:eastAsia="Calibri"/>
      <w:color w:val="FF0000"/>
      <w:sz w:val="28"/>
      <w:szCs w:val="20"/>
      <w:lang w:val="uk-UA"/>
    </w:rPr>
  </w:style>
  <w:style w:type="paragraph" w:customStyle="1" w:styleId="1ff6">
    <w:name w:val="Знак Знак Знак Знак1 Знак Знак"/>
    <w:basedOn w:val="a"/>
    <w:rsid w:val="00B50693"/>
    <w:rPr>
      <w:rFonts w:ascii="Verdana" w:hAnsi="Verdana" w:cs="Verdana"/>
      <w:sz w:val="20"/>
      <w:szCs w:val="20"/>
      <w:lang w:val="en-US" w:eastAsia="en-US"/>
    </w:rPr>
  </w:style>
  <w:style w:type="paragraph" w:customStyle="1" w:styleId="Style2">
    <w:name w:val="Style2"/>
    <w:basedOn w:val="a"/>
    <w:rsid w:val="00B50693"/>
    <w:pPr>
      <w:widowControl w:val="0"/>
      <w:autoSpaceDE w:val="0"/>
      <w:autoSpaceDN w:val="0"/>
      <w:adjustRightInd w:val="0"/>
      <w:spacing w:line="235" w:lineRule="exact"/>
      <w:ind w:firstLine="469"/>
      <w:jc w:val="both"/>
    </w:pPr>
    <w:rPr>
      <w:rFonts w:ascii="Arial Narrow" w:hAnsi="Arial Narrow"/>
    </w:rPr>
  </w:style>
  <w:style w:type="paragraph" w:customStyle="1" w:styleId="Style7">
    <w:name w:val="Style7"/>
    <w:basedOn w:val="a"/>
    <w:rsid w:val="00B50693"/>
    <w:pPr>
      <w:widowControl w:val="0"/>
      <w:autoSpaceDE w:val="0"/>
      <w:autoSpaceDN w:val="0"/>
      <w:adjustRightInd w:val="0"/>
      <w:spacing w:line="194" w:lineRule="exact"/>
      <w:jc w:val="right"/>
    </w:pPr>
    <w:rPr>
      <w:rFonts w:ascii="Arial Narrow" w:hAnsi="Arial Narrow"/>
    </w:rPr>
  </w:style>
  <w:style w:type="paragraph" w:customStyle="1" w:styleId="Style15">
    <w:name w:val="Style15"/>
    <w:basedOn w:val="a"/>
    <w:rsid w:val="00B50693"/>
    <w:pPr>
      <w:widowControl w:val="0"/>
      <w:autoSpaceDE w:val="0"/>
      <w:autoSpaceDN w:val="0"/>
      <w:adjustRightInd w:val="0"/>
      <w:spacing w:line="230" w:lineRule="exact"/>
    </w:pPr>
    <w:rPr>
      <w:rFonts w:ascii="Arial Narrow" w:hAnsi="Arial Narrow"/>
    </w:rPr>
  </w:style>
  <w:style w:type="paragraph" w:customStyle="1" w:styleId="Style19">
    <w:name w:val="Style19"/>
    <w:basedOn w:val="a"/>
    <w:rsid w:val="00B50693"/>
    <w:pPr>
      <w:widowControl w:val="0"/>
      <w:autoSpaceDE w:val="0"/>
      <w:autoSpaceDN w:val="0"/>
      <w:adjustRightInd w:val="0"/>
    </w:pPr>
    <w:rPr>
      <w:rFonts w:ascii="Arial Narrow" w:hAnsi="Arial Narrow"/>
    </w:rPr>
  </w:style>
  <w:style w:type="paragraph" w:customStyle="1" w:styleId="Style52">
    <w:name w:val="Style52"/>
    <w:basedOn w:val="a"/>
    <w:rsid w:val="00B50693"/>
    <w:pPr>
      <w:widowControl w:val="0"/>
      <w:autoSpaceDE w:val="0"/>
      <w:autoSpaceDN w:val="0"/>
      <w:adjustRightInd w:val="0"/>
    </w:pPr>
    <w:rPr>
      <w:rFonts w:ascii="Arial Narrow" w:hAnsi="Arial Narrow"/>
    </w:rPr>
  </w:style>
  <w:style w:type="character" w:customStyle="1" w:styleId="FontStyle62">
    <w:name w:val="Font Style62"/>
    <w:rsid w:val="00B50693"/>
    <w:rPr>
      <w:rFonts w:ascii="Times New Roman" w:hAnsi="Times New Roman" w:cs="Times New Roman"/>
      <w:b/>
      <w:bCs/>
      <w:sz w:val="16"/>
      <w:szCs w:val="16"/>
    </w:rPr>
  </w:style>
  <w:style w:type="character" w:customStyle="1" w:styleId="FontStyle65">
    <w:name w:val="Font Style65"/>
    <w:rsid w:val="00B50693"/>
    <w:rPr>
      <w:rFonts w:ascii="Times New Roman" w:hAnsi="Times New Roman" w:cs="Times New Roman"/>
      <w:b/>
      <w:bCs/>
      <w:i/>
      <w:iCs/>
      <w:sz w:val="14"/>
      <w:szCs w:val="14"/>
    </w:rPr>
  </w:style>
  <w:style w:type="character" w:customStyle="1" w:styleId="FontStyle77">
    <w:name w:val="Font Style77"/>
    <w:rsid w:val="00B50693"/>
    <w:rPr>
      <w:rFonts w:ascii="Times New Roman" w:hAnsi="Times New Roman" w:cs="Times New Roman"/>
      <w:sz w:val="16"/>
      <w:szCs w:val="16"/>
    </w:rPr>
  </w:style>
  <w:style w:type="character" w:customStyle="1" w:styleId="FontStyle82">
    <w:name w:val="Font Style82"/>
    <w:rsid w:val="00B50693"/>
    <w:rPr>
      <w:rFonts w:ascii="Arial Narrow" w:hAnsi="Arial Narrow" w:cs="Arial Narrow"/>
      <w:b/>
      <w:bCs/>
      <w:sz w:val="14"/>
      <w:szCs w:val="14"/>
    </w:rPr>
  </w:style>
  <w:style w:type="character" w:customStyle="1" w:styleId="FontStyle87">
    <w:name w:val="Font Style87"/>
    <w:rsid w:val="00B50693"/>
    <w:rPr>
      <w:rFonts w:ascii="Times New Roman" w:hAnsi="Times New Roman" w:cs="Times New Roman"/>
      <w:b/>
      <w:bCs/>
      <w:sz w:val="16"/>
      <w:szCs w:val="16"/>
    </w:rPr>
  </w:style>
  <w:style w:type="character" w:customStyle="1" w:styleId="FontStyle88">
    <w:name w:val="Font Style88"/>
    <w:rsid w:val="00B50693"/>
    <w:rPr>
      <w:rFonts w:ascii="Times New Roman" w:hAnsi="Times New Roman" w:cs="Times New Roman"/>
      <w:b/>
      <w:bCs/>
      <w:i/>
      <w:iCs/>
      <w:spacing w:val="-10"/>
      <w:sz w:val="16"/>
      <w:szCs w:val="16"/>
    </w:rPr>
  </w:style>
  <w:style w:type="paragraph" w:customStyle="1" w:styleId="Style21">
    <w:name w:val="Style21"/>
    <w:basedOn w:val="a"/>
    <w:rsid w:val="00B50693"/>
    <w:pPr>
      <w:widowControl w:val="0"/>
      <w:autoSpaceDE w:val="0"/>
      <w:autoSpaceDN w:val="0"/>
      <w:adjustRightInd w:val="0"/>
    </w:pPr>
    <w:rPr>
      <w:rFonts w:ascii="Arial Narrow" w:hAnsi="Arial Narrow"/>
    </w:rPr>
  </w:style>
  <w:style w:type="paragraph" w:customStyle="1" w:styleId="Style47">
    <w:name w:val="Style47"/>
    <w:basedOn w:val="a"/>
    <w:rsid w:val="00B50693"/>
    <w:pPr>
      <w:widowControl w:val="0"/>
      <w:autoSpaceDE w:val="0"/>
      <w:autoSpaceDN w:val="0"/>
      <w:adjustRightInd w:val="0"/>
      <w:spacing w:line="181" w:lineRule="exact"/>
      <w:jc w:val="both"/>
    </w:pPr>
    <w:rPr>
      <w:rFonts w:ascii="Arial Narrow" w:hAnsi="Arial Narrow"/>
    </w:rPr>
  </w:style>
  <w:style w:type="character" w:customStyle="1" w:styleId="FontStyle55">
    <w:name w:val="Font Style55"/>
    <w:rsid w:val="00B50693"/>
    <w:rPr>
      <w:rFonts w:ascii="Cambria" w:hAnsi="Cambria" w:cs="Cambria"/>
      <w:sz w:val="14"/>
      <w:szCs w:val="14"/>
    </w:rPr>
  </w:style>
  <w:style w:type="character" w:customStyle="1" w:styleId="FontStyle56">
    <w:name w:val="Font Style56"/>
    <w:rsid w:val="00B50693"/>
    <w:rPr>
      <w:rFonts w:ascii="Constantia" w:hAnsi="Constantia" w:cs="Constantia"/>
      <w:b/>
      <w:bCs/>
      <w:spacing w:val="10"/>
      <w:sz w:val="12"/>
      <w:szCs w:val="12"/>
    </w:rPr>
  </w:style>
  <w:style w:type="character" w:customStyle="1" w:styleId="FontStyle83">
    <w:name w:val="Font Style83"/>
    <w:rsid w:val="00B50693"/>
    <w:rPr>
      <w:rFonts w:ascii="Times New Roman" w:hAnsi="Times New Roman" w:cs="Times New Roman"/>
      <w:b/>
      <w:bCs/>
      <w:sz w:val="12"/>
      <w:szCs w:val="12"/>
    </w:rPr>
  </w:style>
  <w:style w:type="paragraph" w:customStyle="1" w:styleId="Style34">
    <w:name w:val="Style34"/>
    <w:basedOn w:val="a"/>
    <w:rsid w:val="00B50693"/>
    <w:pPr>
      <w:widowControl w:val="0"/>
      <w:autoSpaceDE w:val="0"/>
      <w:autoSpaceDN w:val="0"/>
      <w:adjustRightInd w:val="0"/>
    </w:pPr>
    <w:rPr>
      <w:rFonts w:ascii="Arial Narrow" w:hAnsi="Arial Narrow"/>
    </w:rPr>
  </w:style>
  <w:style w:type="character" w:customStyle="1" w:styleId="FontStyle74">
    <w:name w:val="Font Style74"/>
    <w:rsid w:val="00B50693"/>
    <w:rPr>
      <w:rFonts w:ascii="Times New Roman" w:hAnsi="Times New Roman" w:cs="Times New Roman"/>
      <w:b/>
      <w:bCs/>
      <w:sz w:val="16"/>
      <w:szCs w:val="16"/>
    </w:rPr>
  </w:style>
  <w:style w:type="character" w:customStyle="1" w:styleId="FontStyle81">
    <w:name w:val="Font Style81"/>
    <w:rsid w:val="00B50693"/>
    <w:rPr>
      <w:rFonts w:ascii="Times New Roman" w:hAnsi="Times New Roman" w:cs="Times New Roman"/>
      <w:b/>
      <w:bCs/>
      <w:sz w:val="12"/>
      <w:szCs w:val="12"/>
    </w:rPr>
  </w:style>
  <w:style w:type="paragraph" w:customStyle="1" w:styleId="Style28">
    <w:name w:val="Style28"/>
    <w:basedOn w:val="a"/>
    <w:rsid w:val="00B50693"/>
    <w:pPr>
      <w:widowControl w:val="0"/>
      <w:autoSpaceDE w:val="0"/>
      <w:autoSpaceDN w:val="0"/>
      <w:adjustRightInd w:val="0"/>
      <w:spacing w:line="224" w:lineRule="exact"/>
    </w:pPr>
    <w:rPr>
      <w:rFonts w:ascii="Arial Narrow" w:hAnsi="Arial Narrow"/>
    </w:rPr>
  </w:style>
  <w:style w:type="paragraph" w:customStyle="1" w:styleId="2111">
    <w:name w:val="Основний текст з відступом 211"/>
    <w:basedOn w:val="a"/>
    <w:rsid w:val="00B50693"/>
    <w:pPr>
      <w:overflowPunct w:val="0"/>
      <w:autoSpaceDE w:val="0"/>
      <w:autoSpaceDN w:val="0"/>
      <w:adjustRightInd w:val="0"/>
      <w:ind w:right="-99" w:firstLine="851"/>
      <w:jc w:val="both"/>
      <w:textAlignment w:val="baseline"/>
    </w:pPr>
    <w:rPr>
      <w:sz w:val="28"/>
      <w:szCs w:val="20"/>
      <w:lang w:val="uk-UA"/>
    </w:rPr>
  </w:style>
  <w:style w:type="character" w:customStyle="1" w:styleId="1112">
    <w:name w:val="Знак Знак Знак Знак;Знак Знак1;Знак Знак Знак Знак Знак Знак Знак1;Знак Знак Знак Знак Знак Знак Знак Знак Знак1;Знак Знак Знак Знак Знак Знак Знак2 Знак Знак"/>
    <w:locked/>
    <w:rsid w:val="00B50693"/>
    <w:rPr>
      <w:noProof/>
      <w:sz w:val="28"/>
      <w:lang w:val="ru-RU" w:eastAsia="ru-RU"/>
    </w:rPr>
  </w:style>
  <w:style w:type="character" w:customStyle="1" w:styleId="FooterChar">
    <w:name w:val="Footer Char"/>
    <w:locked/>
    <w:rsid w:val="00B50693"/>
    <w:rPr>
      <w:sz w:val="24"/>
      <w:lang w:val="ru-RU" w:eastAsia="ru-RU"/>
    </w:rPr>
  </w:style>
  <w:style w:type="character" w:customStyle="1" w:styleId="HeaderChar">
    <w:name w:val="Header Char"/>
    <w:locked/>
    <w:rsid w:val="00B50693"/>
    <w:rPr>
      <w:noProof/>
      <w:sz w:val="24"/>
      <w:lang w:eastAsia="ru-RU"/>
    </w:rPr>
  </w:style>
  <w:style w:type="character" w:customStyle="1" w:styleId="TitleChar">
    <w:name w:val="Title Char"/>
    <w:locked/>
    <w:rsid w:val="00B50693"/>
    <w:rPr>
      <w:b/>
      <w:sz w:val="24"/>
      <w:lang w:val="ru-RU" w:eastAsia="ru-RU"/>
    </w:rPr>
  </w:style>
  <w:style w:type="character" w:customStyle="1" w:styleId="BodyTextIndent2Char">
    <w:name w:val="Body Text Indent 2 Char"/>
    <w:locked/>
    <w:rsid w:val="00B50693"/>
    <w:rPr>
      <w:kern w:val="2"/>
      <w:sz w:val="24"/>
      <w:lang w:val="ru-RU" w:eastAsia="ru-RU"/>
    </w:rPr>
  </w:style>
  <w:style w:type="paragraph" w:customStyle="1" w:styleId="215">
    <w:name w:val="Знак Знак2 Знак Знак Знак Знак1 Знак Знак Знак Знак Знак Знак Знак Знак"/>
    <w:basedOn w:val="a"/>
    <w:rsid w:val="00B50693"/>
    <w:rPr>
      <w:rFonts w:ascii="Verdana" w:hAnsi="Verdana" w:cs="Verdana"/>
      <w:sz w:val="20"/>
      <w:szCs w:val="20"/>
      <w:lang w:val="en-US" w:eastAsia="en-US"/>
    </w:rPr>
  </w:style>
  <w:style w:type="paragraph" w:customStyle="1" w:styleId="221">
    <w:name w:val="Основний текст 22"/>
    <w:basedOn w:val="a"/>
    <w:rsid w:val="00B50693"/>
    <w:pPr>
      <w:overflowPunct w:val="0"/>
      <w:autoSpaceDE w:val="0"/>
      <w:autoSpaceDN w:val="0"/>
      <w:adjustRightInd w:val="0"/>
      <w:ind w:right="-99" w:firstLine="851"/>
      <w:jc w:val="both"/>
      <w:textAlignment w:val="baseline"/>
    </w:pPr>
    <w:rPr>
      <w:rFonts w:eastAsia="Calibri"/>
      <w:color w:val="FF0000"/>
      <w:sz w:val="28"/>
      <w:szCs w:val="20"/>
      <w:lang w:val="uk-UA"/>
    </w:rPr>
  </w:style>
  <w:style w:type="paragraph" w:customStyle="1" w:styleId="1ff7">
    <w:name w:val="Знак Знак Знак Знак1 Знак Знак Знак Знак"/>
    <w:basedOn w:val="a"/>
    <w:rsid w:val="00B50693"/>
    <w:rPr>
      <w:rFonts w:ascii="Verdana" w:hAnsi="Verdana" w:cs="Verdana"/>
      <w:sz w:val="20"/>
      <w:szCs w:val="20"/>
      <w:lang w:val="en-US" w:eastAsia="en-US"/>
    </w:rPr>
  </w:style>
  <w:style w:type="paragraph" w:customStyle="1" w:styleId="1ff8">
    <w:name w:val="Знак Знак Знак Знак1 Знак Знак Знак Знак Знак Знак"/>
    <w:basedOn w:val="a"/>
    <w:rsid w:val="00B50693"/>
    <w:rPr>
      <w:rFonts w:ascii="Verdana" w:hAnsi="Verdana" w:cs="Verdana"/>
      <w:sz w:val="20"/>
      <w:szCs w:val="20"/>
      <w:lang w:val="en-US" w:eastAsia="en-US"/>
    </w:rPr>
  </w:style>
  <w:style w:type="paragraph" w:styleId="afff4">
    <w:name w:val="List Paragraph"/>
    <w:basedOn w:val="a"/>
    <w:uiPriority w:val="34"/>
    <w:qFormat/>
    <w:rsid w:val="00B50693"/>
    <w:pPr>
      <w:ind w:left="720"/>
      <w:contextualSpacing/>
    </w:pPr>
  </w:style>
  <w:style w:type="character" w:customStyle="1" w:styleId="100">
    <w:name w:val="Знак Знак10"/>
    <w:locked/>
    <w:rsid w:val="00B50693"/>
    <w:rPr>
      <w:kern w:val="28"/>
      <w:sz w:val="28"/>
      <w:szCs w:val="24"/>
      <w:lang w:val="uk-UA" w:eastAsia="ru-RU" w:bidi="ar-SA"/>
    </w:rPr>
  </w:style>
  <w:style w:type="paragraph" w:customStyle="1" w:styleId="520">
    <w:name w:val="Знак Знак52"/>
    <w:basedOn w:val="a"/>
    <w:rsid w:val="00B50693"/>
    <w:rPr>
      <w:rFonts w:ascii="Verdana" w:hAnsi="Verdana" w:cs="Verdana"/>
      <w:sz w:val="20"/>
      <w:szCs w:val="20"/>
      <w:lang w:val="en-US" w:eastAsia="en-US"/>
    </w:rPr>
  </w:style>
  <w:style w:type="paragraph" w:customStyle="1" w:styleId="216">
    <w:name w:val="Знак Знак2 Знак Знак Знак Знак1 Знак Знак Знак Знак Знак Знак Знак Знак Знак Знак Знак Знак"/>
    <w:basedOn w:val="a"/>
    <w:rsid w:val="00B50693"/>
    <w:rPr>
      <w:rFonts w:ascii="Verdana" w:hAnsi="Verdana" w:cs="Verdana"/>
      <w:sz w:val="20"/>
      <w:szCs w:val="20"/>
      <w:lang w:val="en-US" w:eastAsia="en-US"/>
    </w:rPr>
  </w:style>
  <w:style w:type="paragraph" w:customStyle="1" w:styleId="54">
    <w:name w:val="Знак Знак5 Знак Знак"/>
    <w:basedOn w:val="a"/>
    <w:rsid w:val="00B50693"/>
    <w:rPr>
      <w:rFonts w:ascii="Verdana" w:hAnsi="Verdana" w:cs="Verdana"/>
      <w:sz w:val="20"/>
      <w:szCs w:val="20"/>
      <w:lang w:val="en-US" w:eastAsia="en-US"/>
    </w:rPr>
  </w:style>
  <w:style w:type="paragraph" w:customStyle="1" w:styleId="160">
    <w:name w:val="Знак Знак Знак Знак1 Знак Знак Знак Знак Знак Знак6"/>
    <w:basedOn w:val="a"/>
    <w:rsid w:val="00C12AF6"/>
    <w:rPr>
      <w:rFonts w:ascii="Verdana" w:hAnsi="Verdana" w:cs="Verdana"/>
      <w:sz w:val="20"/>
      <w:szCs w:val="20"/>
      <w:lang w:val="en-US" w:eastAsia="en-US"/>
    </w:rPr>
  </w:style>
  <w:style w:type="paragraph" w:customStyle="1" w:styleId="151">
    <w:name w:val="Знак Знак Знак Знак1 Знак Знак Знак Знак Знак Знак5"/>
    <w:basedOn w:val="a"/>
    <w:rsid w:val="00481FAE"/>
    <w:rPr>
      <w:rFonts w:ascii="Verdana" w:hAnsi="Verdana" w:cs="Verdana"/>
      <w:sz w:val="20"/>
      <w:szCs w:val="20"/>
      <w:lang w:val="en-US" w:eastAsia="en-US"/>
    </w:rPr>
  </w:style>
  <w:style w:type="paragraph" w:customStyle="1" w:styleId="190">
    <w:name w:val="Знак Знак Знак Знак Знак Знак Знак Знак Знак Знак Знак1 Знак Знак Знак Знак Знак Знак Знак Знак Знак Знак9"/>
    <w:basedOn w:val="a"/>
    <w:rsid w:val="00FF6FA5"/>
    <w:rPr>
      <w:rFonts w:ascii="Verdana" w:hAnsi="Verdana" w:cs="Verdana"/>
      <w:sz w:val="20"/>
      <w:szCs w:val="20"/>
      <w:lang w:val="en-US" w:eastAsia="en-US"/>
    </w:rPr>
  </w:style>
  <w:style w:type="paragraph" w:customStyle="1" w:styleId="1ff9">
    <w:name w:val="Обычный1"/>
    <w:uiPriority w:val="99"/>
    <w:rsid w:val="006B040B"/>
    <w:pPr>
      <w:spacing w:after="0" w:line="240" w:lineRule="auto"/>
    </w:pPr>
    <w:rPr>
      <w:rFonts w:ascii="Times New Roman" w:eastAsia="Times New Roman" w:hAnsi="Times New Roman" w:cs="Times New Roman"/>
      <w:sz w:val="20"/>
      <w:szCs w:val="20"/>
      <w:lang w:val="ru-RU" w:eastAsia="ru-RU"/>
    </w:rPr>
  </w:style>
  <w:style w:type="paragraph" w:customStyle="1" w:styleId="140">
    <w:name w:val="Знак Знак Знак Знак1 Знак Знак Знак Знак Знак Знак4"/>
    <w:basedOn w:val="a"/>
    <w:rsid w:val="003F0E59"/>
    <w:rPr>
      <w:rFonts w:ascii="Verdana" w:hAnsi="Verdana" w:cs="Verdana"/>
      <w:sz w:val="20"/>
      <w:szCs w:val="20"/>
      <w:lang w:val="en-US" w:eastAsia="en-US"/>
    </w:rPr>
  </w:style>
  <w:style w:type="paragraph" w:customStyle="1" w:styleId="180">
    <w:name w:val="Знак Знак Знак Знак Знак Знак Знак Знак Знак Знак Знак1 Знак Знак Знак Знак Знак Знак Знак Знак Знак Знак8"/>
    <w:basedOn w:val="a"/>
    <w:rsid w:val="00210E83"/>
    <w:rPr>
      <w:rFonts w:ascii="Verdana" w:hAnsi="Verdana" w:cs="Verdana"/>
      <w:sz w:val="20"/>
      <w:szCs w:val="20"/>
      <w:lang w:val="en-US" w:eastAsia="en-US"/>
    </w:rPr>
  </w:style>
  <w:style w:type="paragraph" w:customStyle="1" w:styleId="200">
    <w:name w:val="Знак Знак20 Знак Знак"/>
    <w:basedOn w:val="a"/>
    <w:rsid w:val="00150EF3"/>
    <w:rPr>
      <w:rFonts w:ascii="Verdana" w:hAnsi="Verdana" w:cs="Verdana"/>
      <w:sz w:val="20"/>
      <w:szCs w:val="20"/>
      <w:lang w:val="en-US" w:eastAsia="en-US"/>
    </w:rPr>
  </w:style>
  <w:style w:type="paragraph" w:customStyle="1" w:styleId="130">
    <w:name w:val="Знак Знак Знак Знак1 Знак Знак Знак Знак Знак Знак3"/>
    <w:basedOn w:val="a"/>
    <w:rsid w:val="0071775F"/>
    <w:rPr>
      <w:rFonts w:ascii="Verdana" w:hAnsi="Verdana" w:cs="Verdana"/>
      <w:sz w:val="20"/>
      <w:szCs w:val="20"/>
      <w:lang w:val="en-US" w:eastAsia="en-US"/>
    </w:rPr>
  </w:style>
  <w:style w:type="paragraph" w:customStyle="1" w:styleId="3e">
    <w:name w:val="Звичайний3"/>
    <w:rsid w:val="0071775F"/>
    <w:pPr>
      <w:spacing w:after="0" w:line="240" w:lineRule="auto"/>
    </w:pPr>
    <w:rPr>
      <w:rFonts w:ascii="Times New Roman" w:eastAsia="Times New Roman" w:hAnsi="Times New Roman" w:cs="Times New Roman"/>
      <w:sz w:val="20"/>
      <w:szCs w:val="20"/>
      <w:lang w:val="ru-RU" w:eastAsia="ru-RU"/>
    </w:rPr>
  </w:style>
  <w:style w:type="paragraph" w:customStyle="1" w:styleId="170">
    <w:name w:val="Знак Знак Знак Знак Знак Знак Знак Знак Знак Знак Знак1 Знак Знак Знак Знак Знак Знак Знак Знак Знак Знак7"/>
    <w:basedOn w:val="a"/>
    <w:rsid w:val="004C55F7"/>
    <w:rPr>
      <w:rFonts w:ascii="Verdana" w:hAnsi="Verdana" w:cs="Verdana"/>
      <w:sz w:val="20"/>
      <w:szCs w:val="20"/>
      <w:lang w:val="en-US" w:eastAsia="en-US"/>
    </w:rPr>
  </w:style>
  <w:style w:type="paragraph" w:customStyle="1" w:styleId="161">
    <w:name w:val="Знак Знак Знак Знак Знак Знак Знак Знак Знак Знак Знак1 Знак Знак Знак Знак Знак Знак Знак Знак Знак Знак6"/>
    <w:basedOn w:val="a"/>
    <w:rsid w:val="00894D47"/>
    <w:rPr>
      <w:rFonts w:ascii="Verdana" w:hAnsi="Verdana" w:cs="Verdana"/>
      <w:sz w:val="20"/>
      <w:szCs w:val="20"/>
      <w:lang w:val="en-US" w:eastAsia="en-US"/>
    </w:rPr>
  </w:style>
  <w:style w:type="paragraph" w:customStyle="1" w:styleId="115">
    <w:name w:val="Знак Знак Знак Знак Знак Знак Знак Знак Знак Знак Знак1 Знак1"/>
    <w:basedOn w:val="a"/>
    <w:rsid w:val="00894D47"/>
    <w:rPr>
      <w:rFonts w:ascii="Verdana" w:hAnsi="Verdana" w:cs="Verdana"/>
      <w:sz w:val="20"/>
      <w:szCs w:val="20"/>
      <w:lang w:val="en-US" w:eastAsia="en-US"/>
    </w:rPr>
  </w:style>
  <w:style w:type="paragraph" w:customStyle="1" w:styleId="222">
    <w:name w:val="Основний текст з відступом 22"/>
    <w:basedOn w:val="a"/>
    <w:rsid w:val="00894D47"/>
    <w:pPr>
      <w:overflowPunct w:val="0"/>
      <w:autoSpaceDE w:val="0"/>
      <w:autoSpaceDN w:val="0"/>
      <w:adjustRightInd w:val="0"/>
      <w:ind w:right="-99" w:firstLine="851"/>
      <w:jc w:val="both"/>
      <w:textAlignment w:val="baseline"/>
    </w:pPr>
    <w:rPr>
      <w:sz w:val="28"/>
      <w:szCs w:val="20"/>
      <w:lang w:val="uk-UA"/>
    </w:rPr>
  </w:style>
  <w:style w:type="paragraph" w:customStyle="1" w:styleId="230">
    <w:name w:val="Основний текст 23"/>
    <w:basedOn w:val="a"/>
    <w:rsid w:val="00894D47"/>
    <w:pPr>
      <w:overflowPunct w:val="0"/>
      <w:autoSpaceDE w:val="0"/>
      <w:autoSpaceDN w:val="0"/>
      <w:adjustRightInd w:val="0"/>
      <w:ind w:right="-99" w:firstLine="851"/>
      <w:jc w:val="both"/>
      <w:textAlignment w:val="baseline"/>
    </w:pPr>
    <w:rPr>
      <w:color w:val="FF0000"/>
      <w:sz w:val="28"/>
      <w:szCs w:val="20"/>
      <w:lang w:val="uk-UA"/>
    </w:rPr>
  </w:style>
  <w:style w:type="paragraph" w:customStyle="1" w:styleId="45">
    <w:name w:val="Звичайний4"/>
    <w:rsid w:val="00894D47"/>
    <w:pPr>
      <w:spacing w:after="0" w:line="240" w:lineRule="auto"/>
    </w:pPr>
    <w:rPr>
      <w:rFonts w:ascii="Times New Roman" w:eastAsia="Times New Roman" w:hAnsi="Times New Roman" w:cs="Times New Roman"/>
      <w:sz w:val="20"/>
      <w:szCs w:val="20"/>
      <w:lang w:val="ru-RU" w:eastAsia="ru-RU"/>
    </w:rPr>
  </w:style>
  <w:style w:type="paragraph" w:customStyle="1" w:styleId="320">
    <w:name w:val="Основний текст з відступом 32"/>
    <w:basedOn w:val="a"/>
    <w:rsid w:val="00894D47"/>
    <w:pPr>
      <w:ind w:firstLine="737"/>
    </w:pPr>
    <w:rPr>
      <w:sz w:val="28"/>
      <w:szCs w:val="20"/>
    </w:rPr>
  </w:style>
  <w:style w:type="paragraph" w:customStyle="1" w:styleId="2f0">
    <w:name w:val="Назва об'єкта2"/>
    <w:basedOn w:val="Normal1"/>
    <w:next w:val="Normal1"/>
    <w:rsid w:val="00894D47"/>
    <w:pPr>
      <w:jc w:val="right"/>
    </w:pPr>
    <w:rPr>
      <w:snapToGrid/>
      <w:sz w:val="24"/>
      <w:lang w:val="uk-UA"/>
    </w:rPr>
  </w:style>
  <w:style w:type="paragraph" w:customStyle="1" w:styleId="2f1">
    <w:name w:val="Знак Знак Знак Знак Знак Знак Знак Знак Знак2"/>
    <w:basedOn w:val="a"/>
    <w:rsid w:val="00894D47"/>
    <w:rPr>
      <w:rFonts w:ascii="Verdana" w:hAnsi="Verdana" w:cs="Verdana"/>
      <w:sz w:val="20"/>
      <w:szCs w:val="20"/>
      <w:lang w:val="en-US" w:eastAsia="en-US"/>
    </w:rPr>
  </w:style>
  <w:style w:type="paragraph" w:customStyle="1" w:styleId="62">
    <w:name w:val="Заголовок 62"/>
    <w:basedOn w:val="45"/>
    <w:next w:val="45"/>
    <w:rsid w:val="00894D47"/>
    <w:pPr>
      <w:keepNext/>
      <w:jc w:val="both"/>
    </w:pPr>
    <w:rPr>
      <w:b/>
      <w:sz w:val="24"/>
      <w:lang w:val="uk-UA"/>
    </w:rPr>
  </w:style>
  <w:style w:type="paragraph" w:customStyle="1" w:styleId="217">
    <w:name w:val="Знак Знак2 Знак1"/>
    <w:basedOn w:val="a"/>
    <w:rsid w:val="00894D47"/>
    <w:rPr>
      <w:rFonts w:ascii="Verdana" w:hAnsi="Verdana" w:cs="Verdana"/>
      <w:sz w:val="20"/>
      <w:szCs w:val="20"/>
      <w:lang w:val="en-US" w:eastAsia="en-US"/>
    </w:rPr>
  </w:style>
  <w:style w:type="paragraph" w:customStyle="1" w:styleId="2f2">
    <w:name w:val="Основний текст2"/>
    <w:basedOn w:val="45"/>
    <w:rsid w:val="00894D47"/>
    <w:rPr>
      <w:sz w:val="28"/>
      <w:lang w:val="uk-UA"/>
    </w:rPr>
  </w:style>
  <w:style w:type="paragraph" w:customStyle="1" w:styleId="2f3">
    <w:name w:val="Назва2"/>
    <w:basedOn w:val="45"/>
    <w:rsid w:val="00894D47"/>
    <w:pPr>
      <w:widowControl w:val="0"/>
      <w:tabs>
        <w:tab w:val="left" w:pos="2410"/>
      </w:tabs>
      <w:snapToGrid w:val="0"/>
      <w:jc w:val="center"/>
    </w:pPr>
    <w:rPr>
      <w:b/>
      <w:sz w:val="28"/>
    </w:rPr>
  </w:style>
  <w:style w:type="paragraph" w:customStyle="1" w:styleId="521">
    <w:name w:val="Заголовок 52"/>
    <w:basedOn w:val="45"/>
    <w:next w:val="45"/>
    <w:rsid w:val="00894D47"/>
    <w:pPr>
      <w:keepNext/>
      <w:jc w:val="center"/>
      <w:outlineLvl w:val="4"/>
    </w:pPr>
    <w:rPr>
      <w:sz w:val="24"/>
      <w:lang w:val="uk-UA"/>
    </w:rPr>
  </w:style>
  <w:style w:type="paragraph" w:customStyle="1" w:styleId="124">
    <w:name w:val="Заголовок 12"/>
    <w:basedOn w:val="45"/>
    <w:next w:val="45"/>
    <w:rsid w:val="00894D47"/>
    <w:pPr>
      <w:keepNext/>
      <w:widowControl w:val="0"/>
      <w:jc w:val="center"/>
    </w:pPr>
    <w:rPr>
      <w:sz w:val="28"/>
      <w:lang w:val="uk-UA"/>
    </w:rPr>
  </w:style>
  <w:style w:type="paragraph" w:customStyle="1" w:styleId="223">
    <w:name w:val="Заголовок 22"/>
    <w:basedOn w:val="45"/>
    <w:next w:val="45"/>
    <w:rsid w:val="00894D47"/>
    <w:pPr>
      <w:keepNext/>
      <w:widowControl w:val="0"/>
    </w:pPr>
    <w:rPr>
      <w:sz w:val="24"/>
      <w:lang w:val="uk-UA"/>
    </w:rPr>
  </w:style>
  <w:style w:type="paragraph" w:customStyle="1" w:styleId="321">
    <w:name w:val="Заголовок 32"/>
    <w:basedOn w:val="45"/>
    <w:next w:val="45"/>
    <w:rsid w:val="00894D47"/>
    <w:pPr>
      <w:keepNext/>
      <w:widowControl w:val="0"/>
      <w:jc w:val="both"/>
    </w:pPr>
    <w:rPr>
      <w:sz w:val="24"/>
      <w:lang w:val="uk-UA"/>
    </w:rPr>
  </w:style>
  <w:style w:type="paragraph" w:customStyle="1" w:styleId="720">
    <w:name w:val="Заголовок 72"/>
    <w:basedOn w:val="45"/>
    <w:next w:val="45"/>
    <w:rsid w:val="00894D47"/>
    <w:pPr>
      <w:keepNext/>
      <w:ind w:left="-170"/>
      <w:jc w:val="right"/>
      <w:outlineLvl w:val="6"/>
    </w:pPr>
    <w:rPr>
      <w:sz w:val="24"/>
      <w:lang w:val="uk-UA"/>
    </w:rPr>
  </w:style>
  <w:style w:type="paragraph" w:customStyle="1" w:styleId="420">
    <w:name w:val="Заголовок 42"/>
    <w:basedOn w:val="Normal1"/>
    <w:next w:val="Normal1"/>
    <w:rsid w:val="00894D47"/>
    <w:pPr>
      <w:keepNext/>
    </w:pPr>
    <w:rPr>
      <w:color w:val="000000"/>
      <w:sz w:val="24"/>
      <w:u w:val="single"/>
      <w:lang w:val="uk-UA"/>
    </w:rPr>
  </w:style>
  <w:style w:type="paragraph" w:customStyle="1" w:styleId="2f4">
    <w:name w:val="Верхній колонтитул2"/>
    <w:basedOn w:val="Normal1"/>
    <w:rsid w:val="00894D47"/>
    <w:pPr>
      <w:tabs>
        <w:tab w:val="center" w:pos="4153"/>
        <w:tab w:val="right" w:pos="8306"/>
      </w:tabs>
    </w:pPr>
    <w:rPr>
      <w:lang w:val="uk-UA"/>
    </w:rPr>
  </w:style>
  <w:style w:type="character" w:customStyle="1" w:styleId="2f5">
    <w:name w:val="Гіперпосилання2"/>
    <w:rsid w:val="00894D47"/>
    <w:rPr>
      <w:color w:val="0000FF"/>
      <w:u w:val="single"/>
    </w:rPr>
  </w:style>
  <w:style w:type="character" w:customStyle="1" w:styleId="2f6">
    <w:name w:val="Шрифт абзацу за промовчанням2"/>
    <w:rsid w:val="00894D47"/>
  </w:style>
  <w:style w:type="paragraph" w:customStyle="1" w:styleId="116">
    <w:name w:val="О1ычный1"/>
    <w:rsid w:val="00894D47"/>
    <w:pPr>
      <w:widowControl w:val="0"/>
      <w:spacing w:after="0" w:line="240" w:lineRule="auto"/>
    </w:pPr>
    <w:rPr>
      <w:rFonts w:ascii="Times New Roman" w:eastAsia="Times New Roman" w:hAnsi="Times New Roman" w:cs="Times New Roman"/>
      <w:sz w:val="24"/>
      <w:szCs w:val="20"/>
      <w:lang w:val="ru-RU" w:eastAsia="ru-RU"/>
    </w:rPr>
  </w:style>
  <w:style w:type="paragraph" w:customStyle="1" w:styleId="1ffa">
    <w:name w:val="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b">
    <w:name w:val="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218">
    <w:name w:val="Знак Знак2 Знак Знак Знак Знак1"/>
    <w:basedOn w:val="a"/>
    <w:rsid w:val="00894D47"/>
    <w:rPr>
      <w:rFonts w:ascii="Verdana" w:hAnsi="Verdana" w:cs="Verdana"/>
      <w:sz w:val="20"/>
      <w:szCs w:val="20"/>
      <w:lang w:val="en-US" w:eastAsia="en-US"/>
    </w:rPr>
  </w:style>
  <w:style w:type="paragraph" w:customStyle="1" w:styleId="117">
    <w:name w:val="Знак11"/>
    <w:basedOn w:val="a"/>
    <w:rsid w:val="00894D47"/>
    <w:rPr>
      <w:rFonts w:ascii="Verdana" w:hAnsi="Verdana" w:cs="Verdana"/>
      <w:sz w:val="20"/>
      <w:szCs w:val="20"/>
      <w:lang w:val="en-US" w:eastAsia="en-US"/>
    </w:rPr>
  </w:style>
  <w:style w:type="paragraph" w:customStyle="1" w:styleId="118">
    <w:name w:val="Знак Знак Знак 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ffc">
    <w:name w:val="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9">
    <w:name w:val="Знак Знак Знак Знак Знак Знак Знак Знак Знак Знак Знак1 Знак Знак Знак1"/>
    <w:basedOn w:val="a"/>
    <w:rsid w:val="00894D47"/>
    <w:rPr>
      <w:rFonts w:ascii="Verdana" w:hAnsi="Verdana" w:cs="Verdana"/>
      <w:sz w:val="20"/>
      <w:szCs w:val="20"/>
      <w:lang w:val="en-US" w:eastAsia="en-US"/>
    </w:rPr>
  </w:style>
  <w:style w:type="paragraph" w:customStyle="1" w:styleId="11a">
    <w:name w:val="Знак Знак Знак Знак Знак Знак Знак Знак Знак Знак Знак1 Знак Знак Знак Знак Знак Знак1"/>
    <w:basedOn w:val="a"/>
    <w:rsid w:val="00894D47"/>
    <w:rPr>
      <w:rFonts w:ascii="Verdana" w:hAnsi="Verdana" w:cs="Verdana"/>
      <w:sz w:val="20"/>
      <w:szCs w:val="20"/>
      <w:lang w:val="en-US" w:eastAsia="en-US"/>
    </w:rPr>
  </w:style>
  <w:style w:type="paragraph" w:customStyle="1" w:styleId="11b">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d">
    <w:name w:val="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920">
    <w:name w:val="Заголовок 92"/>
    <w:basedOn w:val="45"/>
    <w:next w:val="45"/>
    <w:rsid w:val="00894D47"/>
    <w:pPr>
      <w:keepNext/>
      <w:widowControl w:val="0"/>
      <w:tabs>
        <w:tab w:val="decimal" w:pos="654"/>
      </w:tabs>
      <w:ind w:right="-1"/>
      <w:jc w:val="right"/>
      <w:outlineLvl w:val="8"/>
    </w:pPr>
    <w:rPr>
      <w:sz w:val="24"/>
      <w:lang w:val="uk-UA"/>
    </w:rPr>
  </w:style>
  <w:style w:type="paragraph" w:customStyle="1" w:styleId="1ffe">
    <w:name w:val="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
    <w:name w:val="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c">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d">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e">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0">
    <w:name w:val="Знак Знак Знак Знак Знак Знак Знак Знак Знак 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f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
    <w:basedOn w:val="a"/>
    <w:rsid w:val="00894D47"/>
    <w:rPr>
      <w:rFonts w:ascii="Verdana" w:hAnsi="Verdana" w:cs="Verdana"/>
      <w:sz w:val="20"/>
      <w:szCs w:val="20"/>
      <w:lang w:val="en-US" w:eastAsia="en-US"/>
    </w:rPr>
  </w:style>
  <w:style w:type="paragraph" w:customStyle="1" w:styleId="11f2">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 Знак Знак1"/>
    <w:basedOn w:val="a"/>
    <w:rsid w:val="00894D47"/>
    <w:rPr>
      <w:rFonts w:ascii="Verdana" w:hAnsi="Verdana" w:cs="Verdana"/>
      <w:sz w:val="20"/>
      <w:szCs w:val="20"/>
      <w:lang w:val="en-US" w:eastAsia="en-US"/>
    </w:rPr>
  </w:style>
  <w:style w:type="paragraph" w:customStyle="1" w:styleId="11f3">
    <w:name w:val="Знак Знак Знак Знак Знак Знак Знак Знак Знак Знак Знак Знак Знак Знак Знак Знак Знак Знак Знак Знак Знак Знак Знак Знак Знак Знак Знак1 Знак Знак Знак Знак Знак1"/>
    <w:basedOn w:val="a"/>
    <w:rsid w:val="00894D47"/>
    <w:rPr>
      <w:rFonts w:ascii="Verdana" w:hAnsi="Verdana" w:cs="Verdana"/>
      <w:sz w:val="20"/>
      <w:szCs w:val="20"/>
      <w:lang w:val="en-US" w:eastAsia="en-US"/>
    </w:rPr>
  </w:style>
  <w:style w:type="paragraph" w:customStyle="1" w:styleId="11f4">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5">
    <w:name w:val="Знак Знак Знак Знак Знак Знак Знак Знак Знак Знак Знак1 Знак Знак Знак Знак Знак Знак Знак1"/>
    <w:basedOn w:val="a"/>
    <w:rsid w:val="00894D47"/>
    <w:rPr>
      <w:rFonts w:ascii="Verdana" w:hAnsi="Verdana" w:cs="Verdana"/>
      <w:sz w:val="20"/>
      <w:szCs w:val="20"/>
      <w:lang w:val="en-US" w:eastAsia="en-US"/>
    </w:rPr>
  </w:style>
  <w:style w:type="paragraph" w:customStyle="1" w:styleId="11f6">
    <w:name w:val="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312">
    <w:name w:val="Знак Знак Знак Знак Знак3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2f7">
    <w:name w:val="Знак Знак Знак Знак Знак Знак Знак Знак Знак Знак Знак Знак Знак Знак2"/>
    <w:basedOn w:val="a"/>
    <w:rsid w:val="00894D47"/>
    <w:rPr>
      <w:rFonts w:ascii="Verdana" w:hAnsi="Verdana" w:cs="Verdana"/>
      <w:sz w:val="20"/>
      <w:szCs w:val="20"/>
      <w:lang w:val="en-US" w:eastAsia="en-US"/>
    </w:rPr>
  </w:style>
  <w:style w:type="paragraph" w:customStyle="1" w:styleId="313">
    <w:name w:val="Знак Знак Знак Знак Знак3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7">
    <w:name w:val="Знак Знак Знак Знак Знак Знак Знак Знак Знак Знак Знак Знак Знак Знак11"/>
    <w:basedOn w:val="a"/>
    <w:rsid w:val="00894D47"/>
    <w:rPr>
      <w:rFonts w:ascii="Verdana" w:hAnsi="Verdana" w:cs="Verdana"/>
      <w:sz w:val="20"/>
      <w:szCs w:val="20"/>
      <w:lang w:val="en-US" w:eastAsia="en-US"/>
    </w:rPr>
  </w:style>
  <w:style w:type="paragraph" w:customStyle="1" w:styleId="314">
    <w:name w:val="Знак Знак Знак Знак Знак3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fff3">
    <w:name w:val="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10">
    <w:name w:val="Знак Знак Знак Знак Знак Знак Знак Знак Знак Знак Знак1 Знак Знак Знак Знак Знак Знак1 Знак1"/>
    <w:basedOn w:val="a"/>
    <w:rsid w:val="00894D47"/>
    <w:rPr>
      <w:rFonts w:ascii="Verdana" w:hAnsi="Verdana" w:cs="Verdana"/>
      <w:sz w:val="20"/>
      <w:szCs w:val="20"/>
      <w:lang w:val="en-US" w:eastAsia="en-US"/>
    </w:rPr>
  </w:style>
  <w:style w:type="paragraph" w:customStyle="1" w:styleId="11f8">
    <w:name w:val="Знак Знак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11">
    <w:name w:val="Знак Знак Знак Знак Знак Знак Знак Знак Знак Знак Знак1 Знак Знак Знак Знак Знак Знак Знак Знак Знак1 Знак Знак Знак Знак1"/>
    <w:basedOn w:val="a"/>
    <w:rsid w:val="00894D47"/>
    <w:rPr>
      <w:rFonts w:ascii="Verdana" w:hAnsi="Verdana" w:cs="Verdana"/>
      <w:sz w:val="20"/>
      <w:szCs w:val="20"/>
      <w:lang w:val="en-US" w:eastAsia="en-US"/>
    </w:rPr>
  </w:style>
  <w:style w:type="paragraph" w:customStyle="1" w:styleId="11f9">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a">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b">
    <w:name w:val="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315">
    <w:name w:val="Знак Знак31"/>
    <w:basedOn w:val="a"/>
    <w:rsid w:val="00894D47"/>
    <w:rPr>
      <w:rFonts w:ascii="Verdana" w:hAnsi="Verdana" w:cs="Verdana"/>
      <w:sz w:val="20"/>
      <w:szCs w:val="20"/>
      <w:lang w:val="en-US" w:eastAsia="en-US"/>
    </w:rPr>
  </w:style>
  <w:style w:type="paragraph" w:customStyle="1" w:styleId="1fff4">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
    <w:rsid w:val="00894D47"/>
    <w:rPr>
      <w:rFonts w:ascii="Verdana" w:hAnsi="Verdana" w:cs="Verdana"/>
      <w:sz w:val="20"/>
      <w:szCs w:val="20"/>
      <w:lang w:val="en-US" w:eastAsia="en-US"/>
    </w:rPr>
  </w:style>
  <w:style w:type="paragraph" w:customStyle="1" w:styleId="11fc">
    <w:name w:val="Знак Знак1 Знак Знак1"/>
    <w:basedOn w:val="a"/>
    <w:rsid w:val="00894D47"/>
    <w:rPr>
      <w:rFonts w:ascii="Verdana" w:hAnsi="Verdana" w:cs="Verdana"/>
      <w:sz w:val="20"/>
      <w:szCs w:val="20"/>
      <w:lang w:val="en-US" w:eastAsia="en-US"/>
    </w:rPr>
  </w:style>
  <w:style w:type="character" w:customStyle="1" w:styleId="910">
    <w:name w:val="Знак Знак91"/>
    <w:rsid w:val="00894D47"/>
    <w:rPr>
      <w:rFonts w:ascii="Times New Roman" w:eastAsia="Times New Roman" w:hAnsi="Times New Roman"/>
      <w:sz w:val="28"/>
      <w:lang w:val="uk-UA"/>
    </w:rPr>
  </w:style>
  <w:style w:type="character" w:customStyle="1" w:styleId="810">
    <w:name w:val="Знак Знак81"/>
    <w:rsid w:val="00894D47"/>
    <w:rPr>
      <w:rFonts w:ascii="Times New Roman" w:eastAsia="Times New Roman" w:hAnsi="Times New Roman"/>
      <w:b/>
      <w:sz w:val="32"/>
      <w:u w:val="single"/>
      <w:lang w:val="uk-UA"/>
    </w:rPr>
  </w:style>
  <w:style w:type="paragraph" w:styleId="afff5">
    <w:name w:val="Revision"/>
    <w:hidden/>
    <w:uiPriority w:val="99"/>
    <w:semiHidden/>
    <w:rsid w:val="00894D47"/>
    <w:pPr>
      <w:spacing w:after="0" w:line="240" w:lineRule="auto"/>
    </w:pPr>
    <w:rPr>
      <w:rFonts w:ascii="Times New Roman" w:eastAsia="Times New Roman" w:hAnsi="Times New Roman" w:cs="Times New Roman"/>
      <w:sz w:val="24"/>
      <w:szCs w:val="24"/>
      <w:lang w:val="ru-RU" w:eastAsia="ru-RU"/>
    </w:rPr>
  </w:style>
  <w:style w:type="paragraph" w:customStyle="1" w:styleId="219">
    <w:name w:val="Знак Знак2 Знак Знак1"/>
    <w:basedOn w:val="a"/>
    <w:rsid w:val="00894D47"/>
    <w:rPr>
      <w:rFonts w:ascii="Verdana" w:hAnsi="Verdana" w:cs="Verdana"/>
      <w:sz w:val="20"/>
      <w:szCs w:val="20"/>
      <w:lang w:val="en-US" w:eastAsia="en-US"/>
    </w:rPr>
  </w:style>
  <w:style w:type="character" w:customStyle="1" w:styleId="1510">
    <w:name w:val="Знак Знак151"/>
    <w:rsid w:val="00894D47"/>
    <w:rPr>
      <w:sz w:val="28"/>
      <w:lang w:eastAsia="ru-RU"/>
    </w:rPr>
  </w:style>
  <w:style w:type="character" w:customStyle="1" w:styleId="711">
    <w:name w:val="Знак Знак71"/>
    <w:rsid w:val="00894D47"/>
    <w:rPr>
      <w:sz w:val="24"/>
      <w:szCs w:val="24"/>
      <w:lang w:val="ru-RU" w:eastAsia="ru-RU" w:bidi="ar-SA"/>
    </w:rPr>
  </w:style>
  <w:style w:type="paragraph" w:customStyle="1" w:styleId="2112">
    <w:name w:val="Знак Знак2 Знак Знак Знак Знак1 Знак Знак Знак Знак1"/>
    <w:basedOn w:val="a"/>
    <w:rsid w:val="00894D47"/>
    <w:rPr>
      <w:rFonts w:ascii="Verdana" w:hAnsi="Verdana" w:cs="Verdana"/>
      <w:sz w:val="20"/>
      <w:szCs w:val="20"/>
      <w:lang w:val="en-US" w:eastAsia="en-US"/>
    </w:rPr>
  </w:style>
  <w:style w:type="paragraph" w:customStyle="1" w:styleId="11fd">
    <w:name w:val="Знак Знак Знак Знак1 Знак Знак1"/>
    <w:basedOn w:val="a"/>
    <w:rsid w:val="00894D47"/>
    <w:rPr>
      <w:rFonts w:ascii="Verdana" w:hAnsi="Verdana" w:cs="Verdana"/>
      <w:sz w:val="20"/>
      <w:szCs w:val="20"/>
      <w:lang w:val="en-US" w:eastAsia="en-US"/>
    </w:rPr>
  </w:style>
  <w:style w:type="paragraph" w:customStyle="1" w:styleId="2113">
    <w:name w:val="Знак Знак2 Знак Знак Знак Знак1 Знак Знак Знак Знак Знак Знак Знак Знак1"/>
    <w:basedOn w:val="a"/>
    <w:rsid w:val="00894D47"/>
    <w:rPr>
      <w:rFonts w:ascii="Verdana" w:hAnsi="Verdana" w:cs="Verdana"/>
      <w:sz w:val="20"/>
      <w:szCs w:val="20"/>
      <w:lang w:val="en-US" w:eastAsia="en-US"/>
    </w:rPr>
  </w:style>
  <w:style w:type="paragraph" w:customStyle="1" w:styleId="11fe">
    <w:name w:val="Знак Знак Знак Знак1 Знак Знак Знак Знак1"/>
    <w:basedOn w:val="a"/>
    <w:rsid w:val="00894D47"/>
    <w:rPr>
      <w:rFonts w:ascii="Verdana" w:hAnsi="Verdana" w:cs="Verdana"/>
      <w:sz w:val="20"/>
      <w:szCs w:val="20"/>
      <w:lang w:val="en-US" w:eastAsia="en-US"/>
    </w:rPr>
  </w:style>
  <w:style w:type="paragraph" w:customStyle="1" w:styleId="125">
    <w:name w:val="Знак Знак Знак Знак1 Знак Знак Знак Знак Знак Знак2"/>
    <w:basedOn w:val="a"/>
    <w:rsid w:val="00894D47"/>
    <w:rPr>
      <w:rFonts w:ascii="Verdana" w:hAnsi="Verdana" w:cs="Verdana"/>
      <w:sz w:val="20"/>
      <w:szCs w:val="20"/>
      <w:lang w:val="en-US" w:eastAsia="en-US"/>
    </w:rPr>
  </w:style>
  <w:style w:type="paragraph" w:customStyle="1" w:styleId="511">
    <w:name w:val="Знак Знак51"/>
    <w:basedOn w:val="a"/>
    <w:rsid w:val="00894D47"/>
    <w:rPr>
      <w:rFonts w:ascii="Verdana" w:hAnsi="Verdana" w:cs="Verdana"/>
      <w:sz w:val="20"/>
      <w:szCs w:val="20"/>
      <w:lang w:val="en-US" w:eastAsia="en-US"/>
    </w:rPr>
  </w:style>
  <w:style w:type="paragraph" w:customStyle="1" w:styleId="2114">
    <w:name w:val="Знак Знак2 Знак Знак Знак Знак1 Знак Знак Знак Знак Знак Знак Знак Знак Знак Знак Знак Знак1"/>
    <w:basedOn w:val="a"/>
    <w:rsid w:val="00894D47"/>
    <w:rPr>
      <w:rFonts w:ascii="Verdana" w:hAnsi="Verdana" w:cs="Verdana"/>
      <w:sz w:val="20"/>
      <w:szCs w:val="20"/>
      <w:lang w:val="en-US" w:eastAsia="en-US"/>
    </w:rPr>
  </w:style>
  <w:style w:type="character" w:customStyle="1" w:styleId="131">
    <w:name w:val="Знак Знак13"/>
    <w:locked/>
    <w:rsid w:val="00894D47"/>
    <w:rPr>
      <w:kern w:val="2"/>
      <w:sz w:val="28"/>
      <w:szCs w:val="24"/>
      <w:lang w:val="ru-RU" w:eastAsia="ru-RU" w:bidi="ar-SA"/>
    </w:rPr>
  </w:style>
  <w:style w:type="character" w:customStyle="1" w:styleId="11ff">
    <w:name w:val="Знак Знак11"/>
    <w:locked/>
    <w:rsid w:val="00894D47"/>
    <w:rPr>
      <w:kern w:val="28"/>
      <w:sz w:val="28"/>
      <w:szCs w:val="24"/>
      <w:lang w:val="uk-UA" w:eastAsia="ru-RU" w:bidi="ar-SA"/>
    </w:rPr>
  </w:style>
  <w:style w:type="character" w:styleId="afff6">
    <w:name w:val="annotation reference"/>
    <w:uiPriority w:val="99"/>
    <w:rsid w:val="00894D47"/>
    <w:rPr>
      <w:sz w:val="16"/>
      <w:szCs w:val="16"/>
    </w:rPr>
  </w:style>
  <w:style w:type="paragraph" w:styleId="afff7">
    <w:name w:val="annotation text"/>
    <w:basedOn w:val="a"/>
    <w:link w:val="afff8"/>
    <w:rsid w:val="00894D47"/>
    <w:rPr>
      <w:sz w:val="20"/>
      <w:szCs w:val="20"/>
    </w:rPr>
  </w:style>
  <w:style w:type="character" w:customStyle="1" w:styleId="afff8">
    <w:name w:val="Текст примітки Знак"/>
    <w:basedOn w:val="a0"/>
    <w:link w:val="afff7"/>
    <w:rsid w:val="00894D47"/>
    <w:rPr>
      <w:rFonts w:ascii="Times New Roman" w:eastAsia="Times New Roman" w:hAnsi="Times New Roman" w:cs="Times New Roman"/>
      <w:sz w:val="20"/>
      <w:szCs w:val="20"/>
      <w:lang w:val="ru-RU" w:eastAsia="ru-RU"/>
    </w:rPr>
  </w:style>
  <w:style w:type="paragraph" w:styleId="afff9">
    <w:name w:val="annotation subject"/>
    <w:basedOn w:val="afff7"/>
    <w:next w:val="afff7"/>
    <w:link w:val="afffa"/>
    <w:rsid w:val="00894D47"/>
    <w:rPr>
      <w:b/>
      <w:bCs/>
    </w:rPr>
  </w:style>
  <w:style w:type="character" w:customStyle="1" w:styleId="afffa">
    <w:name w:val="Тема примітки Знак"/>
    <w:basedOn w:val="afff8"/>
    <w:link w:val="afff9"/>
    <w:rsid w:val="00894D47"/>
    <w:rPr>
      <w:rFonts w:ascii="Times New Roman" w:eastAsia="Times New Roman" w:hAnsi="Times New Roman" w:cs="Times New Roman"/>
      <w:b/>
      <w:bCs/>
      <w:sz w:val="20"/>
      <w:szCs w:val="20"/>
      <w:lang w:val="ru-RU" w:eastAsia="ru-RU"/>
    </w:rPr>
  </w:style>
  <w:style w:type="paragraph" w:customStyle="1" w:styleId="126">
    <w:name w:val="Обычный12"/>
    <w:uiPriority w:val="99"/>
    <w:rsid w:val="000C1AD7"/>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11ff0">
    <w:name w:val="Знак Знак Знак Знак1 Знак Знак Знак Знак Знак Знак1"/>
    <w:basedOn w:val="a"/>
    <w:rsid w:val="00452A09"/>
    <w:rPr>
      <w:rFonts w:ascii="Verdana" w:hAnsi="Verdana" w:cs="Verdana"/>
      <w:sz w:val="20"/>
      <w:szCs w:val="20"/>
      <w:lang w:val="en-US" w:eastAsia="en-US"/>
    </w:rPr>
  </w:style>
  <w:style w:type="paragraph" w:customStyle="1" w:styleId="55">
    <w:name w:val="Звичайний5"/>
    <w:rsid w:val="00452A09"/>
    <w:pPr>
      <w:spacing w:after="0" w:line="240" w:lineRule="auto"/>
    </w:pPr>
    <w:rPr>
      <w:rFonts w:ascii="Times New Roman" w:eastAsia="Times New Roman" w:hAnsi="Times New Roman" w:cs="Times New Roman"/>
      <w:sz w:val="20"/>
      <w:szCs w:val="20"/>
      <w:lang w:val="ru-RU" w:eastAsia="ru-RU"/>
    </w:rPr>
  </w:style>
  <w:style w:type="paragraph" w:customStyle="1" w:styleId="152">
    <w:name w:val="Знак Знак Знак Знак Знак Знак Знак Знак Знак Знак Знак1 Знак Знак Знак Знак Знак Знак Знак Знак Знак Знак5"/>
    <w:basedOn w:val="a"/>
    <w:rsid w:val="00DC3FF7"/>
    <w:rPr>
      <w:rFonts w:ascii="Verdana" w:hAnsi="Verdana" w:cs="Verdana"/>
      <w:sz w:val="20"/>
      <w:szCs w:val="20"/>
      <w:lang w:val="en-US" w:eastAsia="en-US"/>
    </w:rPr>
  </w:style>
  <w:style w:type="paragraph" w:styleId="afffb">
    <w:name w:val="Message Header"/>
    <w:basedOn w:val="a"/>
    <w:link w:val="afffc"/>
    <w:rsid w:val="00534E6C"/>
    <w:pPr>
      <w:snapToGrid w:val="0"/>
      <w:spacing w:before="60" w:after="60" w:line="200" w:lineRule="exact"/>
    </w:pPr>
    <w:rPr>
      <w:rFonts w:ascii="Arial" w:eastAsia="Calibri" w:hAnsi="Arial"/>
      <w:i/>
      <w:sz w:val="20"/>
      <w:szCs w:val="20"/>
    </w:rPr>
  </w:style>
  <w:style w:type="character" w:customStyle="1" w:styleId="afffc">
    <w:name w:val="Шапка Знак"/>
    <w:basedOn w:val="a0"/>
    <w:link w:val="afffb"/>
    <w:rsid w:val="00534E6C"/>
    <w:rPr>
      <w:rFonts w:ascii="Arial" w:eastAsia="Calibri" w:hAnsi="Arial" w:cs="Times New Roman"/>
      <w:i/>
      <w:sz w:val="20"/>
      <w:szCs w:val="20"/>
      <w:lang w:val="ru-RU" w:eastAsia="ru-RU"/>
    </w:rPr>
  </w:style>
  <w:style w:type="paragraph" w:customStyle="1" w:styleId="141">
    <w:name w:val="Знак Знак Знак Знак Знак Знак Знак Знак Знак Знак Знак1 Знак Знак Знак Знак Знак Знак Знак Знак Знак Знак4"/>
    <w:basedOn w:val="a"/>
    <w:rsid w:val="008415E7"/>
    <w:rPr>
      <w:rFonts w:ascii="Verdana" w:hAnsi="Verdana" w:cs="Verdana"/>
      <w:sz w:val="20"/>
      <w:szCs w:val="20"/>
      <w:lang w:val="en-US" w:eastAsia="en-US"/>
    </w:rPr>
  </w:style>
  <w:style w:type="paragraph" w:customStyle="1" w:styleId="132">
    <w:name w:val="Знак Знак Знак Знак Знак Знак Знак Знак Знак Знак Знак1 Знак Знак Знак Знак Знак Знак Знак Знак Знак Знак3"/>
    <w:basedOn w:val="a"/>
    <w:rsid w:val="007C4DEB"/>
    <w:rPr>
      <w:rFonts w:ascii="Verdana" w:hAnsi="Verdana" w:cs="Verdana"/>
      <w:sz w:val="20"/>
      <w:szCs w:val="20"/>
      <w:lang w:val="en-US" w:eastAsia="en-US"/>
    </w:rPr>
  </w:style>
  <w:style w:type="paragraph" w:customStyle="1" w:styleId="127">
    <w:name w:val="Знак Знак Знак Знак Знак Знак Знак Знак Знак Знак Знак1 Знак Знак Знак Знак Знак Знак Знак Знак Знак Знак2"/>
    <w:basedOn w:val="a"/>
    <w:rsid w:val="005B0147"/>
    <w:rPr>
      <w:rFonts w:ascii="Verdana" w:hAnsi="Verdana" w:cs="Verdana"/>
      <w:sz w:val="20"/>
      <w:szCs w:val="20"/>
      <w:lang w:val="en-US" w:eastAsia="en-US"/>
    </w:rPr>
  </w:style>
  <w:style w:type="paragraph" w:customStyle="1" w:styleId="1fff5">
    <w:name w:val="Знак Знак Знак Знак Знак Знак Знак Знак Знак Знак Знак1 Знак Знак Знак Знак Знак Знак Знак Знак Знак Знак"/>
    <w:basedOn w:val="a"/>
    <w:rsid w:val="006B5DAC"/>
    <w:rPr>
      <w:rFonts w:ascii="Verdana" w:hAnsi="Verdana" w:cs="Verdana"/>
      <w:sz w:val="20"/>
      <w:szCs w:val="20"/>
      <w:lang w:val="en-US" w:eastAsia="en-US"/>
    </w:rPr>
  </w:style>
  <w:style w:type="table" w:customStyle="1" w:styleId="1fff6">
    <w:name w:val="Сітка таблиці1"/>
    <w:basedOn w:val="a1"/>
    <w:next w:val="af8"/>
    <w:uiPriority w:val="39"/>
    <w:rsid w:val="00E112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7">
    <w:name w:val="Знак Знак Знак Знак1 Знак Знак Знак Знак Знак Знак"/>
    <w:basedOn w:val="a"/>
    <w:rsid w:val="004B11AC"/>
    <w:rPr>
      <w:rFonts w:ascii="Verdana" w:hAnsi="Verdana" w:cs="Verdana"/>
      <w:sz w:val="20"/>
      <w:szCs w:val="20"/>
      <w:lang w:val="en-US" w:eastAsia="en-US"/>
    </w:rPr>
  </w:style>
  <w:style w:type="table" w:customStyle="1" w:styleId="2f8">
    <w:name w:val="Сітка таблиці2"/>
    <w:basedOn w:val="a1"/>
    <w:next w:val="af8"/>
    <w:uiPriority w:val="39"/>
    <w:rsid w:val="00864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8">
    <w:name w:val="Знак Знак Знак Знак Знак Знак Знак Знак Знак Знак Знак1 Знак Знак Знак Знак Знак Знак Знак Знак Знак Знак"/>
    <w:basedOn w:val="a"/>
    <w:rsid w:val="003C7934"/>
    <w:rPr>
      <w:rFonts w:ascii="Verdana" w:hAnsi="Verdana" w:cs="Verdana"/>
      <w:sz w:val="20"/>
      <w:szCs w:val="20"/>
      <w:lang w:val="en-US" w:eastAsia="en-US"/>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3C7934"/>
    <w:rPr>
      <w:rFonts w:ascii="Verdana" w:hAnsi="Verdana" w:cs="Verdana"/>
      <w:sz w:val="20"/>
      <w:szCs w:val="20"/>
      <w:lang w:val="en-US" w:eastAsia="en-US"/>
    </w:rPr>
  </w:style>
  <w:style w:type="paragraph" w:customStyle="1" w:styleId="xl4041">
    <w:name w:val="xl4041"/>
    <w:basedOn w:val="a"/>
    <w:uiPriority w:val="99"/>
    <w:rsid w:val="004D0ECA"/>
    <w:pPr>
      <w:spacing w:before="100" w:after="100"/>
    </w:pPr>
    <w:rPr>
      <w:rFonts w:ascii="Courier New" w:eastAsia="Arial Unicode MS" w:hAnsi="Courier New"/>
      <w:sz w:val="16"/>
      <w:szCs w:val="20"/>
    </w:rPr>
  </w:style>
  <w:style w:type="table" w:customStyle="1" w:styleId="3f">
    <w:name w:val="Сітка таблиці3"/>
    <w:basedOn w:val="a1"/>
    <w:next w:val="af8"/>
    <w:uiPriority w:val="39"/>
    <w:rsid w:val="006121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9">
    <w:name w:val="Знак Знак Знак Знак Знак Знак Знак Знак Знак Знак Знак1 Знак Знак Знак Знак Знак Знак Знак Знак Знак Знак"/>
    <w:basedOn w:val="a"/>
    <w:rsid w:val="00EC0292"/>
    <w:rPr>
      <w:rFonts w:ascii="Verdana" w:hAnsi="Verdana" w:cs="Verdana"/>
      <w:sz w:val="20"/>
      <w:szCs w:val="20"/>
      <w:lang w:val="en-US" w:eastAsia="en-US"/>
    </w:rPr>
  </w:style>
  <w:style w:type="paragraph" w:customStyle="1" w:styleId="afff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EC0292"/>
    <w:rPr>
      <w:rFonts w:ascii="Verdana" w:hAnsi="Verdana" w:cs="Verdana"/>
      <w:sz w:val="20"/>
      <w:szCs w:val="20"/>
      <w:lang w:val="en-US" w:eastAsia="en-US"/>
    </w:rPr>
  </w:style>
  <w:style w:type="table" w:customStyle="1" w:styleId="46">
    <w:name w:val="Сітка таблиці4"/>
    <w:basedOn w:val="a1"/>
    <w:next w:val="af8"/>
    <w:uiPriority w:val="39"/>
    <w:rsid w:val="001459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TOC Heading"/>
    <w:basedOn w:val="1"/>
    <w:next w:val="a"/>
    <w:uiPriority w:val="39"/>
    <w:unhideWhenUsed/>
    <w:qFormat/>
    <w:rsid w:val="00FE6DBF"/>
    <w:pPr>
      <w:keepLines/>
      <w:spacing w:before="240" w:line="259" w:lineRule="auto"/>
      <w:jc w:val="left"/>
      <w:outlineLvl w:val="9"/>
    </w:pPr>
    <w:rPr>
      <w:rFonts w:asciiTheme="majorHAnsi" w:eastAsiaTheme="majorEastAsia" w:hAnsiTheme="majorHAnsi" w:cstheme="majorBidi"/>
      <w:b w:val="0"/>
      <w:color w:val="2E74B5" w:themeColor="accent1" w:themeShade="BF"/>
      <w:kern w:val="0"/>
      <w:sz w:val="32"/>
      <w:szCs w:val="32"/>
      <w:lang w:eastAsia="uk-UA"/>
    </w:rPr>
  </w:style>
  <w:style w:type="paragraph" w:styleId="1fffa">
    <w:name w:val="toc 1"/>
    <w:basedOn w:val="a"/>
    <w:next w:val="a"/>
    <w:autoRedefine/>
    <w:uiPriority w:val="39"/>
    <w:unhideWhenUsed/>
    <w:rsid w:val="00BB444A"/>
    <w:pPr>
      <w:tabs>
        <w:tab w:val="right" w:leader="dot" w:pos="9203"/>
      </w:tabs>
      <w:spacing w:after="100"/>
      <w:ind w:left="397"/>
    </w:pPr>
  </w:style>
  <w:style w:type="paragraph" w:styleId="2f9">
    <w:name w:val="toc 2"/>
    <w:basedOn w:val="a"/>
    <w:next w:val="a"/>
    <w:autoRedefine/>
    <w:uiPriority w:val="39"/>
    <w:unhideWhenUsed/>
    <w:rsid w:val="00FE6DBF"/>
    <w:pPr>
      <w:spacing w:after="100" w:line="259" w:lineRule="auto"/>
      <w:ind w:left="220"/>
    </w:pPr>
    <w:rPr>
      <w:rFonts w:asciiTheme="minorHAnsi" w:eastAsiaTheme="minorEastAsia" w:hAnsiTheme="minorHAnsi"/>
      <w:sz w:val="22"/>
      <w:szCs w:val="22"/>
      <w:lang w:val="uk-UA" w:eastAsia="uk-UA"/>
    </w:rPr>
  </w:style>
  <w:style w:type="paragraph" w:styleId="3f0">
    <w:name w:val="toc 3"/>
    <w:basedOn w:val="a"/>
    <w:next w:val="a"/>
    <w:autoRedefine/>
    <w:uiPriority w:val="39"/>
    <w:unhideWhenUsed/>
    <w:rsid w:val="00FE6DBF"/>
    <w:pPr>
      <w:spacing w:after="100" w:line="259" w:lineRule="auto"/>
      <w:ind w:left="440"/>
    </w:pPr>
    <w:rPr>
      <w:rFonts w:asciiTheme="minorHAnsi" w:eastAsiaTheme="minorEastAsia" w:hAnsiTheme="minorHAnsi"/>
      <w:sz w:val="22"/>
      <w:szCs w:val="22"/>
      <w:lang w:val="uk-UA" w:eastAsia="uk-UA"/>
    </w:rPr>
  </w:style>
  <w:style w:type="table" w:customStyle="1" w:styleId="56">
    <w:name w:val="Сітка таблиці5"/>
    <w:basedOn w:val="a1"/>
    <w:next w:val="af8"/>
    <w:uiPriority w:val="39"/>
    <w:rsid w:val="00D659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fb">
    <w:name w:val="Верхний колонтитул Знак1"/>
    <w:aliases w:val="ВерхКолонтитул Знак1"/>
    <w:basedOn w:val="a0"/>
    <w:semiHidden/>
    <w:rsid w:val="00EC57CC"/>
    <w:rPr>
      <w:rFonts w:ascii="Times New Roman" w:eastAsia="Times New Roman" w:hAnsi="Times New Roman" w:cs="Times New Roman"/>
      <w:sz w:val="24"/>
      <w:szCs w:val="24"/>
      <w:lang w:eastAsia="ru-RU"/>
    </w:rPr>
  </w:style>
  <w:style w:type="paragraph" w:customStyle="1" w:styleId="11ff1">
    <w:name w:val="Основний текст з відступом11"/>
    <w:aliases w:val="Знак Знак Знак Знак Знак Знак2,Знак Знак Знак Знак Знак Знак Знак Знак3"/>
    <w:basedOn w:val="a"/>
    <w:rsid w:val="00EC57CC"/>
    <w:pPr>
      <w:spacing w:line="360" w:lineRule="auto"/>
      <w:ind w:firstLine="540"/>
    </w:pPr>
    <w:rPr>
      <w:lang w:val="uk-UA"/>
    </w:rPr>
  </w:style>
  <w:style w:type="paragraph" w:customStyle="1" w:styleId="21a">
    <w:name w:val="Знак Знак Знак Знак Знак Знак Знак Знак21"/>
    <w:aliases w:val="Body Text Indent1"/>
    <w:basedOn w:val="a"/>
    <w:rsid w:val="00EC57CC"/>
    <w:rPr>
      <w:rFonts w:ascii="Verdana" w:hAnsi="Verdana" w:cs="Verdana"/>
      <w:sz w:val="20"/>
      <w:szCs w:val="20"/>
      <w:lang w:val="en-US" w:eastAsia="en-US"/>
    </w:rPr>
  </w:style>
  <w:style w:type="character" w:customStyle="1" w:styleId="1fffc">
    <w:name w:val="Схема документа Знак1"/>
    <w:basedOn w:val="a0"/>
    <w:uiPriority w:val="99"/>
    <w:semiHidden/>
    <w:rsid w:val="00EC57CC"/>
    <w:rPr>
      <w:rFonts w:ascii="Tahoma" w:eastAsia="Times New Roman" w:hAnsi="Tahoma" w:cs="Tahoma" w:hint="default"/>
      <w:sz w:val="16"/>
      <w:szCs w:val="16"/>
      <w:lang w:val="ru-RU" w:eastAsia="ru-RU"/>
    </w:rPr>
  </w:style>
  <w:style w:type="table" w:customStyle="1" w:styleId="63">
    <w:name w:val="Сітка таблиці6"/>
    <w:basedOn w:val="a1"/>
    <w:next w:val="af8"/>
    <w:uiPriority w:val="39"/>
    <w:rsid w:val="009B32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d">
    <w:name w:val="Знак Знак Знак Знак Знак Знак Знак Знак Знак Знак Знак1 Знак Знак Знак Знак Знак Знак Знак Знак Знак Знак"/>
    <w:basedOn w:val="a"/>
    <w:rsid w:val="005D075B"/>
    <w:rPr>
      <w:rFonts w:ascii="Verdana" w:hAnsi="Verdana" w:cs="Verdana"/>
      <w:sz w:val="20"/>
      <w:szCs w:val="20"/>
      <w:lang w:val="en-US" w:eastAsia="en-US"/>
    </w:rPr>
  </w:style>
  <w:style w:type="table" w:customStyle="1" w:styleId="73">
    <w:name w:val="Сітка таблиці7"/>
    <w:basedOn w:val="a1"/>
    <w:next w:val="af8"/>
    <w:uiPriority w:val="39"/>
    <w:rsid w:val="003948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e">
    <w:name w:val="Знак Знак Знак Знак Знак Знак Знак Знак Знак Знак Знак1 Знак Знак Знак Знак Знак Знак Знак Знак Знак Знак"/>
    <w:basedOn w:val="a"/>
    <w:rsid w:val="00C906A9"/>
    <w:rPr>
      <w:rFonts w:ascii="Verdana" w:hAnsi="Verdana" w:cs="Verdana"/>
      <w:sz w:val="20"/>
      <w:szCs w:val="20"/>
      <w:lang w:val="en-US" w:eastAsia="en-US"/>
    </w:rPr>
  </w:style>
  <w:style w:type="table" w:customStyle="1" w:styleId="82">
    <w:name w:val="Сітка таблиці8"/>
    <w:basedOn w:val="a1"/>
    <w:next w:val="af8"/>
    <w:uiPriority w:val="39"/>
    <w:rsid w:val="003410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300">
    <w:name w:val="Основной текст с отступом 230"/>
    <w:basedOn w:val="a"/>
    <w:rsid w:val="00B262F0"/>
    <w:pPr>
      <w:overflowPunct w:val="0"/>
      <w:autoSpaceDE w:val="0"/>
      <w:autoSpaceDN w:val="0"/>
      <w:adjustRightInd w:val="0"/>
      <w:ind w:right="-99" w:firstLine="851"/>
      <w:jc w:val="both"/>
    </w:pPr>
    <w:rPr>
      <w:sz w:val="28"/>
      <w:szCs w:val="20"/>
      <w:lang w:val="uk-UA"/>
    </w:rPr>
  </w:style>
  <w:style w:type="paragraph" w:customStyle="1" w:styleId="1ffff">
    <w:name w:val="Знак Знак Знак Знак Знак Знак Знак Знак Знак Знак Знак1 Знак Знак Знак Знак Знак Знак Знак Знак Знак Знак"/>
    <w:basedOn w:val="a"/>
    <w:rsid w:val="00D007BE"/>
    <w:rPr>
      <w:rFonts w:ascii="Verdana" w:hAnsi="Verdana" w:cs="Verdana"/>
      <w:sz w:val="20"/>
      <w:szCs w:val="20"/>
      <w:lang w:val="en-US" w:eastAsia="en-US"/>
    </w:rPr>
  </w:style>
  <w:style w:type="table" w:customStyle="1" w:styleId="93">
    <w:name w:val="Сітка таблиці9"/>
    <w:basedOn w:val="a1"/>
    <w:next w:val="af8"/>
    <w:uiPriority w:val="39"/>
    <w:rsid w:val="00DC62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0">
    <w:name w:val="Список с номерами"/>
    <w:basedOn w:val="a"/>
    <w:uiPriority w:val="99"/>
    <w:rsid w:val="00272073"/>
    <w:pPr>
      <w:tabs>
        <w:tab w:val="num" w:pos="1276"/>
      </w:tabs>
      <w:spacing w:before="120"/>
      <w:ind w:firstLine="851"/>
      <w:jc w:val="both"/>
    </w:pPr>
    <w:rPr>
      <w:sz w:val="16"/>
      <w:szCs w:val="20"/>
    </w:rPr>
  </w:style>
  <w:style w:type="paragraph" w:customStyle="1" w:styleId="1ffff0">
    <w:name w:val="Знак Знак Знак Знак Знак Знак Знак Знак Знак Знак Знак1 Знак Знак Знак Знак Знак Знак Знак Знак Знак Знак"/>
    <w:basedOn w:val="a"/>
    <w:rsid w:val="00373C50"/>
    <w:rPr>
      <w:rFonts w:ascii="Verdana" w:hAnsi="Verdana" w:cs="Verdana"/>
      <w:sz w:val="20"/>
      <w:szCs w:val="20"/>
      <w:lang w:val="en-US" w:eastAsia="en-US"/>
    </w:rPr>
  </w:style>
  <w:style w:type="paragraph" w:customStyle="1" w:styleId="1ffff1">
    <w:name w:val="Знак Знак Знак Знак Знак Знак Знак Знак Знак Знак Знак1 Знак Знак Знак Знак Знак Знак Знак Знак Знак Знак"/>
    <w:basedOn w:val="a"/>
    <w:rsid w:val="00F10438"/>
    <w:rPr>
      <w:rFonts w:ascii="Verdana" w:hAnsi="Verdana" w:cs="Verdana"/>
      <w:sz w:val="20"/>
      <w:szCs w:val="20"/>
      <w:lang w:val="en-US" w:eastAsia="en-US"/>
    </w:rPr>
  </w:style>
  <w:style w:type="paragraph" w:styleId="affff1">
    <w:name w:val="endnote text"/>
    <w:basedOn w:val="a"/>
    <w:link w:val="affff2"/>
    <w:uiPriority w:val="99"/>
    <w:semiHidden/>
    <w:unhideWhenUsed/>
    <w:rsid w:val="00585C79"/>
    <w:rPr>
      <w:sz w:val="20"/>
      <w:szCs w:val="20"/>
    </w:rPr>
  </w:style>
  <w:style w:type="character" w:customStyle="1" w:styleId="affff2">
    <w:name w:val="Текст кінцевої виноски Знак"/>
    <w:basedOn w:val="a0"/>
    <w:link w:val="affff1"/>
    <w:uiPriority w:val="99"/>
    <w:semiHidden/>
    <w:rsid w:val="00585C79"/>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185521">
      <w:bodyDiv w:val="1"/>
      <w:marLeft w:val="0"/>
      <w:marRight w:val="0"/>
      <w:marTop w:val="0"/>
      <w:marBottom w:val="0"/>
      <w:divBdr>
        <w:top w:val="none" w:sz="0" w:space="0" w:color="auto"/>
        <w:left w:val="none" w:sz="0" w:space="0" w:color="auto"/>
        <w:bottom w:val="none" w:sz="0" w:space="0" w:color="auto"/>
        <w:right w:val="none" w:sz="0" w:space="0" w:color="auto"/>
      </w:divBdr>
    </w:div>
    <w:div w:id="569534473">
      <w:bodyDiv w:val="1"/>
      <w:marLeft w:val="0"/>
      <w:marRight w:val="0"/>
      <w:marTop w:val="0"/>
      <w:marBottom w:val="0"/>
      <w:divBdr>
        <w:top w:val="none" w:sz="0" w:space="0" w:color="auto"/>
        <w:left w:val="none" w:sz="0" w:space="0" w:color="auto"/>
        <w:bottom w:val="none" w:sz="0" w:space="0" w:color="auto"/>
        <w:right w:val="none" w:sz="0" w:space="0" w:color="auto"/>
      </w:divBdr>
    </w:div>
    <w:div w:id="833187329">
      <w:bodyDiv w:val="1"/>
      <w:marLeft w:val="0"/>
      <w:marRight w:val="0"/>
      <w:marTop w:val="0"/>
      <w:marBottom w:val="0"/>
      <w:divBdr>
        <w:top w:val="none" w:sz="0" w:space="0" w:color="auto"/>
        <w:left w:val="none" w:sz="0" w:space="0" w:color="auto"/>
        <w:bottom w:val="none" w:sz="0" w:space="0" w:color="auto"/>
        <w:right w:val="none" w:sz="0" w:space="0" w:color="auto"/>
      </w:divBdr>
    </w:div>
    <w:div w:id="1298610925">
      <w:bodyDiv w:val="1"/>
      <w:marLeft w:val="0"/>
      <w:marRight w:val="0"/>
      <w:marTop w:val="0"/>
      <w:marBottom w:val="0"/>
      <w:divBdr>
        <w:top w:val="none" w:sz="0" w:space="0" w:color="auto"/>
        <w:left w:val="none" w:sz="0" w:space="0" w:color="auto"/>
        <w:bottom w:val="none" w:sz="0" w:space="0" w:color="auto"/>
        <w:right w:val="none" w:sz="0" w:space="0" w:color="auto"/>
      </w:divBdr>
    </w:div>
    <w:div w:id="1467622744">
      <w:bodyDiv w:val="1"/>
      <w:marLeft w:val="0"/>
      <w:marRight w:val="0"/>
      <w:marTop w:val="0"/>
      <w:marBottom w:val="0"/>
      <w:divBdr>
        <w:top w:val="none" w:sz="0" w:space="0" w:color="auto"/>
        <w:left w:val="none" w:sz="0" w:space="0" w:color="auto"/>
        <w:bottom w:val="none" w:sz="0" w:space="0" w:color="auto"/>
        <w:right w:val="none" w:sz="0" w:space="0" w:color="auto"/>
      </w:divBdr>
    </w:div>
    <w:div w:id="1849561786">
      <w:bodyDiv w:val="1"/>
      <w:marLeft w:val="0"/>
      <w:marRight w:val="0"/>
      <w:marTop w:val="0"/>
      <w:marBottom w:val="0"/>
      <w:divBdr>
        <w:top w:val="none" w:sz="0" w:space="0" w:color="auto"/>
        <w:left w:val="none" w:sz="0" w:space="0" w:color="auto"/>
        <w:bottom w:val="none" w:sz="0" w:space="0" w:color="auto"/>
        <w:right w:val="none" w:sz="0" w:space="0" w:color="auto"/>
      </w:divBdr>
    </w:div>
    <w:div w:id="1942181619">
      <w:bodyDiv w:val="1"/>
      <w:marLeft w:val="0"/>
      <w:marRight w:val="0"/>
      <w:marTop w:val="0"/>
      <w:marBottom w:val="0"/>
      <w:divBdr>
        <w:top w:val="none" w:sz="0" w:space="0" w:color="auto"/>
        <w:left w:val="none" w:sz="0" w:space="0" w:color="auto"/>
        <w:bottom w:val="none" w:sz="0" w:space="0" w:color="auto"/>
        <w:right w:val="none" w:sz="0" w:space="0" w:color="auto"/>
      </w:divBdr>
    </w:div>
    <w:div w:id="19938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Чітка тінь">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9D3F5C-D771-4A4B-BD5D-811179DA6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3308</TotalTime>
  <Pages>53</Pages>
  <Words>58331</Words>
  <Characters>33249</Characters>
  <Application>Microsoft Office Word</Application>
  <DocSecurity>0</DocSecurity>
  <Lines>277</Lines>
  <Paragraphs>182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Hewlett-Packard Company</Company>
  <LinksUpToDate>false</LinksUpToDate>
  <CharactersWithSpaces>91398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L.Fartushnyak</dc:creator>
  <cp:keywords/>
  <dc:description/>
  <cp:lastModifiedBy>Ляляскина Елена Александровна</cp:lastModifiedBy>
  <cp:revision>585</cp:revision>
  <cp:lastPrinted>2016-01-29T12:49:00Z</cp:lastPrinted>
  <dcterms:created xsi:type="dcterms:W3CDTF">2015-08-21T07:13:00Z</dcterms:created>
  <dcterms:modified xsi:type="dcterms:W3CDTF">2016-01-29T13:00:00Z</dcterms:modified>
</cp:coreProperties>
</file>