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3D" w:rsidRPr="00F14B75" w:rsidRDefault="00F14B75" w:rsidP="00873795">
      <w:pPr>
        <w:suppressAutoHyphens/>
        <w:jc w:val="center"/>
        <w:rPr>
          <w:b/>
          <w:sz w:val="32"/>
          <w:szCs w:val="32"/>
        </w:rPr>
      </w:pPr>
      <w:r w:rsidRPr="00F14B75">
        <w:rPr>
          <w:b/>
          <w:sz w:val="32"/>
          <w:szCs w:val="32"/>
        </w:rPr>
        <w:t>Доклад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4"/>
        <w:gridCol w:w="3822"/>
      </w:tblGrid>
      <w:tr w:rsidR="00F14B75" w:rsidRPr="00FA48E2" w:rsidTr="00AC498C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14B75" w:rsidRDefault="00F14B75" w:rsidP="00AC498C">
            <w:pPr>
              <w:rPr>
                <w:b/>
                <w:bCs/>
                <w:sz w:val="28"/>
                <w:szCs w:val="28"/>
              </w:rPr>
            </w:pPr>
            <w:r w:rsidRPr="00531732">
              <w:rPr>
                <w:b/>
                <w:sz w:val="28"/>
              </w:rPr>
              <w:t>Об итогах</w:t>
            </w:r>
            <w:r w:rsidRPr="00531732">
              <w:rPr>
                <w:sz w:val="28"/>
              </w:rPr>
              <w:t xml:space="preserve">  </w:t>
            </w:r>
            <w:proofErr w:type="gramStart"/>
            <w:r>
              <w:rPr>
                <w:b/>
                <w:bCs/>
                <w:sz w:val="28"/>
                <w:szCs w:val="28"/>
              </w:rPr>
              <w:t>федерального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14B75" w:rsidRDefault="00F14B75" w:rsidP="00AC49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статистического наблюдения «Перепись </w:t>
            </w:r>
          </w:p>
          <w:p w:rsidR="00F14B75" w:rsidRDefault="00F14B75" w:rsidP="00AC49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населения в Крымском федеральном </w:t>
            </w:r>
          </w:p>
          <w:p w:rsidR="00F14B75" w:rsidRDefault="00F14B75" w:rsidP="00AC49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округе» со 100-процентным охватом </w:t>
            </w:r>
          </w:p>
          <w:p w:rsidR="00F14B75" w:rsidRPr="00FA48E2" w:rsidRDefault="00F14B75" w:rsidP="00AC498C">
            <w:pPr>
              <w:pStyle w:val="afc"/>
              <w:ind w:left="0" w:right="-8"/>
              <w:jc w:val="both"/>
            </w:pPr>
            <w:r>
              <w:t>населения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F14B75" w:rsidRPr="00FA48E2" w:rsidRDefault="00F14B75" w:rsidP="00AC498C">
            <w:pPr>
              <w:pStyle w:val="afc"/>
              <w:ind w:left="0" w:right="-8"/>
              <w:jc w:val="both"/>
            </w:pPr>
          </w:p>
        </w:tc>
      </w:tr>
    </w:tbl>
    <w:p w:rsidR="00F14B75" w:rsidRDefault="00F14B75" w:rsidP="00873795">
      <w:pPr>
        <w:suppressAutoHyphens/>
        <w:jc w:val="center"/>
        <w:rPr>
          <w:sz w:val="32"/>
          <w:szCs w:val="32"/>
        </w:rPr>
      </w:pPr>
    </w:p>
    <w:p w:rsidR="00F04C3D" w:rsidRPr="00F04C3D" w:rsidRDefault="00F04C3D" w:rsidP="00F04C3D">
      <w:pPr>
        <w:ind w:firstLine="709"/>
        <w:jc w:val="both"/>
        <w:rPr>
          <w:bCs/>
          <w:sz w:val="28"/>
          <w:szCs w:val="28"/>
        </w:rPr>
      </w:pPr>
      <w:r w:rsidRPr="00F04C3D">
        <w:rPr>
          <w:bCs/>
          <w:sz w:val="28"/>
          <w:szCs w:val="28"/>
        </w:rPr>
        <w:t>Федеральное статистическое наблюдение «Перепись населения в Крымском федеральном округе»  со 100-процентным охватом населения проведен</w:t>
      </w:r>
      <w:r w:rsidR="004C3AE5">
        <w:rPr>
          <w:bCs/>
          <w:sz w:val="28"/>
          <w:szCs w:val="28"/>
        </w:rPr>
        <w:t>о</w:t>
      </w:r>
      <w:r w:rsidRPr="00F04C3D">
        <w:rPr>
          <w:bCs/>
          <w:sz w:val="28"/>
          <w:szCs w:val="28"/>
        </w:rPr>
        <w:t xml:space="preserve"> с 14 по 25 октября 2014 года в соответствии с распоряжением Правительства Российской Федерации от 17 июля 2014 года № 1330-р. Методология Переписи населения в Крымском федеральном округе соответствует методологии Всероссийской пер</w:t>
      </w:r>
      <w:r w:rsidRPr="00F04C3D">
        <w:rPr>
          <w:bCs/>
          <w:sz w:val="28"/>
          <w:szCs w:val="28"/>
        </w:rPr>
        <w:t>е</w:t>
      </w:r>
      <w:r w:rsidRPr="00F04C3D">
        <w:rPr>
          <w:bCs/>
          <w:sz w:val="28"/>
          <w:szCs w:val="28"/>
        </w:rPr>
        <w:t>писи населения 2010 года и рекомендациям ЕЭК ООН по проведению переписей населения и жилищного фонда 2010 года.</w:t>
      </w:r>
    </w:p>
    <w:p w:rsidR="00AC4319" w:rsidRPr="004C3AE5" w:rsidRDefault="00AC4319" w:rsidP="009B0C6E">
      <w:pPr>
        <w:numPr>
          <w:ilvl w:val="0"/>
          <w:numId w:val="23"/>
        </w:numPr>
        <w:spacing w:before="120" w:after="120"/>
        <w:ind w:left="0" w:firstLine="0"/>
        <w:jc w:val="both"/>
        <w:rPr>
          <w:b/>
          <w:bCs/>
          <w:sz w:val="28"/>
          <w:szCs w:val="28"/>
        </w:rPr>
      </w:pPr>
      <w:r w:rsidRPr="00AC4319">
        <w:rPr>
          <w:b/>
          <w:sz w:val="28"/>
          <w:szCs w:val="28"/>
        </w:rPr>
        <w:t>Численность нас</w:t>
      </w:r>
      <w:r>
        <w:rPr>
          <w:b/>
          <w:sz w:val="28"/>
          <w:szCs w:val="28"/>
        </w:rPr>
        <w:t>е</w:t>
      </w:r>
      <w:r w:rsidRPr="00AC4319">
        <w:rPr>
          <w:b/>
          <w:sz w:val="28"/>
          <w:szCs w:val="28"/>
        </w:rPr>
        <w:t>ления</w:t>
      </w:r>
      <w:r w:rsidR="004C3AE5">
        <w:rPr>
          <w:b/>
          <w:sz w:val="28"/>
          <w:szCs w:val="28"/>
        </w:rPr>
        <w:t>.</w:t>
      </w:r>
    </w:p>
    <w:p w:rsidR="00806CAD" w:rsidRDefault="0065677D" w:rsidP="00873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Переписи населения </w:t>
      </w:r>
      <w:r w:rsidR="00806CAD">
        <w:rPr>
          <w:sz w:val="28"/>
          <w:szCs w:val="28"/>
        </w:rPr>
        <w:t xml:space="preserve">в </w:t>
      </w:r>
      <w:r w:rsidR="00806CAD" w:rsidRPr="001B0F0F">
        <w:rPr>
          <w:sz w:val="28"/>
          <w:szCs w:val="28"/>
        </w:rPr>
        <w:t>Крымском федеральном округе</w:t>
      </w:r>
      <w:r w:rsidR="0080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нию на 14 октября 2014 года  учтено</w:t>
      </w:r>
      <w:r w:rsidR="00806CAD">
        <w:rPr>
          <w:sz w:val="28"/>
          <w:szCs w:val="28"/>
        </w:rPr>
        <w:t xml:space="preserve"> 2293,7 тыс. человек, из которых 8,9 тыс. ч</w:t>
      </w:r>
      <w:r w:rsidR="00806CAD">
        <w:rPr>
          <w:sz w:val="28"/>
          <w:szCs w:val="28"/>
        </w:rPr>
        <w:t>е</w:t>
      </w:r>
      <w:r w:rsidR="00806CAD">
        <w:rPr>
          <w:sz w:val="28"/>
          <w:szCs w:val="28"/>
        </w:rPr>
        <w:t xml:space="preserve">ловек – это </w:t>
      </w:r>
      <w:r w:rsidR="00806CAD" w:rsidRPr="00806CAD">
        <w:rPr>
          <w:sz w:val="28"/>
          <w:szCs w:val="28"/>
        </w:rPr>
        <w:t>лица, временно находившиеся на территории Крымского федеральн</w:t>
      </w:r>
      <w:r w:rsidR="00806CAD" w:rsidRPr="00806CAD">
        <w:rPr>
          <w:sz w:val="28"/>
          <w:szCs w:val="28"/>
        </w:rPr>
        <w:t>о</w:t>
      </w:r>
      <w:r w:rsidR="00806CAD" w:rsidRPr="00806CAD">
        <w:rPr>
          <w:sz w:val="28"/>
          <w:szCs w:val="28"/>
        </w:rPr>
        <w:t>го округа, постоянно проживающие за пределами Российской Федерации</w:t>
      </w:r>
      <w:r w:rsidR="00806CAD">
        <w:rPr>
          <w:sz w:val="28"/>
          <w:szCs w:val="28"/>
        </w:rPr>
        <w:t>.</w:t>
      </w:r>
    </w:p>
    <w:p w:rsidR="004D02E8" w:rsidRDefault="004D02E8" w:rsidP="00873795">
      <w:pPr>
        <w:pStyle w:val="21"/>
        <w:suppressAutoHyphens/>
      </w:pPr>
      <w:r w:rsidRPr="00A555B2">
        <w:t xml:space="preserve">Численность </w:t>
      </w:r>
      <w:r w:rsidRPr="00A555B2">
        <w:rPr>
          <w:bCs/>
        </w:rPr>
        <w:t>постоянного</w:t>
      </w:r>
      <w:r w:rsidRPr="00A555B2">
        <w:t xml:space="preserve"> населения, проживающего на территории Крымского федерального округа, составила </w:t>
      </w:r>
      <w:r w:rsidRPr="00A555B2">
        <w:rPr>
          <w:bCs/>
        </w:rPr>
        <w:t>2284,8  тыс. человек</w:t>
      </w:r>
      <w:r>
        <w:t>, из них в Республике Крым проживает 1891,5 тыс. человек (</w:t>
      </w:r>
      <w:r w:rsidR="00332C75">
        <w:t>83</w:t>
      </w:r>
      <w:r>
        <w:t xml:space="preserve">% постоянного населения округа), в городе </w:t>
      </w:r>
      <w:r w:rsidR="00E25960">
        <w:t xml:space="preserve">федерального значения </w:t>
      </w:r>
      <w:r>
        <w:t>Севастополе – 393,3 тыс. человек (17%</w:t>
      </w:r>
      <w:r w:rsidR="0065677D">
        <w:t xml:space="preserve"> постоянного населения округа</w:t>
      </w:r>
      <w:r>
        <w:t>).</w:t>
      </w:r>
    </w:p>
    <w:p w:rsidR="00402842" w:rsidRDefault="00402842" w:rsidP="00873795">
      <w:pPr>
        <w:ind w:firstLine="567"/>
        <w:jc w:val="both"/>
        <w:rPr>
          <w:sz w:val="28"/>
          <w:szCs w:val="28"/>
        </w:rPr>
      </w:pPr>
      <w:r w:rsidRPr="00BE2F70">
        <w:rPr>
          <w:sz w:val="28"/>
          <w:szCs w:val="28"/>
        </w:rPr>
        <w:t xml:space="preserve">По сравнению с </w:t>
      </w:r>
      <w:r w:rsidR="004D02E8">
        <w:rPr>
          <w:sz w:val="28"/>
          <w:szCs w:val="28"/>
        </w:rPr>
        <w:t xml:space="preserve">предыдущей </w:t>
      </w:r>
      <w:r w:rsidRPr="00BE2F70">
        <w:rPr>
          <w:sz w:val="28"/>
          <w:szCs w:val="28"/>
        </w:rPr>
        <w:t>перепис</w:t>
      </w:r>
      <w:r w:rsidR="00BE2F70" w:rsidRPr="00BE2F70">
        <w:rPr>
          <w:sz w:val="28"/>
          <w:szCs w:val="28"/>
        </w:rPr>
        <w:t>ью</w:t>
      </w:r>
      <w:r w:rsidRPr="00BE2F70">
        <w:rPr>
          <w:sz w:val="28"/>
          <w:szCs w:val="28"/>
        </w:rPr>
        <w:t xml:space="preserve"> 200</w:t>
      </w:r>
      <w:r w:rsidR="00D24D39" w:rsidRPr="00BE2F70">
        <w:rPr>
          <w:sz w:val="28"/>
          <w:szCs w:val="28"/>
        </w:rPr>
        <w:t>1</w:t>
      </w:r>
      <w:r w:rsidRPr="00BE2F70">
        <w:rPr>
          <w:sz w:val="28"/>
          <w:szCs w:val="28"/>
        </w:rPr>
        <w:t xml:space="preserve"> г</w:t>
      </w:r>
      <w:r w:rsidR="007E256E">
        <w:rPr>
          <w:sz w:val="28"/>
          <w:szCs w:val="28"/>
        </w:rPr>
        <w:t>ода</w:t>
      </w:r>
      <w:r w:rsidR="00E21B9C">
        <w:rPr>
          <w:rStyle w:val="a7"/>
          <w:sz w:val="28"/>
          <w:szCs w:val="28"/>
        </w:rPr>
        <w:footnoteReference w:id="1"/>
      </w:r>
      <w:r w:rsidRPr="00BE2F70">
        <w:rPr>
          <w:sz w:val="28"/>
          <w:szCs w:val="28"/>
        </w:rPr>
        <w:t xml:space="preserve"> </w:t>
      </w:r>
      <w:r w:rsidRPr="00BE2F70">
        <w:rPr>
          <w:bCs/>
          <w:sz w:val="28"/>
          <w:szCs w:val="28"/>
        </w:rPr>
        <w:t>численность</w:t>
      </w:r>
      <w:r w:rsidRPr="00BE2F70">
        <w:rPr>
          <w:sz w:val="28"/>
          <w:szCs w:val="28"/>
        </w:rPr>
        <w:t xml:space="preserve"> </w:t>
      </w:r>
      <w:r w:rsidR="0091431A" w:rsidRPr="00BE2F70">
        <w:rPr>
          <w:sz w:val="28"/>
          <w:szCs w:val="28"/>
        </w:rPr>
        <w:t>населения</w:t>
      </w:r>
      <w:r w:rsidR="0091431A">
        <w:rPr>
          <w:sz w:val="28"/>
          <w:szCs w:val="28"/>
        </w:rPr>
        <w:t xml:space="preserve"> </w:t>
      </w:r>
      <w:r w:rsidR="007E256E">
        <w:rPr>
          <w:sz w:val="28"/>
          <w:szCs w:val="28"/>
        </w:rPr>
        <w:t>Крымского федерального округа</w:t>
      </w:r>
      <w:r w:rsidR="004D02E8">
        <w:rPr>
          <w:sz w:val="28"/>
          <w:szCs w:val="28"/>
        </w:rPr>
        <w:t xml:space="preserve"> </w:t>
      </w:r>
      <w:r w:rsidR="00BE2F70" w:rsidRPr="00BE2F70">
        <w:rPr>
          <w:bCs/>
          <w:sz w:val="28"/>
          <w:szCs w:val="28"/>
        </w:rPr>
        <w:t>в целом уменьшилась</w:t>
      </w:r>
      <w:r w:rsidR="00BE2F7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E21B9C" w:rsidRPr="00E21B9C">
        <w:rPr>
          <w:sz w:val="28"/>
          <w:szCs w:val="28"/>
        </w:rPr>
        <w:t>116,</w:t>
      </w:r>
      <w:r w:rsidR="00332C75">
        <w:rPr>
          <w:sz w:val="28"/>
          <w:szCs w:val="28"/>
        </w:rPr>
        <w:t>3</w:t>
      </w:r>
      <w:r w:rsidR="00E21B9C">
        <w:rPr>
          <w:sz w:val="28"/>
          <w:szCs w:val="28"/>
        </w:rPr>
        <w:t xml:space="preserve"> </w:t>
      </w:r>
      <w:r w:rsidR="00BE2F70" w:rsidRPr="00BE2F70">
        <w:rPr>
          <w:sz w:val="28"/>
          <w:szCs w:val="28"/>
        </w:rPr>
        <w:t>тыс</w:t>
      </w:r>
      <w:r w:rsidRPr="004758DF">
        <w:rPr>
          <w:sz w:val="28"/>
          <w:szCs w:val="28"/>
        </w:rPr>
        <w:t>.</w:t>
      </w:r>
      <w:r>
        <w:rPr>
          <w:sz w:val="28"/>
          <w:szCs w:val="28"/>
        </w:rPr>
        <w:t xml:space="preserve"> человек</w:t>
      </w:r>
      <w:r w:rsidR="00BE2F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2D33" w:rsidRDefault="00502D33" w:rsidP="00873795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Крымском федеральном округе удельный вес сельского населения в общей численности </w:t>
      </w:r>
      <w:r w:rsidR="00534B9B">
        <w:rPr>
          <w:sz w:val="28"/>
        </w:rPr>
        <w:t xml:space="preserve">населения </w:t>
      </w:r>
      <w:r>
        <w:rPr>
          <w:sz w:val="28"/>
        </w:rPr>
        <w:t>составляет 42%, что существенно выше, чем в среднем по Российской Федерации</w:t>
      </w:r>
      <w:r w:rsidR="007E256E">
        <w:rPr>
          <w:sz w:val="28"/>
        </w:rPr>
        <w:t xml:space="preserve"> в 2010 году</w:t>
      </w:r>
      <w:r w:rsidR="007E256E">
        <w:rPr>
          <w:rStyle w:val="a7"/>
          <w:color w:val="000000"/>
          <w:sz w:val="28"/>
          <w:szCs w:val="28"/>
        </w:rPr>
        <w:footnoteReference w:id="2"/>
      </w:r>
      <w:r w:rsidR="007E256E">
        <w:rPr>
          <w:color w:val="000000"/>
          <w:sz w:val="28"/>
          <w:szCs w:val="28"/>
        </w:rPr>
        <w:t xml:space="preserve"> </w:t>
      </w:r>
      <w:r>
        <w:rPr>
          <w:sz w:val="28"/>
        </w:rPr>
        <w:t>(26%).</w:t>
      </w:r>
    </w:p>
    <w:p w:rsidR="00E60037" w:rsidRDefault="00E60037" w:rsidP="00873795">
      <w:pPr>
        <w:suppressAutoHyphens/>
        <w:ind w:firstLine="709"/>
        <w:jc w:val="both"/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858"/>
        <w:gridCol w:w="860"/>
        <w:gridCol w:w="858"/>
        <w:gridCol w:w="819"/>
        <w:gridCol w:w="941"/>
        <w:gridCol w:w="781"/>
        <w:gridCol w:w="781"/>
        <w:gridCol w:w="781"/>
        <w:gridCol w:w="782"/>
        <w:gridCol w:w="782"/>
      </w:tblGrid>
      <w:tr w:rsidR="00AD62A9" w:rsidTr="004D766B">
        <w:trPr>
          <w:cantSplit/>
          <w:trHeight w:val="505"/>
          <w:jc w:val="center"/>
        </w:trPr>
        <w:tc>
          <w:tcPr>
            <w:tcW w:w="936" w:type="pct"/>
            <w:vMerge w:val="restart"/>
            <w:vAlign w:val="center"/>
          </w:tcPr>
          <w:p w:rsidR="00AD62A9" w:rsidRDefault="00AD62A9" w:rsidP="00873795">
            <w:pPr>
              <w:suppressAutoHyphens/>
              <w:jc w:val="center"/>
            </w:pPr>
          </w:p>
        </w:tc>
        <w:tc>
          <w:tcPr>
            <w:tcW w:w="2516" w:type="pct"/>
            <w:gridSpan w:val="6"/>
          </w:tcPr>
          <w:p w:rsidR="00AD62A9" w:rsidRDefault="00AD62A9" w:rsidP="00873795">
            <w:pPr>
              <w:suppressAutoHyphens/>
              <w:jc w:val="center"/>
            </w:pPr>
            <w:r>
              <w:t>Тысяч человек</w:t>
            </w:r>
          </w:p>
        </w:tc>
        <w:tc>
          <w:tcPr>
            <w:tcW w:w="1548" w:type="pct"/>
            <w:gridSpan w:val="4"/>
            <w:vAlign w:val="center"/>
          </w:tcPr>
          <w:p w:rsidR="00AD62A9" w:rsidRDefault="00AD62A9" w:rsidP="00873795">
            <w:pPr>
              <w:suppressAutoHyphens/>
              <w:jc w:val="center"/>
            </w:pPr>
            <w:r>
              <w:t xml:space="preserve">В процентах </w:t>
            </w:r>
            <w:proofErr w:type="gramStart"/>
            <w:r>
              <w:t>к</w:t>
            </w:r>
            <w:proofErr w:type="gramEnd"/>
            <w:r>
              <w:t xml:space="preserve"> общей </w:t>
            </w:r>
          </w:p>
          <w:p w:rsidR="00AD62A9" w:rsidRDefault="00AD62A9" w:rsidP="00873795">
            <w:pPr>
              <w:suppressAutoHyphens/>
              <w:jc w:val="center"/>
            </w:pPr>
            <w:r>
              <w:t>численности населения</w:t>
            </w:r>
          </w:p>
        </w:tc>
      </w:tr>
      <w:tr w:rsidR="00AD62A9" w:rsidTr="004D766B">
        <w:trPr>
          <w:cantSplit/>
          <w:trHeight w:val="335"/>
          <w:jc w:val="center"/>
        </w:trPr>
        <w:tc>
          <w:tcPr>
            <w:tcW w:w="936" w:type="pct"/>
            <w:vMerge/>
            <w:vAlign w:val="center"/>
          </w:tcPr>
          <w:p w:rsidR="00AD62A9" w:rsidRDefault="00AD62A9" w:rsidP="00873795">
            <w:pPr>
              <w:suppressAutoHyphens/>
              <w:jc w:val="center"/>
            </w:pPr>
          </w:p>
        </w:tc>
        <w:tc>
          <w:tcPr>
            <w:tcW w:w="851" w:type="pct"/>
            <w:gridSpan w:val="2"/>
            <w:vAlign w:val="center"/>
          </w:tcPr>
          <w:p w:rsidR="00AD62A9" w:rsidRDefault="00AD62A9" w:rsidP="00AD62A9">
            <w:pPr>
              <w:suppressAutoHyphens/>
              <w:jc w:val="center"/>
            </w:pPr>
            <w:r>
              <w:t>все население</w:t>
            </w:r>
          </w:p>
        </w:tc>
        <w:tc>
          <w:tcPr>
            <w:tcW w:w="812" w:type="pct"/>
            <w:gridSpan w:val="2"/>
            <w:vAlign w:val="center"/>
          </w:tcPr>
          <w:p w:rsidR="00AD62A9" w:rsidRDefault="00AD62A9" w:rsidP="00873795">
            <w:pPr>
              <w:suppressAutoHyphens/>
              <w:jc w:val="center"/>
            </w:pPr>
            <w:r>
              <w:t>городское</w:t>
            </w:r>
          </w:p>
        </w:tc>
        <w:tc>
          <w:tcPr>
            <w:tcW w:w="853" w:type="pct"/>
            <w:gridSpan w:val="2"/>
            <w:vAlign w:val="center"/>
          </w:tcPr>
          <w:p w:rsidR="00AD62A9" w:rsidRDefault="00AD62A9" w:rsidP="00873795">
            <w:pPr>
              <w:suppressAutoHyphens/>
              <w:jc w:val="center"/>
            </w:pPr>
            <w:r>
              <w:t>сельское</w:t>
            </w:r>
          </w:p>
        </w:tc>
        <w:tc>
          <w:tcPr>
            <w:tcW w:w="774" w:type="pct"/>
            <w:gridSpan w:val="2"/>
            <w:vAlign w:val="center"/>
          </w:tcPr>
          <w:p w:rsidR="00AD62A9" w:rsidRDefault="00AD62A9" w:rsidP="00873795">
            <w:pPr>
              <w:suppressAutoHyphens/>
              <w:jc w:val="center"/>
            </w:pPr>
            <w:r w:rsidRPr="007F29B0">
              <w:t>г</w:t>
            </w:r>
            <w:r>
              <w:t>ородское</w:t>
            </w:r>
          </w:p>
        </w:tc>
        <w:tc>
          <w:tcPr>
            <w:tcW w:w="774" w:type="pct"/>
            <w:gridSpan w:val="2"/>
            <w:vAlign w:val="center"/>
          </w:tcPr>
          <w:p w:rsidR="00AD62A9" w:rsidRDefault="00AD62A9" w:rsidP="00873795">
            <w:pPr>
              <w:suppressAutoHyphens/>
              <w:jc w:val="center"/>
            </w:pPr>
            <w:r>
              <w:t>сельское</w:t>
            </w:r>
          </w:p>
        </w:tc>
      </w:tr>
      <w:tr w:rsidR="00AD62A9" w:rsidTr="004D766B">
        <w:trPr>
          <w:cantSplit/>
          <w:trHeight w:val="153"/>
          <w:jc w:val="center"/>
        </w:trPr>
        <w:tc>
          <w:tcPr>
            <w:tcW w:w="936" w:type="pct"/>
            <w:vMerge/>
            <w:vAlign w:val="center"/>
          </w:tcPr>
          <w:p w:rsidR="00AD62A9" w:rsidRDefault="00AD62A9" w:rsidP="00873795">
            <w:pPr>
              <w:suppressAutoHyphens/>
              <w:jc w:val="center"/>
            </w:pPr>
          </w:p>
        </w:tc>
        <w:tc>
          <w:tcPr>
            <w:tcW w:w="425" w:type="pct"/>
            <w:vAlign w:val="center"/>
          </w:tcPr>
          <w:p w:rsidR="00AD62A9" w:rsidRDefault="00AD62A9" w:rsidP="004D766B">
            <w:pPr>
              <w:suppressAutoHyphens/>
              <w:ind w:left="-57" w:right="-108"/>
              <w:jc w:val="center"/>
            </w:pPr>
            <w:r>
              <w:t>2001 г.</w:t>
            </w:r>
          </w:p>
        </w:tc>
        <w:tc>
          <w:tcPr>
            <w:tcW w:w="425" w:type="pct"/>
            <w:vAlign w:val="center"/>
          </w:tcPr>
          <w:p w:rsidR="00AD62A9" w:rsidRDefault="00AD62A9" w:rsidP="004D766B">
            <w:pPr>
              <w:suppressAutoHyphens/>
              <w:ind w:left="-108" w:right="-108"/>
              <w:jc w:val="center"/>
            </w:pPr>
            <w:r>
              <w:t>2014 г.</w:t>
            </w:r>
          </w:p>
        </w:tc>
        <w:tc>
          <w:tcPr>
            <w:tcW w:w="425" w:type="pct"/>
            <w:vAlign w:val="center"/>
          </w:tcPr>
          <w:p w:rsidR="00AD62A9" w:rsidRDefault="00AD62A9" w:rsidP="004D766B">
            <w:pPr>
              <w:suppressAutoHyphens/>
              <w:ind w:left="-57" w:right="-108"/>
              <w:jc w:val="center"/>
            </w:pPr>
            <w:r>
              <w:t>2001 г.</w:t>
            </w:r>
          </w:p>
        </w:tc>
        <w:tc>
          <w:tcPr>
            <w:tcW w:w="387" w:type="pct"/>
            <w:vAlign w:val="center"/>
          </w:tcPr>
          <w:p w:rsidR="00AD62A9" w:rsidRDefault="00AD62A9" w:rsidP="004D766B">
            <w:pPr>
              <w:suppressAutoHyphens/>
              <w:ind w:left="-108" w:right="-108"/>
              <w:jc w:val="center"/>
            </w:pPr>
            <w:r>
              <w:t>2014 г.</w:t>
            </w:r>
          </w:p>
        </w:tc>
        <w:tc>
          <w:tcPr>
            <w:tcW w:w="466" w:type="pct"/>
            <w:vAlign w:val="center"/>
          </w:tcPr>
          <w:p w:rsidR="00AD62A9" w:rsidRDefault="00AD62A9" w:rsidP="004D766B">
            <w:pPr>
              <w:suppressAutoHyphens/>
              <w:ind w:left="-57" w:right="-108"/>
              <w:jc w:val="center"/>
            </w:pPr>
            <w:r>
              <w:t>2001 г.</w:t>
            </w:r>
          </w:p>
        </w:tc>
        <w:tc>
          <w:tcPr>
            <w:tcW w:w="387" w:type="pct"/>
            <w:vAlign w:val="center"/>
          </w:tcPr>
          <w:p w:rsidR="00AD62A9" w:rsidRDefault="00AD62A9" w:rsidP="004D766B">
            <w:pPr>
              <w:suppressAutoHyphens/>
              <w:ind w:left="-108" w:right="-108"/>
              <w:jc w:val="center"/>
            </w:pPr>
            <w:r>
              <w:t>2014 г.</w:t>
            </w:r>
          </w:p>
        </w:tc>
        <w:tc>
          <w:tcPr>
            <w:tcW w:w="387" w:type="pct"/>
            <w:vAlign w:val="center"/>
          </w:tcPr>
          <w:p w:rsidR="00AD62A9" w:rsidRPr="007F29B0" w:rsidRDefault="00AD62A9" w:rsidP="00E25960">
            <w:pPr>
              <w:suppressAutoHyphens/>
              <w:ind w:left="-57" w:right="-108"/>
              <w:jc w:val="center"/>
            </w:pPr>
            <w:r>
              <w:t>2001 г.</w:t>
            </w:r>
          </w:p>
        </w:tc>
        <w:tc>
          <w:tcPr>
            <w:tcW w:w="387" w:type="pct"/>
            <w:vAlign w:val="center"/>
          </w:tcPr>
          <w:p w:rsidR="00AD62A9" w:rsidRPr="007F29B0" w:rsidRDefault="00AD62A9" w:rsidP="00873795">
            <w:pPr>
              <w:suppressAutoHyphens/>
              <w:ind w:left="-57" w:right="-108"/>
              <w:jc w:val="center"/>
            </w:pPr>
            <w:r>
              <w:t>2014 г.</w:t>
            </w:r>
          </w:p>
        </w:tc>
        <w:tc>
          <w:tcPr>
            <w:tcW w:w="387" w:type="pct"/>
            <w:vAlign w:val="center"/>
          </w:tcPr>
          <w:p w:rsidR="00AD62A9" w:rsidRDefault="00AD62A9" w:rsidP="00E25960">
            <w:pPr>
              <w:suppressAutoHyphens/>
              <w:ind w:left="-57" w:right="-108"/>
              <w:jc w:val="center"/>
            </w:pPr>
            <w:r>
              <w:t xml:space="preserve">2001г. </w:t>
            </w:r>
          </w:p>
        </w:tc>
        <w:tc>
          <w:tcPr>
            <w:tcW w:w="387" w:type="pct"/>
            <w:vAlign w:val="center"/>
          </w:tcPr>
          <w:p w:rsidR="00AD62A9" w:rsidRDefault="00AD62A9" w:rsidP="00873795">
            <w:pPr>
              <w:suppressAutoHyphens/>
              <w:ind w:left="-57" w:right="-108"/>
              <w:jc w:val="center"/>
            </w:pPr>
            <w:r>
              <w:t>2014 г.</w:t>
            </w:r>
          </w:p>
        </w:tc>
      </w:tr>
      <w:tr w:rsidR="00AD62A9" w:rsidTr="004D766B">
        <w:trPr>
          <w:cantSplit/>
          <w:jc w:val="center"/>
        </w:trPr>
        <w:tc>
          <w:tcPr>
            <w:tcW w:w="936" w:type="pct"/>
          </w:tcPr>
          <w:p w:rsidR="00AD62A9" w:rsidRDefault="00AD62A9" w:rsidP="00873795">
            <w:pPr>
              <w:suppressAutoHyphens/>
            </w:pPr>
            <w:r>
              <w:t xml:space="preserve">Крымский </w:t>
            </w:r>
          </w:p>
          <w:p w:rsidR="00AD62A9" w:rsidRDefault="00AD62A9" w:rsidP="00873795">
            <w:pPr>
              <w:suppressAutoHyphens/>
            </w:pPr>
            <w:r>
              <w:t>федеральный округ</w:t>
            </w:r>
          </w:p>
        </w:tc>
        <w:tc>
          <w:tcPr>
            <w:tcW w:w="425" w:type="pct"/>
          </w:tcPr>
          <w:p w:rsidR="00AD62A9" w:rsidRDefault="00AD62A9" w:rsidP="00873795">
            <w:pPr>
              <w:suppressAutoHyphens/>
              <w:ind w:left="-57"/>
              <w:jc w:val="right"/>
            </w:pPr>
          </w:p>
          <w:p w:rsidR="00AD62A9" w:rsidRDefault="00AD62A9" w:rsidP="00873795">
            <w:pPr>
              <w:suppressAutoHyphens/>
              <w:ind w:left="-57"/>
              <w:jc w:val="right"/>
            </w:pPr>
            <w:r>
              <w:t>2401,</w:t>
            </w:r>
            <w:r w:rsidR="004D766B">
              <w:t>1</w:t>
            </w:r>
          </w:p>
        </w:tc>
        <w:tc>
          <w:tcPr>
            <w:tcW w:w="425" w:type="pct"/>
          </w:tcPr>
          <w:p w:rsidR="00AD62A9" w:rsidRDefault="00AD62A9" w:rsidP="00873795">
            <w:pPr>
              <w:suppressAutoHyphens/>
              <w:ind w:left="-57"/>
              <w:jc w:val="right"/>
            </w:pPr>
          </w:p>
          <w:p w:rsidR="00AD62A9" w:rsidRDefault="00AD62A9" w:rsidP="00873795">
            <w:pPr>
              <w:suppressAutoHyphens/>
              <w:ind w:left="-57"/>
              <w:jc w:val="right"/>
            </w:pPr>
            <w:r>
              <w:t>2284,8</w:t>
            </w:r>
          </w:p>
        </w:tc>
        <w:tc>
          <w:tcPr>
            <w:tcW w:w="425" w:type="pct"/>
          </w:tcPr>
          <w:p w:rsidR="00AD62A9" w:rsidRDefault="00AD62A9" w:rsidP="00873795">
            <w:pPr>
              <w:suppressAutoHyphens/>
              <w:ind w:left="-57"/>
              <w:jc w:val="right"/>
            </w:pPr>
          </w:p>
          <w:p w:rsidR="00AD62A9" w:rsidRDefault="00AD62A9" w:rsidP="00873795">
            <w:pPr>
              <w:suppressAutoHyphens/>
              <w:ind w:left="-57"/>
              <w:jc w:val="right"/>
            </w:pPr>
            <w:r>
              <w:t>1614,3</w:t>
            </w:r>
          </w:p>
        </w:tc>
        <w:tc>
          <w:tcPr>
            <w:tcW w:w="387" w:type="pct"/>
          </w:tcPr>
          <w:p w:rsidR="00AD62A9" w:rsidRDefault="00AD62A9" w:rsidP="00873795">
            <w:pPr>
              <w:tabs>
                <w:tab w:val="left" w:pos="885"/>
              </w:tabs>
              <w:suppressAutoHyphens/>
              <w:ind w:left="-57"/>
              <w:jc w:val="right"/>
            </w:pPr>
          </w:p>
          <w:p w:rsidR="00AD62A9" w:rsidRDefault="00AD62A9" w:rsidP="00873795">
            <w:pPr>
              <w:tabs>
                <w:tab w:val="left" w:pos="885"/>
              </w:tabs>
              <w:suppressAutoHyphens/>
              <w:ind w:left="-57"/>
              <w:jc w:val="right"/>
            </w:pPr>
            <w:r>
              <w:t>1323,1</w:t>
            </w:r>
          </w:p>
        </w:tc>
        <w:tc>
          <w:tcPr>
            <w:tcW w:w="466" w:type="pct"/>
          </w:tcPr>
          <w:p w:rsidR="00AD62A9" w:rsidRDefault="00AD62A9" w:rsidP="00873795">
            <w:pPr>
              <w:suppressAutoHyphens/>
              <w:ind w:left="-57"/>
              <w:jc w:val="right"/>
            </w:pPr>
          </w:p>
          <w:p w:rsidR="00AD62A9" w:rsidRDefault="00AD62A9" w:rsidP="00332C75">
            <w:pPr>
              <w:suppressAutoHyphens/>
              <w:ind w:left="-57"/>
              <w:jc w:val="right"/>
            </w:pPr>
            <w:r>
              <w:t>786,8</w:t>
            </w:r>
          </w:p>
        </w:tc>
        <w:tc>
          <w:tcPr>
            <w:tcW w:w="387" w:type="pct"/>
          </w:tcPr>
          <w:p w:rsidR="00AD62A9" w:rsidRDefault="00AD62A9" w:rsidP="00873795">
            <w:pPr>
              <w:suppressAutoHyphens/>
              <w:ind w:left="-57"/>
              <w:jc w:val="right"/>
            </w:pPr>
          </w:p>
          <w:p w:rsidR="00AD62A9" w:rsidRDefault="00AD62A9" w:rsidP="00873795">
            <w:pPr>
              <w:suppressAutoHyphens/>
              <w:ind w:left="-57"/>
              <w:jc w:val="right"/>
            </w:pPr>
            <w:r>
              <w:t>961,7</w:t>
            </w:r>
          </w:p>
        </w:tc>
        <w:tc>
          <w:tcPr>
            <w:tcW w:w="387" w:type="pct"/>
          </w:tcPr>
          <w:p w:rsidR="00AD62A9" w:rsidRDefault="00AD62A9" w:rsidP="009B0C6E">
            <w:pPr>
              <w:suppressAutoHyphens/>
              <w:ind w:left="-57"/>
              <w:jc w:val="right"/>
            </w:pPr>
          </w:p>
          <w:p w:rsidR="00AD62A9" w:rsidRDefault="00AD62A9" w:rsidP="009B0C6E">
            <w:pPr>
              <w:suppressAutoHyphens/>
              <w:ind w:left="-57"/>
              <w:jc w:val="right"/>
            </w:pPr>
            <w:r>
              <w:t>67,2</w:t>
            </w:r>
          </w:p>
        </w:tc>
        <w:tc>
          <w:tcPr>
            <w:tcW w:w="387" w:type="pct"/>
          </w:tcPr>
          <w:p w:rsidR="00AD62A9" w:rsidRDefault="00AD62A9" w:rsidP="009B0C6E">
            <w:pPr>
              <w:suppressAutoHyphens/>
              <w:ind w:left="-57"/>
              <w:jc w:val="right"/>
            </w:pPr>
          </w:p>
          <w:p w:rsidR="00AD62A9" w:rsidRDefault="00AD62A9" w:rsidP="009B0C6E">
            <w:pPr>
              <w:suppressAutoHyphens/>
              <w:ind w:left="-57"/>
              <w:jc w:val="right"/>
            </w:pPr>
            <w:r>
              <w:t>57,9</w:t>
            </w:r>
          </w:p>
        </w:tc>
        <w:tc>
          <w:tcPr>
            <w:tcW w:w="387" w:type="pct"/>
          </w:tcPr>
          <w:p w:rsidR="00AD62A9" w:rsidRDefault="00AD62A9" w:rsidP="009B0C6E">
            <w:pPr>
              <w:suppressAutoHyphens/>
              <w:ind w:left="-57"/>
              <w:jc w:val="right"/>
            </w:pPr>
          </w:p>
          <w:p w:rsidR="00AD62A9" w:rsidRDefault="00AD62A9" w:rsidP="009B0C6E">
            <w:pPr>
              <w:suppressAutoHyphens/>
              <w:ind w:left="-57"/>
              <w:jc w:val="right"/>
            </w:pPr>
            <w:r>
              <w:t>32,8</w:t>
            </w:r>
          </w:p>
        </w:tc>
        <w:tc>
          <w:tcPr>
            <w:tcW w:w="387" w:type="pct"/>
          </w:tcPr>
          <w:p w:rsidR="00AD62A9" w:rsidRDefault="00AD62A9" w:rsidP="009B0C6E">
            <w:pPr>
              <w:suppressAutoHyphens/>
              <w:ind w:left="-57"/>
              <w:jc w:val="right"/>
            </w:pPr>
          </w:p>
          <w:p w:rsidR="00AD62A9" w:rsidRDefault="00AD62A9" w:rsidP="009B0C6E">
            <w:pPr>
              <w:suppressAutoHyphens/>
              <w:ind w:left="-57"/>
              <w:jc w:val="right"/>
            </w:pPr>
            <w:r>
              <w:t>42,1</w:t>
            </w:r>
          </w:p>
        </w:tc>
      </w:tr>
      <w:tr w:rsidR="00AD62A9" w:rsidTr="004D766B">
        <w:trPr>
          <w:cantSplit/>
          <w:jc w:val="center"/>
        </w:trPr>
        <w:tc>
          <w:tcPr>
            <w:tcW w:w="936" w:type="pct"/>
          </w:tcPr>
          <w:p w:rsidR="00AD62A9" w:rsidRDefault="00AD62A9" w:rsidP="00873795">
            <w:pPr>
              <w:suppressAutoHyphens/>
            </w:pPr>
            <w:r>
              <w:t>Республика Крым</w:t>
            </w:r>
          </w:p>
        </w:tc>
        <w:tc>
          <w:tcPr>
            <w:tcW w:w="425" w:type="pct"/>
          </w:tcPr>
          <w:p w:rsidR="00AD62A9" w:rsidRDefault="00AD62A9" w:rsidP="00873795">
            <w:pPr>
              <w:suppressAutoHyphens/>
              <w:ind w:left="-57"/>
              <w:jc w:val="right"/>
            </w:pPr>
            <w:r>
              <w:t>2024,0</w:t>
            </w:r>
          </w:p>
        </w:tc>
        <w:tc>
          <w:tcPr>
            <w:tcW w:w="425" w:type="pct"/>
          </w:tcPr>
          <w:p w:rsidR="00AD62A9" w:rsidRDefault="00AD62A9" w:rsidP="00873795">
            <w:pPr>
              <w:suppressAutoHyphens/>
              <w:ind w:left="-57"/>
              <w:jc w:val="right"/>
            </w:pPr>
            <w:r>
              <w:t>1891,5</w:t>
            </w:r>
          </w:p>
        </w:tc>
        <w:tc>
          <w:tcPr>
            <w:tcW w:w="425" w:type="pct"/>
          </w:tcPr>
          <w:p w:rsidR="00AD62A9" w:rsidRDefault="00AD62A9" w:rsidP="00873795">
            <w:pPr>
              <w:suppressAutoHyphens/>
              <w:ind w:left="-57"/>
              <w:jc w:val="right"/>
            </w:pPr>
            <w:r>
              <w:t>1258,7</w:t>
            </w:r>
          </w:p>
        </w:tc>
        <w:tc>
          <w:tcPr>
            <w:tcW w:w="387" w:type="pct"/>
          </w:tcPr>
          <w:p w:rsidR="00AD62A9" w:rsidRDefault="00AD62A9" w:rsidP="00873795">
            <w:pPr>
              <w:tabs>
                <w:tab w:val="left" w:pos="885"/>
              </w:tabs>
              <w:suppressAutoHyphens/>
              <w:ind w:left="-57"/>
              <w:jc w:val="right"/>
            </w:pPr>
            <w:r>
              <w:t>960,0</w:t>
            </w:r>
          </w:p>
        </w:tc>
        <w:tc>
          <w:tcPr>
            <w:tcW w:w="466" w:type="pct"/>
          </w:tcPr>
          <w:p w:rsidR="00AD62A9" w:rsidRDefault="00AD62A9" w:rsidP="00873795">
            <w:pPr>
              <w:suppressAutoHyphens/>
              <w:ind w:left="-57"/>
              <w:jc w:val="right"/>
            </w:pPr>
            <w:r>
              <w:t>765,3</w:t>
            </w:r>
          </w:p>
        </w:tc>
        <w:tc>
          <w:tcPr>
            <w:tcW w:w="387" w:type="pct"/>
          </w:tcPr>
          <w:p w:rsidR="00AD62A9" w:rsidRDefault="00AD62A9" w:rsidP="00873795">
            <w:pPr>
              <w:suppressAutoHyphens/>
              <w:ind w:left="-57"/>
              <w:jc w:val="right"/>
            </w:pPr>
            <w:r>
              <w:t>931,5</w:t>
            </w:r>
          </w:p>
        </w:tc>
        <w:tc>
          <w:tcPr>
            <w:tcW w:w="387" w:type="pct"/>
          </w:tcPr>
          <w:p w:rsidR="00AD62A9" w:rsidRDefault="00AD62A9" w:rsidP="009B0C6E">
            <w:pPr>
              <w:suppressAutoHyphens/>
              <w:ind w:left="-57"/>
              <w:jc w:val="right"/>
            </w:pPr>
            <w:r>
              <w:t>62,2</w:t>
            </w:r>
          </w:p>
        </w:tc>
        <w:tc>
          <w:tcPr>
            <w:tcW w:w="387" w:type="pct"/>
          </w:tcPr>
          <w:p w:rsidR="00AD62A9" w:rsidRDefault="00AD62A9" w:rsidP="009B0C6E">
            <w:pPr>
              <w:suppressAutoHyphens/>
              <w:ind w:left="-57"/>
              <w:jc w:val="right"/>
            </w:pPr>
            <w:r>
              <w:t>50,7</w:t>
            </w:r>
          </w:p>
        </w:tc>
        <w:tc>
          <w:tcPr>
            <w:tcW w:w="387" w:type="pct"/>
          </w:tcPr>
          <w:p w:rsidR="00AD62A9" w:rsidRDefault="00AD62A9" w:rsidP="009B0C6E">
            <w:pPr>
              <w:suppressAutoHyphens/>
              <w:ind w:left="-57"/>
              <w:jc w:val="right"/>
            </w:pPr>
            <w:r>
              <w:t>37,8</w:t>
            </w:r>
          </w:p>
        </w:tc>
        <w:tc>
          <w:tcPr>
            <w:tcW w:w="387" w:type="pct"/>
          </w:tcPr>
          <w:p w:rsidR="00AD62A9" w:rsidRDefault="00AD62A9" w:rsidP="009B0C6E">
            <w:pPr>
              <w:suppressAutoHyphens/>
              <w:ind w:left="-57"/>
              <w:jc w:val="right"/>
            </w:pPr>
            <w:r>
              <w:t>49,3</w:t>
            </w:r>
          </w:p>
        </w:tc>
      </w:tr>
      <w:tr w:rsidR="00AD62A9" w:rsidTr="004D766B">
        <w:trPr>
          <w:cantSplit/>
          <w:jc w:val="center"/>
        </w:trPr>
        <w:tc>
          <w:tcPr>
            <w:tcW w:w="936" w:type="pct"/>
          </w:tcPr>
          <w:p w:rsidR="00AD62A9" w:rsidRDefault="00AD62A9" w:rsidP="00873795">
            <w:pPr>
              <w:suppressAutoHyphens/>
            </w:pPr>
            <w:r>
              <w:t>г. Севастополь</w:t>
            </w:r>
          </w:p>
        </w:tc>
        <w:tc>
          <w:tcPr>
            <w:tcW w:w="425" w:type="pct"/>
          </w:tcPr>
          <w:p w:rsidR="00AD62A9" w:rsidRDefault="00AD62A9" w:rsidP="00873795">
            <w:pPr>
              <w:suppressAutoHyphens/>
              <w:ind w:left="-57"/>
              <w:jc w:val="right"/>
            </w:pPr>
            <w:r>
              <w:t>377,1</w:t>
            </w:r>
          </w:p>
        </w:tc>
        <w:tc>
          <w:tcPr>
            <w:tcW w:w="425" w:type="pct"/>
          </w:tcPr>
          <w:p w:rsidR="00AD62A9" w:rsidRDefault="00AD62A9" w:rsidP="00873795">
            <w:pPr>
              <w:suppressAutoHyphens/>
              <w:ind w:left="-57"/>
              <w:jc w:val="right"/>
            </w:pPr>
            <w:r>
              <w:t>393,3</w:t>
            </w:r>
          </w:p>
        </w:tc>
        <w:tc>
          <w:tcPr>
            <w:tcW w:w="425" w:type="pct"/>
          </w:tcPr>
          <w:p w:rsidR="00AD62A9" w:rsidRDefault="00AD62A9" w:rsidP="00873795">
            <w:pPr>
              <w:suppressAutoHyphens/>
              <w:ind w:left="-57"/>
              <w:jc w:val="right"/>
            </w:pPr>
            <w:r>
              <w:t>355,6</w:t>
            </w:r>
          </w:p>
        </w:tc>
        <w:tc>
          <w:tcPr>
            <w:tcW w:w="387" w:type="pct"/>
          </w:tcPr>
          <w:p w:rsidR="00AD62A9" w:rsidRDefault="00AD62A9" w:rsidP="00873795">
            <w:pPr>
              <w:tabs>
                <w:tab w:val="left" w:pos="885"/>
              </w:tabs>
              <w:suppressAutoHyphens/>
              <w:ind w:left="-57"/>
              <w:jc w:val="right"/>
            </w:pPr>
            <w:r>
              <w:t>363,1</w:t>
            </w:r>
          </w:p>
        </w:tc>
        <w:tc>
          <w:tcPr>
            <w:tcW w:w="466" w:type="pct"/>
          </w:tcPr>
          <w:p w:rsidR="00AD62A9" w:rsidRDefault="00AD62A9" w:rsidP="00873795">
            <w:pPr>
              <w:suppressAutoHyphens/>
              <w:ind w:left="-57"/>
              <w:jc w:val="right"/>
            </w:pPr>
            <w:r>
              <w:t>21,5</w:t>
            </w:r>
          </w:p>
        </w:tc>
        <w:tc>
          <w:tcPr>
            <w:tcW w:w="387" w:type="pct"/>
          </w:tcPr>
          <w:p w:rsidR="00AD62A9" w:rsidRDefault="00AD62A9" w:rsidP="00873795">
            <w:pPr>
              <w:suppressAutoHyphens/>
              <w:ind w:left="-57"/>
              <w:jc w:val="right"/>
            </w:pPr>
            <w:r>
              <w:t>30,2</w:t>
            </w:r>
          </w:p>
        </w:tc>
        <w:tc>
          <w:tcPr>
            <w:tcW w:w="387" w:type="pct"/>
          </w:tcPr>
          <w:p w:rsidR="00AD62A9" w:rsidRDefault="00AD62A9" w:rsidP="009B0C6E">
            <w:pPr>
              <w:suppressAutoHyphens/>
              <w:ind w:left="-57"/>
              <w:jc w:val="right"/>
            </w:pPr>
            <w:r>
              <w:t>94,3</w:t>
            </w:r>
          </w:p>
        </w:tc>
        <w:tc>
          <w:tcPr>
            <w:tcW w:w="387" w:type="pct"/>
          </w:tcPr>
          <w:p w:rsidR="00AD62A9" w:rsidRDefault="00AD62A9" w:rsidP="009B0C6E">
            <w:pPr>
              <w:suppressAutoHyphens/>
              <w:ind w:left="-57"/>
              <w:jc w:val="right"/>
            </w:pPr>
            <w:r>
              <w:t>92,3</w:t>
            </w:r>
          </w:p>
        </w:tc>
        <w:tc>
          <w:tcPr>
            <w:tcW w:w="387" w:type="pct"/>
          </w:tcPr>
          <w:p w:rsidR="00AD62A9" w:rsidRDefault="00AD62A9" w:rsidP="009B0C6E">
            <w:pPr>
              <w:suppressAutoHyphens/>
              <w:ind w:left="-57"/>
              <w:jc w:val="right"/>
            </w:pPr>
            <w:r>
              <w:t>5,7</w:t>
            </w:r>
          </w:p>
        </w:tc>
        <w:tc>
          <w:tcPr>
            <w:tcW w:w="387" w:type="pct"/>
          </w:tcPr>
          <w:p w:rsidR="00AD62A9" w:rsidRDefault="00AD62A9" w:rsidP="009B0C6E">
            <w:pPr>
              <w:suppressAutoHyphens/>
              <w:ind w:left="-57"/>
              <w:jc w:val="right"/>
            </w:pPr>
            <w:r>
              <w:t>7,7</w:t>
            </w:r>
          </w:p>
        </w:tc>
      </w:tr>
    </w:tbl>
    <w:p w:rsidR="00130172" w:rsidRPr="009407E5" w:rsidRDefault="009407E5" w:rsidP="009407E5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Увеличение доли </w:t>
      </w:r>
      <w:r w:rsidR="006B134E" w:rsidRPr="004E6F71">
        <w:rPr>
          <w:sz w:val="28"/>
          <w:szCs w:val="28"/>
        </w:rPr>
        <w:t xml:space="preserve">сельского населения </w:t>
      </w:r>
      <w:r>
        <w:rPr>
          <w:sz w:val="28"/>
          <w:szCs w:val="28"/>
        </w:rPr>
        <w:t xml:space="preserve">в 2014 году </w:t>
      </w:r>
      <w:r w:rsidR="00CB2995">
        <w:rPr>
          <w:sz w:val="28"/>
          <w:szCs w:val="28"/>
        </w:rPr>
        <w:t xml:space="preserve">обусловлено принятием </w:t>
      </w:r>
      <w:r w:rsidR="006D5DFE" w:rsidRPr="004E6F71">
        <w:rPr>
          <w:sz w:val="28"/>
          <w:szCs w:val="28"/>
        </w:rPr>
        <w:t xml:space="preserve"> </w:t>
      </w:r>
      <w:r w:rsidR="00CB2995" w:rsidRPr="00CB2995">
        <w:rPr>
          <w:sz w:val="28"/>
          <w:szCs w:val="28"/>
        </w:rPr>
        <w:t>Закон</w:t>
      </w:r>
      <w:r w:rsidR="00CB2995">
        <w:rPr>
          <w:sz w:val="28"/>
          <w:szCs w:val="28"/>
        </w:rPr>
        <w:t xml:space="preserve">а </w:t>
      </w:r>
      <w:r w:rsidR="00CB2995" w:rsidRPr="00CB2995">
        <w:rPr>
          <w:sz w:val="28"/>
          <w:szCs w:val="28"/>
        </w:rPr>
        <w:t>Республики Крым от 6 июня 2014 г. №18-ЗРК «Об административно-территориальном устройстве Республики Крым»</w:t>
      </w:r>
      <w:r w:rsidR="00CB2995">
        <w:rPr>
          <w:sz w:val="28"/>
          <w:szCs w:val="28"/>
        </w:rPr>
        <w:t xml:space="preserve">, </w:t>
      </w:r>
      <w:r w:rsidR="00272E90">
        <w:rPr>
          <w:sz w:val="28"/>
          <w:szCs w:val="28"/>
        </w:rPr>
        <w:t xml:space="preserve">статьей 5 </w:t>
      </w:r>
      <w:r w:rsidR="00CB2995">
        <w:rPr>
          <w:sz w:val="28"/>
          <w:szCs w:val="28"/>
        </w:rPr>
        <w:t>котор</w:t>
      </w:r>
      <w:r w:rsidR="00272E90">
        <w:rPr>
          <w:sz w:val="28"/>
          <w:szCs w:val="28"/>
        </w:rPr>
        <w:t>ого</w:t>
      </w:r>
      <w:r w:rsidR="00CB2995" w:rsidRPr="00CB2995">
        <w:rPr>
          <w:sz w:val="28"/>
          <w:szCs w:val="28"/>
        </w:rPr>
        <w:t xml:space="preserve"> </w:t>
      </w:r>
      <w:r w:rsidR="00272E90">
        <w:rPr>
          <w:sz w:val="28"/>
          <w:szCs w:val="28"/>
        </w:rPr>
        <w:t>вид населе</w:t>
      </w:r>
      <w:r w:rsidR="00272E90">
        <w:rPr>
          <w:sz w:val="28"/>
          <w:szCs w:val="28"/>
        </w:rPr>
        <w:t>н</w:t>
      </w:r>
      <w:r w:rsidR="00272E90">
        <w:rPr>
          <w:sz w:val="28"/>
          <w:szCs w:val="28"/>
        </w:rPr>
        <w:t>ных пунктов «</w:t>
      </w:r>
      <w:r w:rsidR="00CB2995" w:rsidRPr="00CB2995">
        <w:rPr>
          <w:sz w:val="28"/>
          <w:szCs w:val="28"/>
        </w:rPr>
        <w:t>поселки городского типа</w:t>
      </w:r>
      <w:r w:rsidR="00272E90">
        <w:rPr>
          <w:sz w:val="28"/>
          <w:szCs w:val="28"/>
        </w:rPr>
        <w:t>»</w:t>
      </w:r>
      <w:r w:rsidR="00CB2995" w:rsidRPr="00CB2995">
        <w:rPr>
          <w:sz w:val="28"/>
          <w:szCs w:val="28"/>
        </w:rPr>
        <w:t xml:space="preserve"> отн</w:t>
      </w:r>
      <w:r w:rsidR="00CB2995">
        <w:rPr>
          <w:sz w:val="28"/>
          <w:szCs w:val="28"/>
        </w:rPr>
        <w:t>е</w:t>
      </w:r>
      <w:r w:rsidR="00CB2995" w:rsidRPr="00CB2995">
        <w:rPr>
          <w:sz w:val="28"/>
          <w:szCs w:val="28"/>
        </w:rPr>
        <w:t>с</w:t>
      </w:r>
      <w:r w:rsidR="00CB2995">
        <w:rPr>
          <w:sz w:val="28"/>
          <w:szCs w:val="28"/>
        </w:rPr>
        <w:t>ен</w:t>
      </w:r>
      <w:r w:rsidR="00CB2995" w:rsidRPr="00CB2995">
        <w:rPr>
          <w:sz w:val="28"/>
          <w:szCs w:val="28"/>
        </w:rPr>
        <w:t xml:space="preserve"> к </w:t>
      </w:r>
      <w:r w:rsidR="00272E90">
        <w:rPr>
          <w:sz w:val="28"/>
          <w:szCs w:val="28"/>
        </w:rPr>
        <w:t xml:space="preserve">категории </w:t>
      </w:r>
      <w:r w:rsidR="00CB2995" w:rsidRPr="00CB2995">
        <w:rPr>
          <w:sz w:val="28"/>
          <w:szCs w:val="28"/>
        </w:rPr>
        <w:t>сельски</w:t>
      </w:r>
      <w:r w:rsidR="00272E90">
        <w:rPr>
          <w:sz w:val="28"/>
          <w:szCs w:val="28"/>
        </w:rPr>
        <w:t>х</w:t>
      </w:r>
      <w:r w:rsidR="00CB2995" w:rsidRPr="00CB2995">
        <w:rPr>
          <w:sz w:val="28"/>
          <w:szCs w:val="28"/>
        </w:rPr>
        <w:t xml:space="preserve"> населе</w:t>
      </w:r>
      <w:r w:rsidR="00CB2995" w:rsidRPr="00CB2995">
        <w:rPr>
          <w:sz w:val="28"/>
          <w:szCs w:val="28"/>
        </w:rPr>
        <w:t>н</w:t>
      </w:r>
      <w:r w:rsidR="00CB2995" w:rsidRPr="00CB2995">
        <w:rPr>
          <w:sz w:val="28"/>
          <w:szCs w:val="28"/>
        </w:rPr>
        <w:t>ны</w:t>
      </w:r>
      <w:r w:rsidR="00272E90">
        <w:rPr>
          <w:sz w:val="28"/>
          <w:szCs w:val="28"/>
        </w:rPr>
        <w:t>х</w:t>
      </w:r>
      <w:r w:rsidR="00CB2995" w:rsidRPr="00021AE6">
        <w:t xml:space="preserve"> </w:t>
      </w:r>
      <w:r w:rsidR="00CB2995" w:rsidRPr="00CB2995">
        <w:rPr>
          <w:sz w:val="28"/>
          <w:szCs w:val="28"/>
        </w:rPr>
        <w:t>пункт</w:t>
      </w:r>
      <w:r w:rsidR="00272E90">
        <w:rPr>
          <w:sz w:val="28"/>
          <w:szCs w:val="28"/>
        </w:rPr>
        <w:t>ов</w:t>
      </w:r>
      <w:r w:rsidR="00CB2995">
        <w:rPr>
          <w:sz w:val="28"/>
          <w:szCs w:val="28"/>
        </w:rPr>
        <w:t>.</w:t>
      </w:r>
    </w:p>
    <w:p w:rsidR="008336E2" w:rsidRDefault="001F44EB" w:rsidP="00873795">
      <w:pPr>
        <w:pStyle w:val="23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Крымском федеральном округе на момент проведения переписи населения </w:t>
      </w:r>
      <w:r w:rsidR="008A6E1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насчитывалось 17 городских населенных пунктов</w:t>
      </w:r>
      <w:r w:rsidR="005C3A7F">
        <w:rPr>
          <w:sz w:val="28"/>
          <w:szCs w:val="28"/>
        </w:rPr>
        <w:t>, большинство из которых с</w:t>
      </w:r>
      <w:r w:rsidR="00EE32BB">
        <w:rPr>
          <w:sz w:val="28"/>
          <w:szCs w:val="28"/>
        </w:rPr>
        <w:t xml:space="preserve"> численностью</w:t>
      </w:r>
      <w:r w:rsidR="005C3A7F">
        <w:rPr>
          <w:sz w:val="28"/>
          <w:szCs w:val="28"/>
        </w:rPr>
        <w:t xml:space="preserve"> населени</w:t>
      </w:r>
      <w:r w:rsidR="00EE32BB">
        <w:rPr>
          <w:sz w:val="28"/>
          <w:szCs w:val="28"/>
        </w:rPr>
        <w:t>я</w:t>
      </w:r>
      <w:r w:rsidR="005C3A7F">
        <w:rPr>
          <w:sz w:val="28"/>
          <w:szCs w:val="28"/>
        </w:rPr>
        <w:t xml:space="preserve"> менее 50</w:t>
      </w:r>
      <w:r w:rsidR="00CB1E28">
        <w:rPr>
          <w:sz w:val="28"/>
          <w:szCs w:val="28"/>
        </w:rPr>
        <w:t xml:space="preserve"> тыс.</w:t>
      </w:r>
      <w:r w:rsidR="005C3A7F">
        <w:rPr>
          <w:sz w:val="28"/>
          <w:szCs w:val="28"/>
        </w:rPr>
        <w:t xml:space="preserve"> человек</w:t>
      </w:r>
      <w:r w:rsidR="00EE32BB">
        <w:rPr>
          <w:sz w:val="28"/>
          <w:szCs w:val="28"/>
        </w:rPr>
        <w:t>,</w:t>
      </w:r>
      <w:r w:rsidR="005C3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1042 сельских</w:t>
      </w:r>
      <w:r w:rsidR="00EE32BB">
        <w:rPr>
          <w:sz w:val="28"/>
          <w:szCs w:val="28"/>
        </w:rPr>
        <w:t xml:space="preserve"> населенных пункт</w:t>
      </w:r>
      <w:r w:rsidR="00A246AA">
        <w:rPr>
          <w:sz w:val="28"/>
          <w:szCs w:val="28"/>
        </w:rPr>
        <w:t>а</w:t>
      </w:r>
      <w:r w:rsidR="00FE016B">
        <w:rPr>
          <w:sz w:val="28"/>
          <w:szCs w:val="28"/>
        </w:rPr>
        <w:t xml:space="preserve">. </w:t>
      </w:r>
      <w:r w:rsidR="00C22AA9">
        <w:rPr>
          <w:sz w:val="28"/>
          <w:szCs w:val="28"/>
        </w:rPr>
        <w:t>Перепись населения зафиксировала 11 сельских населенных пунктов, в которых не проживало</w:t>
      </w:r>
      <w:r w:rsidR="007E256E" w:rsidRPr="007E256E">
        <w:rPr>
          <w:sz w:val="28"/>
          <w:szCs w:val="28"/>
        </w:rPr>
        <w:t xml:space="preserve"> </w:t>
      </w:r>
      <w:r w:rsidR="007E256E">
        <w:rPr>
          <w:sz w:val="28"/>
          <w:szCs w:val="28"/>
        </w:rPr>
        <w:t>население</w:t>
      </w:r>
      <w:r w:rsidR="00C22AA9">
        <w:rPr>
          <w:sz w:val="28"/>
          <w:szCs w:val="28"/>
        </w:rPr>
        <w:t xml:space="preserve">. </w:t>
      </w:r>
    </w:p>
    <w:p w:rsidR="003378D4" w:rsidRDefault="003378D4" w:rsidP="00873795">
      <w:pPr>
        <w:pStyle w:val="23"/>
        <w:suppressAutoHyphens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1712"/>
        <w:gridCol w:w="1479"/>
        <w:gridCol w:w="1480"/>
        <w:gridCol w:w="1479"/>
        <w:gridCol w:w="1480"/>
      </w:tblGrid>
      <w:tr w:rsidR="004B18CA" w:rsidTr="004B18CA">
        <w:trPr>
          <w:trHeight w:val="20"/>
        </w:trPr>
        <w:tc>
          <w:tcPr>
            <w:tcW w:w="2507" w:type="dxa"/>
            <w:vMerge w:val="restart"/>
            <w:shd w:val="clear" w:color="auto" w:fill="auto"/>
            <w:vAlign w:val="center"/>
          </w:tcPr>
          <w:p w:rsidR="007508BA" w:rsidRDefault="007508BA" w:rsidP="00873795">
            <w:pPr>
              <w:jc w:val="center"/>
            </w:pPr>
            <w:r>
              <w:t> 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7508BA" w:rsidRDefault="007508BA" w:rsidP="007508BA">
            <w:pPr>
              <w:tabs>
                <w:tab w:val="left" w:pos="1366"/>
              </w:tabs>
              <w:ind w:left="-57" w:right="-81" w:firstLine="57"/>
              <w:jc w:val="center"/>
            </w:pPr>
            <w:r>
              <w:t>Всего горо</w:t>
            </w:r>
            <w:r>
              <w:t>д</w:t>
            </w:r>
            <w:r>
              <w:t>ских населе</w:t>
            </w:r>
            <w:r>
              <w:t>н</w:t>
            </w:r>
            <w:r>
              <w:t>ных пунктов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:rsidR="007508BA" w:rsidRDefault="007508BA" w:rsidP="004B18CA">
            <w:pPr>
              <w:jc w:val="center"/>
            </w:pPr>
            <w:r>
              <w:t>в том числе  с численностью населения, человек</w:t>
            </w:r>
          </w:p>
        </w:tc>
      </w:tr>
      <w:tr w:rsidR="004B18CA" w:rsidTr="004B18CA">
        <w:trPr>
          <w:trHeight w:val="20"/>
        </w:trPr>
        <w:tc>
          <w:tcPr>
            <w:tcW w:w="2507" w:type="dxa"/>
            <w:vMerge/>
            <w:vAlign w:val="center"/>
          </w:tcPr>
          <w:p w:rsidR="007508BA" w:rsidRDefault="007508BA" w:rsidP="00873795"/>
        </w:tc>
        <w:tc>
          <w:tcPr>
            <w:tcW w:w="1712" w:type="dxa"/>
            <w:vMerge/>
            <w:vAlign w:val="center"/>
          </w:tcPr>
          <w:p w:rsidR="007508BA" w:rsidRDefault="007508BA" w:rsidP="007508BA">
            <w:pPr>
              <w:tabs>
                <w:tab w:val="left" w:pos="1366"/>
              </w:tabs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508BA" w:rsidRDefault="007508BA" w:rsidP="007508BA">
            <w:pPr>
              <w:ind w:left="-53" w:right="-61"/>
              <w:jc w:val="center"/>
            </w:pPr>
            <w:r>
              <w:t xml:space="preserve">менее 50000 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508BA" w:rsidRDefault="007508BA" w:rsidP="00873795">
            <w:pPr>
              <w:jc w:val="center"/>
            </w:pPr>
            <w:r>
              <w:t xml:space="preserve">50000-99999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508BA" w:rsidRDefault="007508BA" w:rsidP="00873795">
            <w:pPr>
              <w:jc w:val="center"/>
            </w:pPr>
            <w:r>
              <w:t xml:space="preserve">100000-249999 </w:t>
            </w:r>
          </w:p>
        </w:tc>
        <w:tc>
          <w:tcPr>
            <w:tcW w:w="1480" w:type="dxa"/>
            <w:shd w:val="clear" w:color="auto" w:fill="auto"/>
          </w:tcPr>
          <w:p w:rsidR="007508BA" w:rsidRDefault="007508BA" w:rsidP="00873795">
            <w:pPr>
              <w:jc w:val="center"/>
            </w:pPr>
            <w:r>
              <w:t xml:space="preserve"> 250000 и более</w:t>
            </w:r>
          </w:p>
        </w:tc>
      </w:tr>
      <w:tr w:rsidR="004B18CA" w:rsidRPr="00D1626F" w:rsidTr="004B18CA">
        <w:trPr>
          <w:trHeight w:val="20"/>
        </w:trPr>
        <w:tc>
          <w:tcPr>
            <w:tcW w:w="2507" w:type="dxa"/>
            <w:shd w:val="clear" w:color="auto" w:fill="auto"/>
          </w:tcPr>
          <w:p w:rsidR="007508BA" w:rsidRPr="00D1626F" w:rsidRDefault="007508BA" w:rsidP="00873795">
            <w:pPr>
              <w:ind w:left="-37"/>
              <w:rPr>
                <w:bCs/>
              </w:rPr>
            </w:pPr>
            <w:r w:rsidRPr="00D1626F">
              <w:rPr>
                <w:bCs/>
              </w:rPr>
              <w:t>Крымский федерал</w:t>
            </w:r>
            <w:r w:rsidRPr="00D1626F">
              <w:rPr>
                <w:bCs/>
              </w:rPr>
              <w:t>ь</w:t>
            </w:r>
            <w:r w:rsidRPr="00D1626F">
              <w:rPr>
                <w:bCs/>
              </w:rPr>
              <w:t>ный округ</w:t>
            </w:r>
          </w:p>
        </w:tc>
        <w:tc>
          <w:tcPr>
            <w:tcW w:w="1712" w:type="dxa"/>
            <w:shd w:val="clear" w:color="auto" w:fill="auto"/>
            <w:noWrap/>
          </w:tcPr>
          <w:p w:rsidR="007508BA" w:rsidRPr="00D1626F" w:rsidRDefault="007508BA" w:rsidP="007508BA">
            <w:pPr>
              <w:tabs>
                <w:tab w:val="left" w:pos="1366"/>
              </w:tabs>
              <w:ind w:right="851"/>
              <w:jc w:val="right"/>
              <w:rPr>
                <w:bCs/>
              </w:rPr>
            </w:pPr>
            <w:r w:rsidRPr="00D1626F">
              <w:rPr>
                <w:bCs/>
              </w:rPr>
              <w:t>17</w:t>
            </w:r>
          </w:p>
        </w:tc>
        <w:tc>
          <w:tcPr>
            <w:tcW w:w="1479" w:type="dxa"/>
            <w:shd w:val="clear" w:color="auto" w:fill="auto"/>
            <w:noWrap/>
          </w:tcPr>
          <w:p w:rsidR="007508BA" w:rsidRPr="00D1626F" w:rsidRDefault="007508BA" w:rsidP="007508BA">
            <w:pPr>
              <w:ind w:right="381"/>
              <w:jc w:val="right"/>
              <w:rPr>
                <w:bCs/>
              </w:rPr>
            </w:pPr>
            <w:r w:rsidRPr="00D1626F">
              <w:rPr>
                <w:bCs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</w:tcPr>
          <w:p w:rsidR="007508BA" w:rsidRPr="00D1626F" w:rsidRDefault="007508BA" w:rsidP="007508BA">
            <w:pPr>
              <w:ind w:right="381"/>
              <w:jc w:val="right"/>
              <w:rPr>
                <w:bCs/>
              </w:rPr>
            </w:pPr>
            <w:r w:rsidRPr="00D1626F">
              <w:rPr>
                <w:bCs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</w:tcPr>
          <w:p w:rsidR="007508BA" w:rsidRPr="00D1626F" w:rsidRDefault="007508BA" w:rsidP="007508BA">
            <w:pPr>
              <w:ind w:right="381"/>
              <w:jc w:val="right"/>
              <w:rPr>
                <w:bCs/>
              </w:rPr>
            </w:pPr>
            <w:r w:rsidRPr="00D1626F">
              <w:rPr>
                <w:bCs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</w:tcPr>
          <w:p w:rsidR="007508BA" w:rsidRPr="00D1626F" w:rsidRDefault="007508BA" w:rsidP="007508BA">
            <w:pPr>
              <w:ind w:right="381"/>
              <w:jc w:val="right"/>
              <w:rPr>
                <w:bCs/>
              </w:rPr>
            </w:pPr>
            <w:r w:rsidRPr="00D1626F">
              <w:rPr>
                <w:bCs/>
              </w:rPr>
              <w:t>2</w:t>
            </w:r>
          </w:p>
        </w:tc>
      </w:tr>
      <w:tr w:rsidR="004B18CA" w:rsidTr="004B18CA">
        <w:trPr>
          <w:trHeight w:val="20"/>
        </w:trPr>
        <w:tc>
          <w:tcPr>
            <w:tcW w:w="2507" w:type="dxa"/>
            <w:shd w:val="clear" w:color="auto" w:fill="auto"/>
          </w:tcPr>
          <w:p w:rsidR="007508BA" w:rsidRDefault="007508BA" w:rsidP="00873795">
            <w:pPr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712" w:type="dxa"/>
            <w:shd w:val="clear" w:color="auto" w:fill="auto"/>
            <w:noWrap/>
          </w:tcPr>
          <w:p w:rsidR="007508BA" w:rsidRDefault="007508BA" w:rsidP="007508BA">
            <w:pPr>
              <w:tabs>
                <w:tab w:val="left" w:pos="1366"/>
              </w:tabs>
              <w:ind w:right="851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79" w:type="dxa"/>
            <w:shd w:val="clear" w:color="auto" w:fill="auto"/>
            <w:noWrap/>
          </w:tcPr>
          <w:p w:rsidR="007508BA" w:rsidRDefault="007508BA" w:rsidP="007508BA">
            <w:pPr>
              <w:ind w:right="381"/>
              <w:jc w:val="right"/>
            </w:pPr>
            <w:r>
              <w:t>11</w:t>
            </w:r>
          </w:p>
        </w:tc>
        <w:tc>
          <w:tcPr>
            <w:tcW w:w="1480" w:type="dxa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2</w:t>
            </w:r>
          </w:p>
        </w:tc>
        <w:tc>
          <w:tcPr>
            <w:tcW w:w="1479" w:type="dxa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1</w:t>
            </w:r>
          </w:p>
        </w:tc>
      </w:tr>
      <w:tr w:rsidR="004B18CA" w:rsidTr="004B18CA">
        <w:trPr>
          <w:trHeight w:val="20"/>
        </w:trPr>
        <w:tc>
          <w:tcPr>
            <w:tcW w:w="2507" w:type="dxa"/>
            <w:shd w:val="clear" w:color="auto" w:fill="auto"/>
            <w:noWrap/>
          </w:tcPr>
          <w:p w:rsidR="007508BA" w:rsidRDefault="007508BA" w:rsidP="00873795">
            <w:r>
              <w:t>г. Севастополь</w:t>
            </w:r>
          </w:p>
        </w:tc>
        <w:tc>
          <w:tcPr>
            <w:tcW w:w="1712" w:type="dxa"/>
            <w:shd w:val="clear" w:color="auto" w:fill="auto"/>
            <w:noWrap/>
          </w:tcPr>
          <w:p w:rsidR="007508BA" w:rsidRDefault="007508BA" w:rsidP="007508BA">
            <w:pPr>
              <w:tabs>
                <w:tab w:val="left" w:pos="1366"/>
              </w:tabs>
              <w:ind w:right="851"/>
              <w:jc w:val="right"/>
            </w:pPr>
            <w:r>
              <w:t>1</w:t>
            </w:r>
          </w:p>
        </w:tc>
        <w:tc>
          <w:tcPr>
            <w:tcW w:w="1479" w:type="dxa"/>
            <w:shd w:val="clear" w:color="auto" w:fill="auto"/>
            <w:noWrap/>
          </w:tcPr>
          <w:p w:rsidR="007508BA" w:rsidRDefault="007508BA" w:rsidP="007508BA">
            <w:pPr>
              <w:ind w:right="381"/>
              <w:jc w:val="right"/>
            </w:pPr>
            <w:r>
              <w:t>-</w:t>
            </w:r>
          </w:p>
        </w:tc>
        <w:tc>
          <w:tcPr>
            <w:tcW w:w="1480" w:type="dxa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-</w:t>
            </w:r>
          </w:p>
        </w:tc>
        <w:tc>
          <w:tcPr>
            <w:tcW w:w="1479" w:type="dxa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-</w:t>
            </w:r>
          </w:p>
        </w:tc>
        <w:tc>
          <w:tcPr>
            <w:tcW w:w="1480" w:type="dxa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1</w:t>
            </w:r>
          </w:p>
        </w:tc>
      </w:tr>
    </w:tbl>
    <w:p w:rsidR="007508BA" w:rsidRPr="004B18CA" w:rsidRDefault="007508BA" w:rsidP="004B18CA">
      <w:pPr>
        <w:jc w:val="both"/>
        <w:rPr>
          <w:b/>
          <w:sz w:val="1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1658"/>
        <w:gridCol w:w="1184"/>
        <w:gridCol w:w="1184"/>
        <w:gridCol w:w="1184"/>
        <w:gridCol w:w="1184"/>
        <w:gridCol w:w="1182"/>
      </w:tblGrid>
      <w:tr w:rsidR="007508BA" w:rsidTr="004B18CA">
        <w:trPr>
          <w:trHeight w:val="20"/>
        </w:trPr>
        <w:tc>
          <w:tcPr>
            <w:tcW w:w="1263" w:type="pct"/>
            <w:vMerge w:val="restart"/>
            <w:shd w:val="clear" w:color="auto" w:fill="auto"/>
            <w:vAlign w:val="center"/>
          </w:tcPr>
          <w:p w:rsidR="007508BA" w:rsidRDefault="007508BA" w:rsidP="004B31AB">
            <w:pPr>
              <w:jc w:val="center"/>
            </w:pPr>
            <w:r>
              <w:t> </w:t>
            </w:r>
          </w:p>
        </w:tc>
        <w:tc>
          <w:tcPr>
            <w:tcW w:w="818" w:type="pct"/>
            <w:vMerge w:val="restart"/>
            <w:shd w:val="clear" w:color="auto" w:fill="auto"/>
            <w:vAlign w:val="center"/>
          </w:tcPr>
          <w:p w:rsidR="007508BA" w:rsidRDefault="007508BA" w:rsidP="007508BA">
            <w:pPr>
              <w:ind w:left="-65" w:right="-80"/>
              <w:jc w:val="center"/>
            </w:pPr>
            <w:r>
              <w:t>Всего сельских населенных пунктов</w:t>
            </w:r>
          </w:p>
        </w:tc>
        <w:tc>
          <w:tcPr>
            <w:tcW w:w="2919" w:type="pct"/>
            <w:gridSpan w:val="5"/>
            <w:shd w:val="clear" w:color="auto" w:fill="auto"/>
            <w:vAlign w:val="center"/>
          </w:tcPr>
          <w:p w:rsidR="007508BA" w:rsidRDefault="007508BA" w:rsidP="007508BA">
            <w:pPr>
              <w:jc w:val="center"/>
            </w:pPr>
            <w:r>
              <w:t>в том числе с численностью населения, человек</w:t>
            </w:r>
          </w:p>
        </w:tc>
      </w:tr>
      <w:tr w:rsidR="007508BA" w:rsidTr="004B18CA">
        <w:trPr>
          <w:trHeight w:val="20"/>
        </w:trPr>
        <w:tc>
          <w:tcPr>
            <w:tcW w:w="1263" w:type="pct"/>
            <w:vMerge/>
            <w:vAlign w:val="center"/>
          </w:tcPr>
          <w:p w:rsidR="007508BA" w:rsidRDefault="007508BA" w:rsidP="004B31AB"/>
        </w:tc>
        <w:tc>
          <w:tcPr>
            <w:tcW w:w="818" w:type="pct"/>
            <w:vMerge/>
            <w:vAlign w:val="center"/>
          </w:tcPr>
          <w:p w:rsidR="007508BA" w:rsidRDefault="007508BA" w:rsidP="004B31AB"/>
        </w:tc>
        <w:tc>
          <w:tcPr>
            <w:tcW w:w="584" w:type="pct"/>
            <w:shd w:val="clear" w:color="auto" w:fill="auto"/>
            <w:vAlign w:val="center"/>
          </w:tcPr>
          <w:p w:rsidR="007508BA" w:rsidRDefault="007508BA" w:rsidP="004B18CA">
            <w:pPr>
              <w:ind w:left="-102" w:right="-93"/>
              <w:jc w:val="center"/>
            </w:pPr>
            <w:r>
              <w:t>без нас</w:t>
            </w:r>
            <w:r>
              <w:t>е</w:t>
            </w:r>
            <w:r>
              <w:t>ле</w:t>
            </w:r>
            <w:r w:rsidR="004B18CA">
              <w:t>ния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508BA" w:rsidRDefault="007508BA" w:rsidP="004B31AB">
            <w:pPr>
              <w:ind w:left="-80" w:right="-87"/>
              <w:jc w:val="center"/>
            </w:pPr>
            <w:r>
              <w:t xml:space="preserve">до 50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508BA" w:rsidRDefault="007508BA" w:rsidP="004B31AB">
            <w:pPr>
              <w:ind w:left="-45" w:right="-52"/>
              <w:jc w:val="center"/>
            </w:pPr>
            <w:r>
              <w:t xml:space="preserve">от 51 до 100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508BA" w:rsidRDefault="007508BA" w:rsidP="004B31AB">
            <w:pPr>
              <w:ind w:left="-80" w:right="-101"/>
              <w:jc w:val="center"/>
            </w:pPr>
            <w:r>
              <w:t xml:space="preserve">от 101 до 500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508BA" w:rsidRDefault="007508BA" w:rsidP="004B31AB">
            <w:pPr>
              <w:jc w:val="center"/>
            </w:pPr>
            <w:r>
              <w:t xml:space="preserve">более 500 </w:t>
            </w:r>
          </w:p>
        </w:tc>
      </w:tr>
      <w:tr w:rsidR="007508BA" w:rsidRPr="00D1626F" w:rsidTr="004B18CA">
        <w:trPr>
          <w:trHeight w:val="20"/>
        </w:trPr>
        <w:tc>
          <w:tcPr>
            <w:tcW w:w="1263" w:type="pct"/>
            <w:shd w:val="clear" w:color="auto" w:fill="auto"/>
          </w:tcPr>
          <w:p w:rsidR="007508BA" w:rsidRPr="00D1626F" w:rsidRDefault="007508BA" w:rsidP="004B31AB">
            <w:pPr>
              <w:ind w:left="-37"/>
              <w:rPr>
                <w:bCs/>
              </w:rPr>
            </w:pPr>
            <w:r w:rsidRPr="00D1626F">
              <w:rPr>
                <w:bCs/>
              </w:rPr>
              <w:t>Крымский федерал</w:t>
            </w:r>
            <w:r w:rsidRPr="00D1626F">
              <w:rPr>
                <w:bCs/>
              </w:rPr>
              <w:t>ь</w:t>
            </w:r>
            <w:r w:rsidRPr="00D1626F">
              <w:rPr>
                <w:bCs/>
              </w:rPr>
              <w:t>ный округ</w:t>
            </w:r>
          </w:p>
        </w:tc>
        <w:tc>
          <w:tcPr>
            <w:tcW w:w="818" w:type="pct"/>
            <w:shd w:val="clear" w:color="auto" w:fill="auto"/>
            <w:noWrap/>
          </w:tcPr>
          <w:p w:rsidR="007508BA" w:rsidRPr="00D1626F" w:rsidRDefault="007508BA" w:rsidP="007508BA">
            <w:pPr>
              <w:ind w:right="381"/>
              <w:jc w:val="right"/>
              <w:rPr>
                <w:bCs/>
              </w:rPr>
            </w:pPr>
            <w:r w:rsidRPr="00D1626F">
              <w:rPr>
                <w:bCs/>
              </w:rPr>
              <w:t>1042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D1626F" w:rsidRDefault="007508BA" w:rsidP="007508BA">
            <w:pPr>
              <w:ind w:right="381"/>
              <w:jc w:val="right"/>
              <w:rPr>
                <w:bCs/>
              </w:rPr>
            </w:pPr>
            <w:r w:rsidRPr="00D1626F">
              <w:rPr>
                <w:bCs/>
              </w:rPr>
              <w:t>11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D1626F" w:rsidRDefault="007508BA" w:rsidP="007508BA">
            <w:pPr>
              <w:ind w:right="381"/>
              <w:jc w:val="right"/>
              <w:rPr>
                <w:bCs/>
              </w:rPr>
            </w:pPr>
            <w:r w:rsidRPr="00D1626F">
              <w:rPr>
                <w:bCs/>
              </w:rPr>
              <w:t>7</w:t>
            </w:r>
            <w:r>
              <w:rPr>
                <w:bCs/>
              </w:rPr>
              <w:t>6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D1626F" w:rsidRDefault="007508BA" w:rsidP="007508BA">
            <w:pPr>
              <w:ind w:right="381"/>
              <w:jc w:val="right"/>
              <w:rPr>
                <w:bCs/>
              </w:rPr>
            </w:pPr>
            <w:r w:rsidRPr="00D1626F">
              <w:rPr>
                <w:bCs/>
              </w:rPr>
              <w:t>8</w:t>
            </w:r>
            <w:r>
              <w:rPr>
                <w:bCs/>
              </w:rPr>
              <w:t>8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D1626F" w:rsidRDefault="007508BA" w:rsidP="007508BA">
            <w:pPr>
              <w:ind w:right="381"/>
              <w:jc w:val="right"/>
              <w:rPr>
                <w:bCs/>
              </w:rPr>
            </w:pPr>
            <w:r w:rsidRPr="00D1626F">
              <w:rPr>
                <w:bCs/>
              </w:rPr>
              <w:t>37</w:t>
            </w:r>
            <w:r>
              <w:rPr>
                <w:bCs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D1626F" w:rsidRDefault="007508BA" w:rsidP="007508BA">
            <w:pPr>
              <w:ind w:right="381"/>
              <w:jc w:val="right"/>
              <w:rPr>
                <w:bCs/>
              </w:rPr>
            </w:pPr>
            <w:r w:rsidRPr="00D1626F">
              <w:rPr>
                <w:bCs/>
              </w:rPr>
              <w:t>49</w:t>
            </w:r>
            <w:r>
              <w:rPr>
                <w:bCs/>
              </w:rPr>
              <w:t>2</w:t>
            </w:r>
          </w:p>
        </w:tc>
      </w:tr>
      <w:tr w:rsidR="007508BA" w:rsidTr="004B18CA">
        <w:trPr>
          <w:trHeight w:val="20"/>
        </w:trPr>
        <w:tc>
          <w:tcPr>
            <w:tcW w:w="1263" w:type="pct"/>
            <w:shd w:val="clear" w:color="auto" w:fill="auto"/>
          </w:tcPr>
          <w:p w:rsidR="007508BA" w:rsidRDefault="007508BA" w:rsidP="004B31AB">
            <w:pPr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818" w:type="pct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1003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11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72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87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362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471</w:t>
            </w:r>
          </w:p>
        </w:tc>
      </w:tr>
      <w:tr w:rsidR="007508BA" w:rsidTr="004B18CA">
        <w:trPr>
          <w:trHeight w:val="20"/>
        </w:trPr>
        <w:tc>
          <w:tcPr>
            <w:tcW w:w="1263" w:type="pct"/>
            <w:shd w:val="clear" w:color="auto" w:fill="auto"/>
            <w:noWrap/>
          </w:tcPr>
          <w:p w:rsidR="007508BA" w:rsidRDefault="007508BA" w:rsidP="004B31AB">
            <w:r>
              <w:t>г. Севастополь</w:t>
            </w:r>
          </w:p>
        </w:tc>
        <w:tc>
          <w:tcPr>
            <w:tcW w:w="818" w:type="pct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39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-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13</w:t>
            </w:r>
          </w:p>
        </w:tc>
        <w:tc>
          <w:tcPr>
            <w:tcW w:w="584" w:type="pct"/>
            <w:shd w:val="clear" w:color="auto" w:fill="auto"/>
            <w:noWrap/>
          </w:tcPr>
          <w:p w:rsidR="007508BA" w:rsidRPr="007508BA" w:rsidRDefault="007508BA" w:rsidP="007508BA">
            <w:pPr>
              <w:ind w:right="381"/>
              <w:jc w:val="right"/>
              <w:rPr>
                <w:bCs/>
              </w:rPr>
            </w:pPr>
            <w:r w:rsidRPr="007508BA">
              <w:rPr>
                <w:bCs/>
              </w:rPr>
              <w:t>21</w:t>
            </w:r>
          </w:p>
        </w:tc>
      </w:tr>
    </w:tbl>
    <w:p w:rsidR="00FB7BE1" w:rsidRPr="009B0C6E" w:rsidRDefault="00F96709" w:rsidP="006152D4">
      <w:pPr>
        <w:numPr>
          <w:ilvl w:val="0"/>
          <w:numId w:val="23"/>
        </w:numPr>
        <w:spacing w:before="240" w:after="120"/>
        <w:ind w:left="0" w:firstLine="0"/>
        <w:jc w:val="both"/>
        <w:rPr>
          <w:b/>
          <w:sz w:val="28"/>
          <w:szCs w:val="28"/>
        </w:rPr>
      </w:pPr>
      <w:r w:rsidRPr="009B0C6E">
        <w:rPr>
          <w:b/>
          <w:sz w:val="28"/>
          <w:szCs w:val="28"/>
        </w:rPr>
        <w:t>Возрастно-полов</w:t>
      </w:r>
      <w:r w:rsidR="004C3AE5" w:rsidRPr="009B0C6E">
        <w:rPr>
          <w:b/>
          <w:sz w:val="28"/>
          <w:szCs w:val="28"/>
        </w:rPr>
        <w:t>ой</w:t>
      </w:r>
      <w:r w:rsidRPr="009B0C6E">
        <w:rPr>
          <w:b/>
          <w:sz w:val="28"/>
          <w:szCs w:val="28"/>
        </w:rPr>
        <w:t xml:space="preserve"> </w:t>
      </w:r>
      <w:r w:rsidR="004C3AE5" w:rsidRPr="009B0C6E">
        <w:rPr>
          <w:b/>
          <w:sz w:val="28"/>
          <w:szCs w:val="28"/>
        </w:rPr>
        <w:t>состав.</w:t>
      </w:r>
    </w:p>
    <w:p w:rsidR="006520F4" w:rsidRDefault="006520F4" w:rsidP="0087379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о</w:t>
      </w:r>
      <w:r w:rsidRPr="00397D3F">
        <w:rPr>
          <w:bCs/>
          <w:sz w:val="28"/>
          <w:szCs w:val="28"/>
        </w:rPr>
        <w:t>бщ</w:t>
      </w:r>
      <w:r>
        <w:rPr>
          <w:bCs/>
          <w:sz w:val="28"/>
          <w:szCs w:val="28"/>
        </w:rPr>
        <w:t>ей</w:t>
      </w:r>
      <w:r w:rsidRPr="00397D3F">
        <w:rPr>
          <w:bCs/>
          <w:sz w:val="28"/>
          <w:szCs w:val="28"/>
        </w:rPr>
        <w:t xml:space="preserve"> численност</w:t>
      </w:r>
      <w:r>
        <w:rPr>
          <w:bCs/>
          <w:sz w:val="28"/>
          <w:szCs w:val="28"/>
        </w:rPr>
        <w:t xml:space="preserve">и </w:t>
      </w:r>
      <w:r w:rsidRPr="00397D3F">
        <w:rPr>
          <w:bCs/>
          <w:sz w:val="28"/>
          <w:szCs w:val="28"/>
        </w:rPr>
        <w:t xml:space="preserve"> населения </w:t>
      </w:r>
      <w:r w:rsidRPr="00D42FDF">
        <w:rPr>
          <w:bCs/>
          <w:sz w:val="28"/>
          <w:szCs w:val="28"/>
        </w:rPr>
        <w:t>Крымско</w:t>
      </w:r>
      <w:r>
        <w:rPr>
          <w:bCs/>
          <w:sz w:val="28"/>
          <w:szCs w:val="28"/>
        </w:rPr>
        <w:t>го</w:t>
      </w:r>
      <w:r w:rsidRPr="00D42FDF">
        <w:rPr>
          <w:bCs/>
          <w:sz w:val="28"/>
          <w:szCs w:val="28"/>
        </w:rPr>
        <w:t xml:space="preserve"> федерально</w:t>
      </w:r>
      <w:r>
        <w:rPr>
          <w:bCs/>
          <w:sz w:val="28"/>
          <w:szCs w:val="28"/>
        </w:rPr>
        <w:t>го</w:t>
      </w:r>
      <w:r w:rsidRPr="00D42FDF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397D3F">
        <w:rPr>
          <w:bCs/>
          <w:sz w:val="28"/>
          <w:szCs w:val="28"/>
        </w:rPr>
        <w:t xml:space="preserve"> му</w:t>
      </w:r>
      <w:r w:rsidRPr="00397D3F">
        <w:rPr>
          <w:bCs/>
          <w:sz w:val="28"/>
          <w:szCs w:val="28"/>
        </w:rPr>
        <w:t>ж</w:t>
      </w:r>
      <w:r w:rsidRPr="00397D3F">
        <w:rPr>
          <w:bCs/>
          <w:sz w:val="28"/>
          <w:szCs w:val="28"/>
        </w:rPr>
        <w:t>чин</w:t>
      </w:r>
      <w:r>
        <w:rPr>
          <w:bCs/>
          <w:sz w:val="28"/>
          <w:szCs w:val="28"/>
        </w:rPr>
        <w:t xml:space="preserve">ы </w:t>
      </w:r>
      <w:r w:rsidRPr="00771764">
        <w:rPr>
          <w:bCs/>
          <w:sz w:val="28"/>
          <w:szCs w:val="28"/>
        </w:rPr>
        <w:t xml:space="preserve"> составл</w:t>
      </w:r>
      <w:r>
        <w:rPr>
          <w:bCs/>
          <w:sz w:val="28"/>
          <w:szCs w:val="28"/>
        </w:rPr>
        <w:t xml:space="preserve">яют </w:t>
      </w:r>
      <w:r w:rsidRPr="00771764">
        <w:rPr>
          <w:bCs/>
          <w:sz w:val="28"/>
          <w:szCs w:val="28"/>
        </w:rPr>
        <w:t>1050</w:t>
      </w:r>
      <w:r>
        <w:rPr>
          <w:bCs/>
          <w:sz w:val="28"/>
          <w:szCs w:val="28"/>
        </w:rPr>
        <w:t>,</w:t>
      </w:r>
      <w:r w:rsidRPr="0077176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тыс. </w:t>
      </w:r>
      <w:r w:rsidRPr="00771764">
        <w:rPr>
          <w:bCs/>
          <w:sz w:val="28"/>
          <w:szCs w:val="28"/>
        </w:rPr>
        <w:t>человек</w:t>
      </w:r>
      <w:r w:rsidR="004A5039">
        <w:rPr>
          <w:bCs/>
          <w:sz w:val="28"/>
          <w:szCs w:val="28"/>
        </w:rPr>
        <w:t xml:space="preserve"> или 46%</w:t>
      </w:r>
      <w:r w:rsidRPr="00771764">
        <w:rPr>
          <w:bCs/>
          <w:sz w:val="28"/>
          <w:szCs w:val="28"/>
        </w:rPr>
        <w:t xml:space="preserve">, </w:t>
      </w:r>
      <w:r w:rsidRPr="00397D3F">
        <w:rPr>
          <w:bCs/>
          <w:sz w:val="28"/>
          <w:szCs w:val="28"/>
        </w:rPr>
        <w:t xml:space="preserve"> женщин</w:t>
      </w:r>
      <w:r>
        <w:rPr>
          <w:bCs/>
          <w:sz w:val="28"/>
          <w:szCs w:val="28"/>
        </w:rPr>
        <w:t>ы –</w:t>
      </w:r>
      <w:r w:rsidRPr="00771764">
        <w:rPr>
          <w:bCs/>
          <w:sz w:val="28"/>
          <w:szCs w:val="28"/>
        </w:rPr>
        <w:t xml:space="preserve"> 1234</w:t>
      </w:r>
      <w:r>
        <w:rPr>
          <w:bCs/>
          <w:sz w:val="28"/>
          <w:szCs w:val="28"/>
        </w:rPr>
        <w:t>,</w:t>
      </w:r>
      <w:r w:rsidRPr="0077176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 тыс. человек</w:t>
      </w:r>
      <w:r w:rsidR="004A5039">
        <w:rPr>
          <w:bCs/>
          <w:sz w:val="28"/>
          <w:szCs w:val="28"/>
        </w:rPr>
        <w:t xml:space="preserve"> или 54%</w:t>
      </w:r>
      <w:r w:rsidRPr="00397D3F">
        <w:rPr>
          <w:bCs/>
          <w:sz w:val="28"/>
          <w:szCs w:val="28"/>
        </w:rPr>
        <w:t>.</w:t>
      </w:r>
      <w:r w:rsidR="004A5039">
        <w:rPr>
          <w:bCs/>
          <w:sz w:val="28"/>
          <w:szCs w:val="28"/>
        </w:rPr>
        <w:t xml:space="preserve">  </w:t>
      </w:r>
    </w:p>
    <w:p w:rsidR="00D83FDB" w:rsidRDefault="00D83FDB" w:rsidP="00873795">
      <w:pPr>
        <w:ind w:firstLine="851"/>
        <w:jc w:val="both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1718"/>
        <w:gridCol w:w="1567"/>
        <w:gridCol w:w="1569"/>
        <w:gridCol w:w="1604"/>
        <w:gridCol w:w="1602"/>
      </w:tblGrid>
      <w:tr w:rsidR="00AD62A9" w:rsidTr="00CE3983">
        <w:trPr>
          <w:cantSplit/>
          <w:trHeight w:val="505"/>
          <w:jc w:val="center"/>
        </w:trPr>
        <w:tc>
          <w:tcPr>
            <w:tcW w:w="1024" w:type="pct"/>
            <w:vMerge w:val="restart"/>
            <w:vAlign w:val="center"/>
          </w:tcPr>
          <w:p w:rsidR="00AD62A9" w:rsidRDefault="00AD62A9" w:rsidP="001E3CAC">
            <w:pPr>
              <w:suppressAutoHyphens/>
              <w:jc w:val="center"/>
            </w:pPr>
          </w:p>
        </w:tc>
        <w:tc>
          <w:tcPr>
            <w:tcW w:w="2394" w:type="pct"/>
            <w:gridSpan w:val="3"/>
          </w:tcPr>
          <w:p w:rsidR="00AD62A9" w:rsidRDefault="00AD62A9" w:rsidP="001E3CAC">
            <w:pPr>
              <w:suppressAutoHyphens/>
              <w:jc w:val="center"/>
            </w:pPr>
            <w:r>
              <w:t>Тысяч человек</w:t>
            </w:r>
          </w:p>
        </w:tc>
        <w:tc>
          <w:tcPr>
            <w:tcW w:w="1581" w:type="pct"/>
            <w:gridSpan w:val="2"/>
            <w:vAlign w:val="center"/>
          </w:tcPr>
          <w:p w:rsidR="00AD62A9" w:rsidRDefault="00AD62A9" w:rsidP="001E3CAC">
            <w:pPr>
              <w:suppressAutoHyphens/>
              <w:jc w:val="center"/>
            </w:pPr>
            <w:r>
              <w:t xml:space="preserve">В процентах </w:t>
            </w:r>
            <w:proofErr w:type="gramStart"/>
            <w:r>
              <w:t>к</w:t>
            </w:r>
            <w:proofErr w:type="gramEnd"/>
            <w:r>
              <w:t xml:space="preserve"> общей </w:t>
            </w:r>
          </w:p>
          <w:p w:rsidR="00AD62A9" w:rsidRDefault="00AD62A9" w:rsidP="001E3CAC">
            <w:pPr>
              <w:suppressAutoHyphens/>
              <w:jc w:val="center"/>
            </w:pPr>
            <w:r>
              <w:t>численности населения</w:t>
            </w:r>
          </w:p>
        </w:tc>
      </w:tr>
      <w:tr w:rsidR="00AD62A9" w:rsidTr="00CE3983">
        <w:trPr>
          <w:cantSplit/>
          <w:trHeight w:val="335"/>
          <w:jc w:val="center"/>
        </w:trPr>
        <w:tc>
          <w:tcPr>
            <w:tcW w:w="1024" w:type="pct"/>
            <w:vMerge/>
            <w:vAlign w:val="center"/>
          </w:tcPr>
          <w:p w:rsidR="00AD62A9" w:rsidRDefault="00AD62A9" w:rsidP="001E3CAC">
            <w:pPr>
              <w:suppressAutoHyphens/>
              <w:jc w:val="center"/>
            </w:pPr>
          </w:p>
        </w:tc>
        <w:tc>
          <w:tcPr>
            <w:tcW w:w="847" w:type="pct"/>
            <w:vAlign w:val="center"/>
          </w:tcPr>
          <w:p w:rsidR="00AD62A9" w:rsidRPr="00CE3983" w:rsidRDefault="00CE3983" w:rsidP="00AD62A9">
            <w:pPr>
              <w:suppressAutoHyphens/>
              <w:jc w:val="center"/>
            </w:pPr>
            <w:r>
              <w:t>мужчины и женщины</w:t>
            </w:r>
          </w:p>
        </w:tc>
        <w:tc>
          <w:tcPr>
            <w:tcW w:w="773" w:type="pct"/>
            <w:vAlign w:val="center"/>
          </w:tcPr>
          <w:p w:rsidR="00AD62A9" w:rsidRDefault="00AD62A9" w:rsidP="001E3CAC">
            <w:pPr>
              <w:suppressAutoHyphens/>
              <w:jc w:val="center"/>
            </w:pPr>
            <w:r>
              <w:t>мужчины</w:t>
            </w:r>
          </w:p>
        </w:tc>
        <w:tc>
          <w:tcPr>
            <w:tcW w:w="773" w:type="pct"/>
            <w:vAlign w:val="center"/>
          </w:tcPr>
          <w:p w:rsidR="00AD62A9" w:rsidRDefault="00AD62A9" w:rsidP="001E3CAC">
            <w:pPr>
              <w:suppressAutoHyphens/>
              <w:jc w:val="center"/>
            </w:pPr>
            <w:r>
              <w:t>женщины</w:t>
            </w:r>
          </w:p>
        </w:tc>
        <w:tc>
          <w:tcPr>
            <w:tcW w:w="791" w:type="pct"/>
            <w:vAlign w:val="center"/>
          </w:tcPr>
          <w:p w:rsidR="00AD62A9" w:rsidRDefault="00AD62A9" w:rsidP="001E3CAC">
            <w:pPr>
              <w:suppressAutoHyphens/>
              <w:jc w:val="center"/>
            </w:pPr>
            <w:r>
              <w:t>мужчины</w:t>
            </w:r>
          </w:p>
        </w:tc>
        <w:tc>
          <w:tcPr>
            <w:tcW w:w="790" w:type="pct"/>
            <w:vAlign w:val="center"/>
          </w:tcPr>
          <w:p w:rsidR="00AD62A9" w:rsidRDefault="00AD62A9" w:rsidP="001E3CAC">
            <w:pPr>
              <w:suppressAutoHyphens/>
              <w:jc w:val="center"/>
            </w:pPr>
            <w:r>
              <w:t>женщины</w:t>
            </w:r>
          </w:p>
        </w:tc>
      </w:tr>
      <w:tr w:rsidR="00AD62A9" w:rsidTr="00CE3983">
        <w:trPr>
          <w:cantSplit/>
          <w:trHeight w:val="397"/>
          <w:jc w:val="center"/>
        </w:trPr>
        <w:tc>
          <w:tcPr>
            <w:tcW w:w="1024" w:type="pct"/>
            <w:vAlign w:val="center"/>
          </w:tcPr>
          <w:p w:rsidR="00AD62A9" w:rsidRDefault="00AD62A9" w:rsidP="001E3CAC">
            <w:pPr>
              <w:suppressAutoHyphens/>
            </w:pPr>
            <w:r>
              <w:t>Все население</w:t>
            </w:r>
          </w:p>
        </w:tc>
        <w:tc>
          <w:tcPr>
            <w:tcW w:w="847" w:type="pct"/>
            <w:vAlign w:val="center"/>
          </w:tcPr>
          <w:p w:rsidR="00AD62A9" w:rsidRDefault="00AD62A9" w:rsidP="000E7866">
            <w:pPr>
              <w:tabs>
                <w:tab w:val="left" w:pos="617"/>
              </w:tabs>
              <w:suppressAutoHyphens/>
              <w:ind w:right="318"/>
              <w:jc w:val="right"/>
            </w:pPr>
            <w:r>
              <w:t>2284,8</w:t>
            </w:r>
          </w:p>
        </w:tc>
        <w:tc>
          <w:tcPr>
            <w:tcW w:w="773" w:type="pct"/>
            <w:vAlign w:val="center"/>
          </w:tcPr>
          <w:p w:rsidR="00AD62A9" w:rsidRDefault="00AD62A9" w:rsidP="000E7866">
            <w:pPr>
              <w:tabs>
                <w:tab w:val="left" w:pos="885"/>
              </w:tabs>
              <w:suppressAutoHyphens/>
              <w:ind w:right="326"/>
              <w:jc w:val="right"/>
            </w:pPr>
            <w:r>
              <w:t>1050,3</w:t>
            </w:r>
          </w:p>
        </w:tc>
        <w:tc>
          <w:tcPr>
            <w:tcW w:w="773" w:type="pct"/>
            <w:vAlign w:val="center"/>
          </w:tcPr>
          <w:p w:rsidR="00AD62A9" w:rsidRDefault="00AD62A9" w:rsidP="000E7866">
            <w:pPr>
              <w:suppressAutoHyphens/>
              <w:ind w:right="336"/>
              <w:jc w:val="right"/>
            </w:pPr>
            <w:r>
              <w:t>1234,5</w:t>
            </w:r>
          </w:p>
        </w:tc>
        <w:tc>
          <w:tcPr>
            <w:tcW w:w="791" w:type="pct"/>
            <w:vAlign w:val="center"/>
          </w:tcPr>
          <w:p w:rsidR="00AD62A9" w:rsidRDefault="00AD62A9" w:rsidP="000E7866">
            <w:pPr>
              <w:suppressAutoHyphens/>
              <w:ind w:right="381"/>
              <w:jc w:val="right"/>
            </w:pPr>
            <w:r>
              <w:t>46,0</w:t>
            </w:r>
          </w:p>
        </w:tc>
        <w:tc>
          <w:tcPr>
            <w:tcW w:w="790" w:type="pct"/>
            <w:vAlign w:val="center"/>
          </w:tcPr>
          <w:p w:rsidR="00AD62A9" w:rsidRDefault="00AD62A9" w:rsidP="000E7866">
            <w:pPr>
              <w:suppressAutoHyphens/>
              <w:ind w:right="423"/>
              <w:jc w:val="right"/>
            </w:pPr>
            <w:r>
              <w:t>54,0</w:t>
            </w:r>
          </w:p>
        </w:tc>
      </w:tr>
      <w:tr w:rsidR="00AD62A9" w:rsidRPr="00130EA6" w:rsidTr="00CE3983">
        <w:trPr>
          <w:cantSplit/>
          <w:trHeight w:val="397"/>
          <w:jc w:val="center"/>
        </w:trPr>
        <w:tc>
          <w:tcPr>
            <w:tcW w:w="1024" w:type="pct"/>
            <w:vAlign w:val="center"/>
          </w:tcPr>
          <w:p w:rsidR="00AD62A9" w:rsidRPr="00063CA1" w:rsidRDefault="00AD62A9" w:rsidP="001E3CAC">
            <w:pPr>
              <w:suppressAutoHyphens/>
            </w:pPr>
            <w:r>
              <w:t>Г</w:t>
            </w:r>
            <w:r w:rsidRPr="00063CA1">
              <w:t>ородское население</w:t>
            </w:r>
          </w:p>
        </w:tc>
        <w:tc>
          <w:tcPr>
            <w:tcW w:w="847" w:type="pct"/>
            <w:vAlign w:val="center"/>
          </w:tcPr>
          <w:p w:rsidR="00AD62A9" w:rsidRPr="00063CA1" w:rsidRDefault="00AD62A9" w:rsidP="000E7866">
            <w:pPr>
              <w:tabs>
                <w:tab w:val="left" w:pos="617"/>
              </w:tabs>
              <w:suppressAutoHyphens/>
              <w:ind w:left="-57" w:right="318"/>
              <w:jc w:val="right"/>
            </w:pPr>
            <w:r>
              <w:t>1323,1</w:t>
            </w:r>
          </w:p>
        </w:tc>
        <w:tc>
          <w:tcPr>
            <w:tcW w:w="773" w:type="pct"/>
            <w:vAlign w:val="center"/>
          </w:tcPr>
          <w:p w:rsidR="00AD62A9" w:rsidRPr="00063CA1" w:rsidRDefault="00AD62A9" w:rsidP="000E7866">
            <w:pPr>
              <w:tabs>
                <w:tab w:val="left" w:pos="885"/>
              </w:tabs>
              <w:suppressAutoHyphens/>
              <w:ind w:left="-57" w:right="326"/>
              <w:jc w:val="right"/>
            </w:pPr>
            <w:r w:rsidRPr="00063CA1">
              <w:t>599,1</w:t>
            </w:r>
          </w:p>
        </w:tc>
        <w:tc>
          <w:tcPr>
            <w:tcW w:w="773" w:type="pct"/>
            <w:vAlign w:val="center"/>
          </w:tcPr>
          <w:p w:rsidR="00AD62A9" w:rsidRPr="00063CA1" w:rsidRDefault="00AD62A9" w:rsidP="000E7866">
            <w:pPr>
              <w:suppressAutoHyphens/>
              <w:ind w:left="-57" w:right="336"/>
              <w:jc w:val="right"/>
            </w:pPr>
            <w:r w:rsidRPr="00063CA1">
              <w:t>724,0</w:t>
            </w:r>
          </w:p>
        </w:tc>
        <w:tc>
          <w:tcPr>
            <w:tcW w:w="791" w:type="pct"/>
            <w:vAlign w:val="center"/>
          </w:tcPr>
          <w:p w:rsidR="00AD62A9" w:rsidRPr="00063CA1" w:rsidRDefault="00AD62A9" w:rsidP="000E7866">
            <w:pPr>
              <w:suppressAutoHyphens/>
              <w:ind w:left="-57" w:right="381"/>
              <w:jc w:val="right"/>
            </w:pPr>
            <w:r w:rsidRPr="00063CA1">
              <w:t>45,3</w:t>
            </w:r>
          </w:p>
        </w:tc>
        <w:tc>
          <w:tcPr>
            <w:tcW w:w="790" w:type="pct"/>
            <w:vAlign w:val="center"/>
          </w:tcPr>
          <w:p w:rsidR="00AD62A9" w:rsidRPr="00063CA1" w:rsidRDefault="00AD62A9" w:rsidP="000E7866">
            <w:pPr>
              <w:suppressAutoHyphens/>
              <w:ind w:left="-57" w:right="423"/>
              <w:jc w:val="right"/>
            </w:pPr>
            <w:r w:rsidRPr="00063CA1">
              <w:t>54,7</w:t>
            </w:r>
          </w:p>
        </w:tc>
      </w:tr>
      <w:tr w:rsidR="00AD62A9" w:rsidTr="00CE3983">
        <w:trPr>
          <w:cantSplit/>
          <w:trHeight w:val="397"/>
          <w:jc w:val="center"/>
        </w:trPr>
        <w:tc>
          <w:tcPr>
            <w:tcW w:w="1024" w:type="pct"/>
            <w:vAlign w:val="center"/>
          </w:tcPr>
          <w:p w:rsidR="00AD62A9" w:rsidRPr="00063CA1" w:rsidRDefault="00AD62A9" w:rsidP="001E3CAC">
            <w:pPr>
              <w:suppressAutoHyphens/>
            </w:pPr>
            <w:r>
              <w:t>С</w:t>
            </w:r>
            <w:r w:rsidRPr="00063CA1">
              <w:t>ельское население</w:t>
            </w:r>
          </w:p>
        </w:tc>
        <w:tc>
          <w:tcPr>
            <w:tcW w:w="847" w:type="pct"/>
            <w:vAlign w:val="center"/>
          </w:tcPr>
          <w:p w:rsidR="00AD62A9" w:rsidRPr="00063CA1" w:rsidRDefault="00AD62A9" w:rsidP="000E7866">
            <w:pPr>
              <w:tabs>
                <w:tab w:val="left" w:pos="617"/>
              </w:tabs>
              <w:suppressAutoHyphens/>
              <w:ind w:left="-57" w:right="318"/>
              <w:jc w:val="right"/>
            </w:pPr>
            <w:r>
              <w:t>961,7</w:t>
            </w:r>
          </w:p>
        </w:tc>
        <w:tc>
          <w:tcPr>
            <w:tcW w:w="773" w:type="pct"/>
            <w:vAlign w:val="center"/>
          </w:tcPr>
          <w:p w:rsidR="00AD62A9" w:rsidRPr="00063CA1" w:rsidRDefault="00AD62A9" w:rsidP="000E7866">
            <w:pPr>
              <w:tabs>
                <w:tab w:val="left" w:pos="885"/>
              </w:tabs>
              <w:suppressAutoHyphens/>
              <w:ind w:left="-57" w:right="326"/>
              <w:jc w:val="right"/>
            </w:pPr>
            <w:r w:rsidRPr="00063CA1">
              <w:t>451,2</w:t>
            </w:r>
          </w:p>
        </w:tc>
        <w:tc>
          <w:tcPr>
            <w:tcW w:w="773" w:type="pct"/>
            <w:vAlign w:val="center"/>
          </w:tcPr>
          <w:p w:rsidR="00AD62A9" w:rsidRPr="00063CA1" w:rsidRDefault="00AD62A9" w:rsidP="000E7866">
            <w:pPr>
              <w:suppressAutoHyphens/>
              <w:ind w:left="-57" w:right="336"/>
              <w:jc w:val="right"/>
            </w:pPr>
            <w:r w:rsidRPr="00063CA1">
              <w:t>510,5</w:t>
            </w:r>
          </w:p>
        </w:tc>
        <w:tc>
          <w:tcPr>
            <w:tcW w:w="791" w:type="pct"/>
            <w:vAlign w:val="center"/>
          </w:tcPr>
          <w:p w:rsidR="00AD62A9" w:rsidRPr="00063CA1" w:rsidRDefault="00AD62A9" w:rsidP="000E7866">
            <w:pPr>
              <w:suppressAutoHyphens/>
              <w:ind w:left="-57" w:right="381"/>
              <w:jc w:val="right"/>
            </w:pPr>
            <w:r w:rsidRPr="00063CA1">
              <w:t>46,9</w:t>
            </w:r>
          </w:p>
        </w:tc>
        <w:tc>
          <w:tcPr>
            <w:tcW w:w="790" w:type="pct"/>
            <w:vAlign w:val="center"/>
          </w:tcPr>
          <w:p w:rsidR="00AD62A9" w:rsidRPr="00063CA1" w:rsidRDefault="00AD62A9" w:rsidP="000E7866">
            <w:pPr>
              <w:suppressAutoHyphens/>
              <w:ind w:left="-57" w:right="423"/>
              <w:jc w:val="right"/>
            </w:pPr>
            <w:r w:rsidRPr="00063CA1">
              <w:t>53,1</w:t>
            </w:r>
          </w:p>
        </w:tc>
      </w:tr>
    </w:tbl>
    <w:p w:rsidR="00D1059A" w:rsidRDefault="00D1059A" w:rsidP="00D83FDB">
      <w:pPr>
        <w:jc w:val="both"/>
        <w:rPr>
          <w:bCs/>
          <w:sz w:val="28"/>
          <w:szCs w:val="28"/>
        </w:rPr>
      </w:pPr>
    </w:p>
    <w:p w:rsidR="00D1059A" w:rsidRPr="00D1059A" w:rsidRDefault="009407E5" w:rsidP="00873795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="00873795">
        <w:rPr>
          <w:color w:val="000000"/>
          <w:sz w:val="28"/>
          <w:szCs w:val="28"/>
        </w:rPr>
        <w:t xml:space="preserve">а 1000 мужчин </w:t>
      </w:r>
      <w:r w:rsidR="00873795" w:rsidRPr="008D4158">
        <w:rPr>
          <w:color w:val="000000"/>
          <w:sz w:val="28"/>
          <w:szCs w:val="28"/>
        </w:rPr>
        <w:t xml:space="preserve"> приходи</w:t>
      </w:r>
      <w:r w:rsidR="00873795">
        <w:rPr>
          <w:color w:val="000000"/>
          <w:sz w:val="28"/>
          <w:szCs w:val="28"/>
        </w:rPr>
        <w:t>тся</w:t>
      </w:r>
      <w:r w:rsidR="00873795" w:rsidRPr="008D4158">
        <w:rPr>
          <w:color w:val="000000"/>
          <w:sz w:val="28"/>
          <w:szCs w:val="28"/>
        </w:rPr>
        <w:t xml:space="preserve"> 117</w:t>
      </w:r>
      <w:r w:rsidR="00873795">
        <w:rPr>
          <w:color w:val="000000"/>
          <w:sz w:val="28"/>
          <w:szCs w:val="28"/>
        </w:rPr>
        <w:t>5</w:t>
      </w:r>
      <w:r w:rsidR="00873795" w:rsidRPr="008D4158">
        <w:rPr>
          <w:color w:val="000000"/>
          <w:sz w:val="28"/>
          <w:szCs w:val="28"/>
        </w:rPr>
        <w:t xml:space="preserve"> женщин</w:t>
      </w:r>
      <w:r>
        <w:rPr>
          <w:color w:val="000000"/>
          <w:sz w:val="28"/>
          <w:szCs w:val="28"/>
        </w:rPr>
        <w:t>,</w:t>
      </w:r>
      <w:r w:rsidR="00873795" w:rsidRPr="008D41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среди</w:t>
      </w:r>
      <w:r w:rsidR="00873795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="00873795">
        <w:rPr>
          <w:color w:val="000000"/>
          <w:sz w:val="28"/>
          <w:szCs w:val="28"/>
        </w:rPr>
        <w:t xml:space="preserve"> населени</w:t>
      </w:r>
      <w:r>
        <w:rPr>
          <w:color w:val="000000"/>
          <w:sz w:val="28"/>
          <w:szCs w:val="28"/>
        </w:rPr>
        <w:t>я</w:t>
      </w:r>
      <w:r w:rsidR="00873795">
        <w:rPr>
          <w:color w:val="000000"/>
          <w:sz w:val="28"/>
          <w:szCs w:val="28"/>
        </w:rPr>
        <w:t xml:space="preserve"> этот показатель </w:t>
      </w:r>
      <w:r>
        <w:rPr>
          <w:color w:val="000000"/>
          <w:sz w:val="28"/>
          <w:szCs w:val="28"/>
        </w:rPr>
        <w:t>составил 1208 женщин на 1000 мужчин</w:t>
      </w:r>
      <w:r w:rsidR="008737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среди сельского</w:t>
      </w:r>
      <w:r w:rsidR="008737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1131</w:t>
      </w:r>
      <w:r w:rsidR="00873795">
        <w:rPr>
          <w:color w:val="000000"/>
          <w:sz w:val="28"/>
          <w:szCs w:val="28"/>
        </w:rPr>
        <w:t xml:space="preserve">. </w:t>
      </w:r>
      <w:proofErr w:type="gramEnd"/>
    </w:p>
    <w:p w:rsidR="004235BF" w:rsidRDefault="00873795" w:rsidP="004235BF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абсолютном выражении </w:t>
      </w:r>
      <w:r w:rsidR="006520F4">
        <w:rPr>
          <w:sz w:val="28"/>
          <w:szCs w:val="28"/>
        </w:rPr>
        <w:t xml:space="preserve">численность женщин превышает  </w:t>
      </w:r>
      <w:r w:rsidR="006520F4" w:rsidRPr="008D4158">
        <w:rPr>
          <w:color w:val="000000"/>
          <w:sz w:val="28"/>
          <w:szCs w:val="28"/>
        </w:rPr>
        <w:t xml:space="preserve">численность мужчин на </w:t>
      </w:r>
      <w:r w:rsidR="006520F4" w:rsidRPr="005C71EF">
        <w:rPr>
          <w:color w:val="000000"/>
          <w:sz w:val="28"/>
          <w:szCs w:val="28"/>
        </w:rPr>
        <w:t>184</w:t>
      </w:r>
      <w:r>
        <w:rPr>
          <w:color w:val="000000"/>
          <w:sz w:val="28"/>
          <w:szCs w:val="28"/>
        </w:rPr>
        <w:t>,</w:t>
      </w:r>
      <w:r w:rsidR="0091431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тыс.</w:t>
      </w:r>
      <w:r w:rsidR="006520F4">
        <w:rPr>
          <w:color w:val="000000"/>
          <w:sz w:val="28"/>
          <w:szCs w:val="28"/>
        </w:rPr>
        <w:t> </w:t>
      </w:r>
      <w:r w:rsidR="006520F4" w:rsidRPr="008D4158">
        <w:rPr>
          <w:color w:val="000000"/>
          <w:sz w:val="28"/>
          <w:szCs w:val="28"/>
        </w:rPr>
        <w:t>человек</w:t>
      </w:r>
      <w:r w:rsidR="006520F4">
        <w:rPr>
          <w:color w:val="000000"/>
          <w:sz w:val="28"/>
          <w:szCs w:val="28"/>
        </w:rPr>
        <w:t>, или на </w:t>
      </w:r>
      <w:r w:rsidR="0091431A">
        <w:rPr>
          <w:color w:val="000000"/>
          <w:sz w:val="28"/>
          <w:szCs w:val="28"/>
        </w:rPr>
        <w:t>18</w:t>
      </w:r>
      <w:r w:rsidR="006520F4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, что несколько выше, чем в </w:t>
      </w:r>
      <w:r w:rsidR="00393B8E">
        <w:rPr>
          <w:color w:val="000000"/>
          <w:sz w:val="28"/>
          <w:szCs w:val="28"/>
        </w:rPr>
        <w:t>среднем</w:t>
      </w:r>
      <w:r>
        <w:rPr>
          <w:color w:val="000000"/>
          <w:sz w:val="28"/>
          <w:szCs w:val="28"/>
        </w:rPr>
        <w:t xml:space="preserve"> по </w:t>
      </w:r>
      <w:r w:rsidR="006520F4">
        <w:rPr>
          <w:color w:val="000000"/>
          <w:sz w:val="28"/>
          <w:szCs w:val="28"/>
        </w:rPr>
        <w:t>Росси</w:t>
      </w:r>
      <w:r w:rsidR="00393B8E">
        <w:rPr>
          <w:color w:val="000000"/>
          <w:sz w:val="28"/>
          <w:szCs w:val="28"/>
        </w:rPr>
        <w:t>и</w:t>
      </w:r>
      <w:r w:rsidR="006520F4">
        <w:rPr>
          <w:color w:val="000000"/>
          <w:sz w:val="28"/>
          <w:szCs w:val="28"/>
        </w:rPr>
        <w:t xml:space="preserve"> </w:t>
      </w:r>
      <w:r w:rsidR="00393B8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6520F4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год</w:t>
      </w:r>
      <w:r w:rsidR="00393B8E">
        <w:rPr>
          <w:color w:val="000000"/>
          <w:sz w:val="28"/>
          <w:szCs w:val="28"/>
        </w:rPr>
        <w:t>у</w:t>
      </w:r>
      <w:r w:rsidR="009143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6520F4">
        <w:rPr>
          <w:color w:val="000000"/>
          <w:sz w:val="28"/>
          <w:szCs w:val="28"/>
        </w:rPr>
        <w:t>16%)</w:t>
      </w:r>
      <w:r w:rsidR="006520F4" w:rsidRPr="008D4158">
        <w:rPr>
          <w:color w:val="000000"/>
          <w:sz w:val="28"/>
          <w:szCs w:val="28"/>
        </w:rPr>
        <w:t xml:space="preserve">. </w:t>
      </w:r>
    </w:p>
    <w:p w:rsidR="009B0C6E" w:rsidRDefault="009B0C6E" w:rsidP="009B0C6E">
      <w:pPr>
        <w:ind w:firstLine="851"/>
        <w:jc w:val="both"/>
      </w:pPr>
      <w:r w:rsidRPr="004235BF">
        <w:rPr>
          <w:color w:val="000000"/>
          <w:sz w:val="28"/>
          <w:szCs w:val="28"/>
        </w:rPr>
        <w:lastRenderedPageBreak/>
        <w:t xml:space="preserve">Преобладание численности женщин над численностью мужчин отмечается </w:t>
      </w:r>
      <w:r w:rsidR="002C32CC">
        <w:rPr>
          <w:color w:val="000000"/>
          <w:sz w:val="28"/>
          <w:szCs w:val="28"/>
        </w:rPr>
        <w:t>с</w:t>
      </w:r>
      <w:r w:rsidR="002931C3">
        <w:rPr>
          <w:color w:val="000000"/>
          <w:sz w:val="28"/>
          <w:szCs w:val="28"/>
        </w:rPr>
        <w:t xml:space="preserve"> </w:t>
      </w:r>
      <w:r w:rsidRPr="004235BF">
        <w:rPr>
          <w:color w:val="000000"/>
          <w:sz w:val="28"/>
          <w:szCs w:val="28"/>
        </w:rPr>
        <w:t>3</w:t>
      </w:r>
      <w:r w:rsidR="002C32CC">
        <w:rPr>
          <w:color w:val="000000"/>
          <w:sz w:val="28"/>
          <w:szCs w:val="28"/>
        </w:rPr>
        <w:t>6</w:t>
      </w:r>
      <w:r w:rsidRPr="004235BF">
        <w:rPr>
          <w:color w:val="000000"/>
          <w:sz w:val="28"/>
          <w:szCs w:val="28"/>
        </w:rPr>
        <w:t xml:space="preserve">-летнего возраста (в </w:t>
      </w:r>
      <w:r>
        <w:rPr>
          <w:color w:val="000000"/>
          <w:sz w:val="28"/>
          <w:szCs w:val="28"/>
        </w:rPr>
        <w:t>среднем</w:t>
      </w:r>
      <w:r w:rsidRPr="004235BF">
        <w:rPr>
          <w:color w:val="000000"/>
          <w:sz w:val="28"/>
          <w:szCs w:val="28"/>
        </w:rPr>
        <w:t xml:space="preserve"> по России </w:t>
      </w:r>
      <w:r>
        <w:rPr>
          <w:color w:val="000000"/>
          <w:sz w:val="28"/>
          <w:szCs w:val="28"/>
        </w:rPr>
        <w:t xml:space="preserve">в 2010 году </w:t>
      </w:r>
      <w:r w:rsidRPr="004235BF">
        <w:rPr>
          <w:color w:val="000000"/>
          <w:sz w:val="28"/>
          <w:szCs w:val="28"/>
        </w:rPr>
        <w:t xml:space="preserve">– с 30-летнего возраста). </w:t>
      </w:r>
      <w:r>
        <w:rPr>
          <w:color w:val="000000"/>
          <w:sz w:val="28"/>
          <w:szCs w:val="28"/>
        </w:rPr>
        <w:t xml:space="preserve">Сравнение </w:t>
      </w:r>
      <w:r w:rsidRPr="009B0C6E">
        <w:rPr>
          <w:color w:val="000000"/>
          <w:sz w:val="28"/>
        </w:rPr>
        <w:t xml:space="preserve">возрастной </w:t>
      </w:r>
      <w:r>
        <w:rPr>
          <w:color w:val="000000"/>
          <w:sz w:val="28"/>
          <w:szCs w:val="28"/>
        </w:rPr>
        <w:t>структуры</w:t>
      </w:r>
      <w:r w:rsidRPr="009B0C6E">
        <w:rPr>
          <w:color w:val="000000"/>
          <w:sz w:val="28"/>
        </w:rPr>
        <w:t xml:space="preserve"> </w:t>
      </w:r>
      <w:r w:rsidRPr="00CE3983">
        <w:rPr>
          <w:sz w:val="28"/>
        </w:rPr>
        <w:t>населения</w:t>
      </w:r>
      <w:r>
        <w:rPr>
          <w:rStyle w:val="a7"/>
          <w:sz w:val="18"/>
          <w:szCs w:val="18"/>
        </w:rPr>
        <w:footnoteReference w:id="3"/>
      </w:r>
      <w:r>
        <w:rPr>
          <w:rFonts w:eastAsia="Calibri"/>
        </w:rPr>
        <w:t xml:space="preserve"> </w:t>
      </w:r>
      <w:r w:rsidRPr="009B0C6E">
        <w:rPr>
          <w:sz w:val="28"/>
        </w:rPr>
        <w:t>Крымского федерального округа и Российской Федерации</w:t>
      </w:r>
      <w:r>
        <w:rPr>
          <w:sz w:val="28"/>
          <w:szCs w:val="28"/>
        </w:rPr>
        <w:t xml:space="preserve"> представлено на возрастно-половых пирамидах</w:t>
      </w:r>
      <w:r w:rsidRPr="003941BF">
        <w:rPr>
          <w:sz w:val="28"/>
          <w:szCs w:val="28"/>
        </w:rPr>
        <w:t>:</w:t>
      </w:r>
      <w:r w:rsidRPr="009B0C6E">
        <w:rPr>
          <w:sz w:val="28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56"/>
        <w:gridCol w:w="4986"/>
      </w:tblGrid>
      <w:tr w:rsidR="00E37D7F" w:rsidTr="00E37D7F">
        <w:trPr>
          <w:trHeight w:val="282"/>
          <w:jc w:val="center"/>
        </w:trPr>
        <w:tc>
          <w:tcPr>
            <w:tcW w:w="9913" w:type="dxa"/>
            <w:gridSpan w:val="2"/>
          </w:tcPr>
          <w:p w:rsidR="00BF13EB" w:rsidRDefault="002F5E71" w:rsidP="00ED725C">
            <w:pPr>
              <w:pStyle w:val="ad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</w:p>
          <w:p w:rsidR="00E37D7F" w:rsidRPr="00B342E8" w:rsidRDefault="002F5E71" w:rsidP="004235BF">
            <w:pPr>
              <w:pStyle w:val="ad"/>
              <w:jc w:val="both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4235BF">
              <w:rPr>
                <w:b/>
                <w:sz w:val="24"/>
              </w:rPr>
              <w:t xml:space="preserve">          </w:t>
            </w:r>
            <w:r w:rsidR="00E37D7F" w:rsidRPr="00B342E8">
              <w:rPr>
                <w:b/>
                <w:sz w:val="24"/>
              </w:rPr>
              <w:t>К</w:t>
            </w:r>
            <w:r w:rsidR="00E37D7F" w:rsidRPr="0085418B">
              <w:rPr>
                <w:b/>
                <w:sz w:val="24"/>
              </w:rPr>
              <w:t>рымск</w:t>
            </w:r>
            <w:r w:rsidR="00E37D7F">
              <w:rPr>
                <w:b/>
                <w:sz w:val="24"/>
              </w:rPr>
              <w:t>ий</w:t>
            </w:r>
            <w:r w:rsidR="00E37D7F" w:rsidRPr="0085418B">
              <w:rPr>
                <w:b/>
                <w:sz w:val="24"/>
              </w:rPr>
              <w:t xml:space="preserve"> федеральн</w:t>
            </w:r>
            <w:r w:rsidR="00E37D7F">
              <w:rPr>
                <w:b/>
                <w:sz w:val="24"/>
              </w:rPr>
              <w:t>ый</w:t>
            </w:r>
            <w:r w:rsidR="00E37D7F" w:rsidRPr="0085418B">
              <w:rPr>
                <w:b/>
                <w:sz w:val="24"/>
              </w:rPr>
              <w:t xml:space="preserve"> округ</w:t>
            </w:r>
            <w:r w:rsidR="00E37D7F">
              <w:rPr>
                <w:b/>
                <w:sz w:val="24"/>
              </w:rPr>
              <w:t xml:space="preserve">                                  Российская Федерация</w:t>
            </w:r>
          </w:p>
        </w:tc>
      </w:tr>
      <w:tr w:rsidR="00E37D7F" w:rsidTr="00E37D7F">
        <w:trPr>
          <w:trHeight w:val="282"/>
          <w:jc w:val="center"/>
        </w:trPr>
        <w:tc>
          <w:tcPr>
            <w:tcW w:w="4944" w:type="dxa"/>
          </w:tcPr>
          <w:p w:rsidR="00E37D7F" w:rsidRPr="00DB5756" w:rsidRDefault="00E37D7F" w:rsidP="00ED725C">
            <w:pPr>
              <w:pStyle w:val="ad"/>
              <w:jc w:val="center"/>
              <w:rPr>
                <w:noProof/>
              </w:rPr>
            </w:pPr>
            <w:r>
              <w:rPr>
                <w:b/>
                <w:sz w:val="24"/>
              </w:rPr>
              <w:t>2014</w:t>
            </w:r>
          </w:p>
        </w:tc>
        <w:tc>
          <w:tcPr>
            <w:tcW w:w="4969" w:type="dxa"/>
          </w:tcPr>
          <w:p w:rsidR="00E37D7F" w:rsidRPr="00B342E8" w:rsidRDefault="00E37D7F" w:rsidP="00ED725C">
            <w:pPr>
              <w:pStyle w:val="a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</w:tr>
      <w:tr w:rsidR="00E37D7F" w:rsidTr="00E37D7F">
        <w:trPr>
          <w:trHeight w:val="282"/>
          <w:jc w:val="center"/>
        </w:trPr>
        <w:tc>
          <w:tcPr>
            <w:tcW w:w="4944" w:type="dxa"/>
          </w:tcPr>
          <w:p w:rsidR="00E37D7F" w:rsidRPr="00B342E8" w:rsidRDefault="006B2F94" w:rsidP="00ED725C">
            <w:pPr>
              <w:pStyle w:val="ad"/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000375" cy="3305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7" t="28609" r="68782" b="13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9" w:type="dxa"/>
          </w:tcPr>
          <w:p w:rsidR="00E37D7F" w:rsidRPr="00B342E8" w:rsidRDefault="006B2F94" w:rsidP="00ED725C">
            <w:pPr>
              <w:pStyle w:val="ad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019425" cy="32480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1" t="28609" r="68358" b="13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D7F" w:rsidTr="00E37D7F">
        <w:trPr>
          <w:trHeight w:val="282"/>
          <w:jc w:val="center"/>
        </w:trPr>
        <w:tc>
          <w:tcPr>
            <w:tcW w:w="9913" w:type="dxa"/>
            <w:gridSpan w:val="2"/>
          </w:tcPr>
          <w:p w:rsidR="00E37D7F" w:rsidRPr="00B11F02" w:rsidRDefault="006B2F94" w:rsidP="00ED725C">
            <w:pPr>
              <w:pStyle w:val="ad"/>
              <w:jc w:val="center"/>
              <w:rPr>
                <w:b/>
                <w:color w:val="FF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133975" cy="323850"/>
                  <wp:effectExtent l="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8" t="51247" r="44456" b="43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0F4" w:rsidRDefault="006520F4" w:rsidP="00873795">
      <w:pPr>
        <w:jc w:val="center"/>
        <w:rPr>
          <w:sz w:val="28"/>
          <w:szCs w:val="28"/>
        </w:rPr>
      </w:pPr>
    </w:p>
    <w:p w:rsidR="003F67A1" w:rsidRDefault="00E014ED" w:rsidP="00873795">
      <w:pPr>
        <w:pStyle w:val="23"/>
        <w:ind w:firstLine="720"/>
        <w:rPr>
          <w:sz w:val="28"/>
          <w:szCs w:val="28"/>
        </w:rPr>
      </w:pPr>
      <w:r w:rsidRPr="006F638A">
        <w:rPr>
          <w:sz w:val="28"/>
          <w:szCs w:val="28"/>
        </w:rPr>
        <w:t xml:space="preserve">Показатель </w:t>
      </w:r>
      <w:r w:rsidR="006520F4" w:rsidRPr="006F638A">
        <w:rPr>
          <w:sz w:val="28"/>
          <w:szCs w:val="28"/>
        </w:rPr>
        <w:t xml:space="preserve">демографической нагрузки </w:t>
      </w:r>
      <w:r w:rsidR="005559F0" w:rsidRPr="002854A4">
        <w:rPr>
          <w:sz w:val="28"/>
          <w:szCs w:val="28"/>
        </w:rPr>
        <w:t>–</w:t>
      </w:r>
      <w:r w:rsidR="002F5E71" w:rsidRPr="006F638A">
        <w:rPr>
          <w:sz w:val="28"/>
          <w:szCs w:val="28"/>
        </w:rPr>
        <w:t xml:space="preserve"> </w:t>
      </w:r>
      <w:r w:rsidR="006520F4" w:rsidRPr="006F638A">
        <w:rPr>
          <w:sz w:val="28"/>
          <w:szCs w:val="28"/>
        </w:rPr>
        <w:t>числ</w:t>
      </w:r>
      <w:r w:rsidR="002F5E71" w:rsidRPr="006F638A">
        <w:rPr>
          <w:sz w:val="28"/>
          <w:szCs w:val="28"/>
        </w:rPr>
        <w:t>о</w:t>
      </w:r>
      <w:r w:rsidR="006520F4" w:rsidRPr="006F638A">
        <w:rPr>
          <w:sz w:val="28"/>
          <w:szCs w:val="28"/>
        </w:rPr>
        <w:t xml:space="preserve"> лиц нетрудоспособного во</w:t>
      </w:r>
      <w:r w:rsidR="006520F4" w:rsidRPr="006F638A">
        <w:rPr>
          <w:sz w:val="28"/>
          <w:szCs w:val="28"/>
        </w:rPr>
        <w:t>з</w:t>
      </w:r>
      <w:r w:rsidR="006520F4" w:rsidRPr="006F638A">
        <w:rPr>
          <w:sz w:val="28"/>
          <w:szCs w:val="28"/>
        </w:rPr>
        <w:t xml:space="preserve">раста, приходящихся на </w:t>
      </w:r>
      <w:r w:rsidR="00065FCD" w:rsidRPr="006F638A">
        <w:rPr>
          <w:sz w:val="28"/>
          <w:szCs w:val="28"/>
        </w:rPr>
        <w:t xml:space="preserve">1000 человек </w:t>
      </w:r>
      <w:r w:rsidR="006520F4" w:rsidRPr="006F638A">
        <w:rPr>
          <w:sz w:val="28"/>
          <w:szCs w:val="28"/>
        </w:rPr>
        <w:t>трудоспособного возраста</w:t>
      </w:r>
      <w:r w:rsidR="002F5E71" w:rsidRPr="006F638A">
        <w:rPr>
          <w:sz w:val="28"/>
          <w:szCs w:val="28"/>
        </w:rPr>
        <w:t xml:space="preserve">, </w:t>
      </w:r>
      <w:r w:rsidR="006520F4" w:rsidRPr="006F638A">
        <w:rPr>
          <w:sz w:val="28"/>
          <w:szCs w:val="28"/>
        </w:rPr>
        <w:t xml:space="preserve"> </w:t>
      </w:r>
      <w:r w:rsidR="00202229" w:rsidRPr="006F638A">
        <w:rPr>
          <w:sz w:val="28"/>
          <w:szCs w:val="28"/>
        </w:rPr>
        <w:t xml:space="preserve">в </w:t>
      </w:r>
      <w:r w:rsidR="004235BF">
        <w:rPr>
          <w:sz w:val="28"/>
          <w:szCs w:val="28"/>
        </w:rPr>
        <w:t xml:space="preserve">Крымском </w:t>
      </w:r>
      <w:r w:rsidR="004235BF" w:rsidRPr="004235BF">
        <w:rPr>
          <w:sz w:val="28"/>
          <w:szCs w:val="28"/>
        </w:rPr>
        <w:t xml:space="preserve"> </w:t>
      </w:r>
      <w:r w:rsidR="004235BF">
        <w:rPr>
          <w:sz w:val="28"/>
          <w:szCs w:val="28"/>
        </w:rPr>
        <w:t>федеральном округе составил 774</w:t>
      </w:r>
      <w:r w:rsidR="00065FCD" w:rsidRPr="006F638A">
        <w:rPr>
          <w:sz w:val="28"/>
          <w:szCs w:val="28"/>
        </w:rPr>
        <w:t xml:space="preserve"> человек</w:t>
      </w:r>
      <w:r w:rsidR="004235BF">
        <w:rPr>
          <w:sz w:val="28"/>
          <w:szCs w:val="28"/>
        </w:rPr>
        <w:t>а (</w:t>
      </w:r>
      <w:r w:rsidR="00202229" w:rsidRPr="006F638A">
        <w:rPr>
          <w:sz w:val="28"/>
          <w:szCs w:val="28"/>
        </w:rPr>
        <w:t>в среднем по Росси</w:t>
      </w:r>
      <w:r w:rsidR="004235BF">
        <w:rPr>
          <w:sz w:val="28"/>
          <w:szCs w:val="28"/>
        </w:rPr>
        <w:t>и</w:t>
      </w:r>
      <w:r w:rsidR="00202229" w:rsidRPr="006F638A">
        <w:rPr>
          <w:sz w:val="28"/>
          <w:szCs w:val="28"/>
        </w:rPr>
        <w:t xml:space="preserve"> </w:t>
      </w:r>
      <w:r w:rsidR="004235BF">
        <w:rPr>
          <w:sz w:val="28"/>
          <w:szCs w:val="28"/>
        </w:rPr>
        <w:t xml:space="preserve"> в 2010 году – </w:t>
      </w:r>
      <w:r w:rsidR="00AD766E" w:rsidRPr="006F638A">
        <w:rPr>
          <w:sz w:val="28"/>
          <w:szCs w:val="28"/>
        </w:rPr>
        <w:t>623</w:t>
      </w:r>
      <w:r w:rsidR="004235BF">
        <w:rPr>
          <w:sz w:val="28"/>
          <w:szCs w:val="28"/>
        </w:rPr>
        <w:t xml:space="preserve"> </w:t>
      </w:r>
      <w:r w:rsidR="00065FCD" w:rsidRPr="006F638A">
        <w:rPr>
          <w:sz w:val="28"/>
          <w:szCs w:val="28"/>
        </w:rPr>
        <w:t xml:space="preserve"> человек</w:t>
      </w:r>
      <w:r w:rsidR="004235BF">
        <w:rPr>
          <w:sz w:val="28"/>
          <w:szCs w:val="28"/>
        </w:rPr>
        <w:t>а)</w:t>
      </w:r>
      <w:r w:rsidR="00065FCD" w:rsidRPr="006F638A">
        <w:rPr>
          <w:sz w:val="28"/>
          <w:szCs w:val="28"/>
        </w:rPr>
        <w:t>.</w:t>
      </w:r>
      <w:r w:rsidR="00065FCD">
        <w:rPr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3119"/>
        <w:gridCol w:w="2081"/>
        <w:gridCol w:w="2083"/>
      </w:tblGrid>
      <w:tr w:rsidR="00D83FDB" w:rsidRPr="00CE3983" w:rsidTr="00CE3983">
        <w:trPr>
          <w:tblHeader/>
          <w:jc w:val="center"/>
        </w:trPr>
        <w:tc>
          <w:tcPr>
            <w:tcW w:w="1371" w:type="pct"/>
            <w:vMerge w:val="restart"/>
            <w:tcMar>
              <w:left w:w="57" w:type="dxa"/>
              <w:right w:w="57" w:type="dxa"/>
            </w:tcMar>
          </w:tcPr>
          <w:p w:rsidR="00D83FDB" w:rsidRPr="00CE3983" w:rsidRDefault="00D83FDB" w:rsidP="00873795">
            <w:pPr>
              <w:pStyle w:val="23"/>
              <w:jc w:val="center"/>
              <w:rPr>
                <w:szCs w:val="20"/>
              </w:rPr>
            </w:pPr>
          </w:p>
        </w:tc>
        <w:tc>
          <w:tcPr>
            <w:tcW w:w="1554" w:type="pct"/>
            <w:vMerge w:val="restart"/>
            <w:tcMar>
              <w:left w:w="57" w:type="dxa"/>
              <w:right w:w="57" w:type="dxa"/>
            </w:tcMar>
          </w:tcPr>
          <w:p w:rsidR="00CE3983" w:rsidRDefault="00CE3983" w:rsidP="00873795">
            <w:pPr>
              <w:pStyle w:val="23"/>
              <w:jc w:val="center"/>
              <w:rPr>
                <w:szCs w:val="20"/>
              </w:rPr>
            </w:pPr>
            <w:r>
              <w:rPr>
                <w:szCs w:val="20"/>
              </w:rPr>
              <w:t>Н</w:t>
            </w:r>
            <w:r w:rsidR="00D83FDB" w:rsidRPr="00CE3983">
              <w:rPr>
                <w:szCs w:val="20"/>
              </w:rPr>
              <w:t>а 1000 жителей трудосп</w:t>
            </w:r>
            <w:r w:rsidR="00D83FDB" w:rsidRPr="00CE3983">
              <w:rPr>
                <w:szCs w:val="20"/>
              </w:rPr>
              <w:t>о</w:t>
            </w:r>
            <w:r w:rsidR="00D83FDB" w:rsidRPr="00CE3983">
              <w:rPr>
                <w:szCs w:val="20"/>
              </w:rPr>
              <w:t>собного возраста приходится лиц</w:t>
            </w:r>
            <w:r>
              <w:rPr>
                <w:szCs w:val="20"/>
              </w:rPr>
              <w:t xml:space="preserve"> </w:t>
            </w:r>
            <w:r w:rsidR="00D83FDB" w:rsidRPr="00CE3983">
              <w:rPr>
                <w:szCs w:val="20"/>
              </w:rPr>
              <w:t xml:space="preserve">нетрудоспособного </w:t>
            </w:r>
          </w:p>
          <w:p w:rsidR="00D83FDB" w:rsidRPr="00CE3983" w:rsidRDefault="00D83FDB" w:rsidP="00873795">
            <w:pPr>
              <w:pStyle w:val="23"/>
              <w:jc w:val="center"/>
              <w:rPr>
                <w:szCs w:val="20"/>
              </w:rPr>
            </w:pPr>
            <w:r w:rsidRPr="00CE3983">
              <w:rPr>
                <w:szCs w:val="20"/>
              </w:rPr>
              <w:t>возраста</w:t>
            </w:r>
          </w:p>
        </w:tc>
        <w:tc>
          <w:tcPr>
            <w:tcW w:w="2075" w:type="pct"/>
            <w:gridSpan w:val="2"/>
            <w:tcMar>
              <w:left w:w="57" w:type="dxa"/>
              <w:right w:w="57" w:type="dxa"/>
            </w:tcMar>
          </w:tcPr>
          <w:p w:rsidR="00D83FDB" w:rsidRPr="00CE3983" w:rsidRDefault="00D83FDB" w:rsidP="00873795">
            <w:pPr>
              <w:pStyle w:val="23"/>
              <w:jc w:val="center"/>
              <w:rPr>
                <w:szCs w:val="20"/>
              </w:rPr>
            </w:pPr>
            <w:r w:rsidRPr="00CE3983">
              <w:rPr>
                <w:szCs w:val="20"/>
              </w:rPr>
              <w:t>в том числе</w:t>
            </w:r>
          </w:p>
        </w:tc>
      </w:tr>
      <w:tr w:rsidR="00D83FDB" w:rsidRPr="00CE3983" w:rsidTr="00CE3983">
        <w:trPr>
          <w:tblHeader/>
          <w:jc w:val="center"/>
        </w:trPr>
        <w:tc>
          <w:tcPr>
            <w:tcW w:w="1371" w:type="pct"/>
            <w:vMerge/>
            <w:tcMar>
              <w:left w:w="57" w:type="dxa"/>
              <w:right w:w="57" w:type="dxa"/>
            </w:tcMar>
          </w:tcPr>
          <w:p w:rsidR="00D83FDB" w:rsidRPr="00CE3983" w:rsidRDefault="00D83FDB" w:rsidP="00873795">
            <w:pPr>
              <w:pStyle w:val="23"/>
              <w:jc w:val="center"/>
              <w:rPr>
                <w:szCs w:val="20"/>
              </w:rPr>
            </w:pPr>
          </w:p>
        </w:tc>
        <w:tc>
          <w:tcPr>
            <w:tcW w:w="1554" w:type="pct"/>
            <w:vMerge/>
            <w:tcMar>
              <w:left w:w="57" w:type="dxa"/>
              <w:right w:w="57" w:type="dxa"/>
            </w:tcMar>
          </w:tcPr>
          <w:p w:rsidR="00D83FDB" w:rsidRPr="00CE3983" w:rsidRDefault="00D83FDB" w:rsidP="00873795">
            <w:pPr>
              <w:pStyle w:val="23"/>
              <w:jc w:val="center"/>
              <w:rPr>
                <w:szCs w:val="20"/>
              </w:rPr>
            </w:pPr>
          </w:p>
        </w:tc>
        <w:tc>
          <w:tcPr>
            <w:tcW w:w="1037" w:type="pct"/>
            <w:tcMar>
              <w:left w:w="57" w:type="dxa"/>
              <w:right w:w="57" w:type="dxa"/>
            </w:tcMar>
          </w:tcPr>
          <w:p w:rsidR="00D83FDB" w:rsidRPr="00CE3983" w:rsidRDefault="00D83FDB" w:rsidP="00D83FDB">
            <w:pPr>
              <w:pStyle w:val="23"/>
              <w:jc w:val="center"/>
              <w:rPr>
                <w:szCs w:val="20"/>
              </w:rPr>
            </w:pPr>
            <w:r w:rsidRPr="00CE3983">
              <w:rPr>
                <w:szCs w:val="20"/>
              </w:rPr>
              <w:t>детей и</w:t>
            </w:r>
          </w:p>
          <w:p w:rsidR="00D83FDB" w:rsidRPr="00CE3983" w:rsidRDefault="00D83FDB" w:rsidP="00D83FDB">
            <w:pPr>
              <w:pStyle w:val="23"/>
              <w:jc w:val="center"/>
              <w:rPr>
                <w:szCs w:val="20"/>
              </w:rPr>
            </w:pPr>
            <w:r w:rsidRPr="00CE3983">
              <w:rPr>
                <w:szCs w:val="20"/>
              </w:rPr>
              <w:t>подростков</w:t>
            </w:r>
          </w:p>
          <w:p w:rsidR="00D83FDB" w:rsidRPr="00CE3983" w:rsidRDefault="00D83FDB" w:rsidP="00873795">
            <w:pPr>
              <w:pStyle w:val="23"/>
              <w:jc w:val="center"/>
              <w:rPr>
                <w:szCs w:val="20"/>
              </w:rPr>
            </w:pPr>
            <w:r w:rsidRPr="00CE3983">
              <w:rPr>
                <w:szCs w:val="20"/>
              </w:rPr>
              <w:t>(0-15 лет)</w:t>
            </w:r>
          </w:p>
        </w:tc>
        <w:tc>
          <w:tcPr>
            <w:tcW w:w="1038" w:type="pct"/>
            <w:tcMar>
              <w:left w:w="57" w:type="dxa"/>
              <w:right w:w="57" w:type="dxa"/>
            </w:tcMar>
          </w:tcPr>
          <w:p w:rsidR="00CE3983" w:rsidRDefault="00D83FDB" w:rsidP="00873795">
            <w:pPr>
              <w:pStyle w:val="23"/>
              <w:jc w:val="center"/>
              <w:rPr>
                <w:szCs w:val="20"/>
              </w:rPr>
            </w:pPr>
            <w:r w:rsidRPr="00CE3983">
              <w:rPr>
                <w:szCs w:val="20"/>
              </w:rPr>
              <w:t xml:space="preserve">лиц старше </w:t>
            </w:r>
          </w:p>
          <w:p w:rsidR="00CE3983" w:rsidRDefault="00D83FDB" w:rsidP="00873795">
            <w:pPr>
              <w:pStyle w:val="23"/>
              <w:jc w:val="center"/>
              <w:rPr>
                <w:szCs w:val="20"/>
              </w:rPr>
            </w:pPr>
            <w:r w:rsidRPr="00CE3983">
              <w:rPr>
                <w:szCs w:val="20"/>
              </w:rPr>
              <w:t>тру</w:t>
            </w:r>
            <w:r w:rsidR="00CE3983">
              <w:rPr>
                <w:szCs w:val="20"/>
              </w:rPr>
              <w:t>до</w:t>
            </w:r>
            <w:r w:rsidRPr="00CE3983">
              <w:rPr>
                <w:szCs w:val="20"/>
              </w:rPr>
              <w:t xml:space="preserve">способного </w:t>
            </w:r>
          </w:p>
          <w:p w:rsidR="00D83FDB" w:rsidRPr="00CE3983" w:rsidRDefault="00D83FDB" w:rsidP="00873795">
            <w:pPr>
              <w:pStyle w:val="23"/>
              <w:jc w:val="center"/>
              <w:rPr>
                <w:szCs w:val="20"/>
              </w:rPr>
            </w:pPr>
            <w:r w:rsidRPr="00CE3983">
              <w:rPr>
                <w:szCs w:val="20"/>
              </w:rPr>
              <w:t>возраста</w:t>
            </w:r>
          </w:p>
        </w:tc>
      </w:tr>
      <w:tr w:rsidR="00D83FDB" w:rsidRPr="00CE3983" w:rsidTr="00CE3983">
        <w:trPr>
          <w:jc w:val="center"/>
        </w:trPr>
        <w:tc>
          <w:tcPr>
            <w:tcW w:w="1371" w:type="pct"/>
            <w:tcMar>
              <w:left w:w="57" w:type="dxa"/>
              <w:right w:w="57" w:type="dxa"/>
            </w:tcMar>
          </w:tcPr>
          <w:p w:rsidR="00D83FDB" w:rsidRPr="00CE3983" w:rsidRDefault="00D83FDB" w:rsidP="00873795">
            <w:pPr>
              <w:pStyle w:val="23"/>
              <w:rPr>
                <w:szCs w:val="20"/>
              </w:rPr>
            </w:pPr>
            <w:r w:rsidRPr="00CE3983">
              <w:rPr>
                <w:szCs w:val="20"/>
              </w:rPr>
              <w:t>Все население</w:t>
            </w:r>
          </w:p>
        </w:tc>
        <w:tc>
          <w:tcPr>
            <w:tcW w:w="1554" w:type="pct"/>
            <w:tcMar>
              <w:left w:w="57" w:type="dxa"/>
              <w:right w:w="57" w:type="dxa"/>
            </w:tcMar>
            <w:vAlign w:val="bottom"/>
          </w:tcPr>
          <w:p w:rsidR="00D83FDB" w:rsidRPr="00CE3983" w:rsidRDefault="00D83FDB" w:rsidP="00873795">
            <w:pPr>
              <w:jc w:val="center"/>
              <w:rPr>
                <w:bCs/>
                <w:color w:val="000000"/>
                <w:szCs w:val="20"/>
              </w:rPr>
            </w:pPr>
            <w:r w:rsidRPr="00CE3983">
              <w:rPr>
                <w:bCs/>
                <w:color w:val="000000"/>
                <w:szCs w:val="20"/>
              </w:rPr>
              <w:t>774</w:t>
            </w:r>
          </w:p>
        </w:tc>
        <w:tc>
          <w:tcPr>
            <w:tcW w:w="1037" w:type="pct"/>
            <w:tcMar>
              <w:left w:w="57" w:type="dxa"/>
              <w:right w:w="57" w:type="dxa"/>
            </w:tcMar>
            <w:vAlign w:val="bottom"/>
          </w:tcPr>
          <w:p w:rsidR="00D83FDB" w:rsidRPr="00CE3983" w:rsidRDefault="00D83FDB" w:rsidP="00873795">
            <w:pPr>
              <w:jc w:val="center"/>
              <w:rPr>
                <w:bCs/>
                <w:color w:val="000000"/>
                <w:szCs w:val="20"/>
              </w:rPr>
            </w:pPr>
            <w:r w:rsidRPr="00CE3983">
              <w:rPr>
                <w:bCs/>
                <w:color w:val="000000"/>
                <w:szCs w:val="20"/>
              </w:rPr>
              <w:t>294</w:t>
            </w:r>
          </w:p>
        </w:tc>
        <w:tc>
          <w:tcPr>
            <w:tcW w:w="1038" w:type="pct"/>
            <w:tcMar>
              <w:left w:w="57" w:type="dxa"/>
              <w:right w:w="57" w:type="dxa"/>
            </w:tcMar>
            <w:vAlign w:val="bottom"/>
          </w:tcPr>
          <w:p w:rsidR="00D83FDB" w:rsidRPr="00CE3983" w:rsidRDefault="00D83FDB" w:rsidP="00873795">
            <w:pPr>
              <w:jc w:val="center"/>
              <w:rPr>
                <w:bCs/>
                <w:color w:val="000000"/>
                <w:szCs w:val="20"/>
              </w:rPr>
            </w:pPr>
            <w:r w:rsidRPr="00CE3983">
              <w:rPr>
                <w:bCs/>
                <w:color w:val="000000"/>
                <w:szCs w:val="20"/>
              </w:rPr>
              <w:t>480</w:t>
            </w:r>
          </w:p>
        </w:tc>
      </w:tr>
      <w:tr w:rsidR="00D83FDB" w:rsidRPr="00CE3983" w:rsidTr="00CE3983">
        <w:trPr>
          <w:jc w:val="center"/>
        </w:trPr>
        <w:tc>
          <w:tcPr>
            <w:tcW w:w="1371" w:type="pct"/>
            <w:tcMar>
              <w:left w:w="57" w:type="dxa"/>
              <w:right w:w="57" w:type="dxa"/>
            </w:tcMar>
          </w:tcPr>
          <w:p w:rsidR="00D83FDB" w:rsidRPr="00CE3983" w:rsidRDefault="00D83FDB" w:rsidP="00873795">
            <w:pPr>
              <w:pStyle w:val="23"/>
              <w:rPr>
                <w:szCs w:val="20"/>
              </w:rPr>
            </w:pPr>
            <w:r w:rsidRPr="00CE3983">
              <w:rPr>
                <w:szCs w:val="20"/>
              </w:rPr>
              <w:t>Городское население</w:t>
            </w:r>
          </w:p>
        </w:tc>
        <w:tc>
          <w:tcPr>
            <w:tcW w:w="1554" w:type="pct"/>
            <w:tcMar>
              <w:left w:w="57" w:type="dxa"/>
              <w:right w:w="57" w:type="dxa"/>
            </w:tcMar>
            <w:vAlign w:val="bottom"/>
          </w:tcPr>
          <w:p w:rsidR="00D83FDB" w:rsidRPr="00CE3983" w:rsidRDefault="00D83FDB" w:rsidP="001E3CAC">
            <w:pPr>
              <w:jc w:val="center"/>
              <w:rPr>
                <w:bCs/>
                <w:color w:val="000000"/>
                <w:szCs w:val="20"/>
              </w:rPr>
            </w:pPr>
            <w:r w:rsidRPr="00CE3983">
              <w:rPr>
                <w:bCs/>
                <w:color w:val="000000"/>
                <w:szCs w:val="20"/>
              </w:rPr>
              <w:t>769</w:t>
            </w:r>
          </w:p>
        </w:tc>
        <w:tc>
          <w:tcPr>
            <w:tcW w:w="1037" w:type="pct"/>
            <w:tcMar>
              <w:left w:w="57" w:type="dxa"/>
              <w:right w:w="57" w:type="dxa"/>
            </w:tcMar>
            <w:vAlign w:val="bottom"/>
          </w:tcPr>
          <w:p w:rsidR="00D83FDB" w:rsidRPr="00CE3983" w:rsidRDefault="00D83FDB" w:rsidP="001E3CAC">
            <w:pPr>
              <w:jc w:val="center"/>
              <w:rPr>
                <w:bCs/>
                <w:color w:val="000000"/>
                <w:szCs w:val="20"/>
              </w:rPr>
            </w:pPr>
            <w:r w:rsidRPr="00CE3983">
              <w:rPr>
                <w:bCs/>
                <w:color w:val="000000"/>
                <w:szCs w:val="20"/>
              </w:rPr>
              <w:t>272</w:t>
            </w:r>
          </w:p>
        </w:tc>
        <w:tc>
          <w:tcPr>
            <w:tcW w:w="1038" w:type="pct"/>
            <w:tcMar>
              <w:left w:w="57" w:type="dxa"/>
              <w:right w:w="57" w:type="dxa"/>
            </w:tcMar>
            <w:vAlign w:val="bottom"/>
          </w:tcPr>
          <w:p w:rsidR="00D83FDB" w:rsidRPr="00CE3983" w:rsidRDefault="00D83FDB" w:rsidP="001E3CAC">
            <w:pPr>
              <w:jc w:val="center"/>
              <w:rPr>
                <w:bCs/>
                <w:color w:val="000000"/>
                <w:szCs w:val="20"/>
              </w:rPr>
            </w:pPr>
            <w:r w:rsidRPr="00CE3983">
              <w:rPr>
                <w:bCs/>
                <w:color w:val="000000"/>
                <w:szCs w:val="20"/>
              </w:rPr>
              <w:t>497</w:t>
            </w:r>
          </w:p>
        </w:tc>
      </w:tr>
      <w:tr w:rsidR="00D83FDB" w:rsidRPr="00CE3983" w:rsidTr="00CE3983">
        <w:trPr>
          <w:jc w:val="center"/>
        </w:trPr>
        <w:tc>
          <w:tcPr>
            <w:tcW w:w="1371" w:type="pct"/>
            <w:tcMar>
              <w:left w:w="57" w:type="dxa"/>
              <w:right w:w="57" w:type="dxa"/>
            </w:tcMar>
          </w:tcPr>
          <w:p w:rsidR="00D83FDB" w:rsidRPr="00CE3983" w:rsidRDefault="00D83FDB" w:rsidP="00E014ED">
            <w:pPr>
              <w:pStyle w:val="23"/>
              <w:rPr>
                <w:szCs w:val="20"/>
              </w:rPr>
            </w:pPr>
            <w:r w:rsidRPr="00CE3983">
              <w:rPr>
                <w:szCs w:val="20"/>
              </w:rPr>
              <w:t>Сельское население</w:t>
            </w:r>
          </w:p>
        </w:tc>
        <w:tc>
          <w:tcPr>
            <w:tcW w:w="1554" w:type="pct"/>
            <w:tcMar>
              <w:left w:w="57" w:type="dxa"/>
              <w:right w:w="57" w:type="dxa"/>
            </w:tcMar>
            <w:vAlign w:val="bottom"/>
          </w:tcPr>
          <w:p w:rsidR="00D83FDB" w:rsidRPr="00CE3983" w:rsidRDefault="00D83FDB" w:rsidP="001E3CAC">
            <w:pPr>
              <w:jc w:val="center"/>
              <w:rPr>
                <w:bCs/>
                <w:color w:val="000000"/>
                <w:szCs w:val="20"/>
              </w:rPr>
            </w:pPr>
            <w:r w:rsidRPr="00CE3983">
              <w:rPr>
                <w:bCs/>
                <w:color w:val="000000"/>
                <w:szCs w:val="20"/>
              </w:rPr>
              <w:t>782</w:t>
            </w:r>
          </w:p>
        </w:tc>
        <w:tc>
          <w:tcPr>
            <w:tcW w:w="1037" w:type="pct"/>
            <w:tcMar>
              <w:left w:w="57" w:type="dxa"/>
              <w:right w:w="57" w:type="dxa"/>
            </w:tcMar>
            <w:vAlign w:val="bottom"/>
          </w:tcPr>
          <w:p w:rsidR="00D83FDB" w:rsidRPr="00CE3983" w:rsidRDefault="00D83FDB" w:rsidP="001E3CAC">
            <w:pPr>
              <w:jc w:val="center"/>
              <w:rPr>
                <w:bCs/>
                <w:color w:val="000000"/>
                <w:szCs w:val="20"/>
              </w:rPr>
            </w:pPr>
            <w:r w:rsidRPr="00CE3983">
              <w:rPr>
                <w:bCs/>
                <w:color w:val="000000"/>
                <w:szCs w:val="20"/>
              </w:rPr>
              <w:t>325</w:t>
            </w:r>
          </w:p>
        </w:tc>
        <w:tc>
          <w:tcPr>
            <w:tcW w:w="1038" w:type="pct"/>
            <w:tcMar>
              <w:left w:w="57" w:type="dxa"/>
              <w:right w:w="57" w:type="dxa"/>
            </w:tcMar>
            <w:vAlign w:val="bottom"/>
          </w:tcPr>
          <w:p w:rsidR="00D83FDB" w:rsidRPr="00CE3983" w:rsidRDefault="00D83FDB" w:rsidP="001E3CAC">
            <w:pPr>
              <w:jc w:val="center"/>
              <w:rPr>
                <w:bCs/>
                <w:color w:val="000000"/>
                <w:szCs w:val="20"/>
              </w:rPr>
            </w:pPr>
            <w:r w:rsidRPr="00CE3983">
              <w:rPr>
                <w:bCs/>
                <w:color w:val="000000"/>
                <w:szCs w:val="20"/>
              </w:rPr>
              <w:t>457</w:t>
            </w:r>
          </w:p>
        </w:tc>
      </w:tr>
    </w:tbl>
    <w:p w:rsidR="009B0C6E" w:rsidRDefault="009B0C6E" w:rsidP="00873795">
      <w:pPr>
        <w:pStyle w:val="23"/>
        <w:ind w:firstLine="720"/>
        <w:rPr>
          <w:sz w:val="28"/>
        </w:rPr>
      </w:pPr>
    </w:p>
    <w:p w:rsidR="006520F4" w:rsidRDefault="002854A4" w:rsidP="00873795">
      <w:pPr>
        <w:pStyle w:val="23"/>
        <w:ind w:firstLine="720"/>
        <w:rPr>
          <w:bCs/>
          <w:sz w:val="28"/>
          <w:szCs w:val="28"/>
        </w:rPr>
      </w:pPr>
      <w:r w:rsidRPr="002854A4">
        <w:rPr>
          <w:sz w:val="28"/>
        </w:rPr>
        <w:t>Медианный возраст</w:t>
      </w:r>
      <w:r w:rsidRPr="00613E93">
        <w:rPr>
          <w:rStyle w:val="a7"/>
        </w:rPr>
        <w:footnoteReference w:id="4"/>
      </w:r>
      <w:r w:rsidRPr="00613E93">
        <w:t xml:space="preserve"> </w:t>
      </w:r>
      <w:r w:rsidRPr="002854A4">
        <w:rPr>
          <w:sz w:val="28"/>
          <w:szCs w:val="28"/>
        </w:rPr>
        <w:t>населения Крымского федерального округа в 2014 году составил 40,5 лет (в среднем по России в 2010 году – 38,0 лет)</w:t>
      </w:r>
      <w:r w:rsidR="004235BF" w:rsidRPr="002854A4">
        <w:rPr>
          <w:bCs/>
          <w:sz w:val="28"/>
          <w:szCs w:val="28"/>
        </w:rPr>
        <w:t>,</w:t>
      </w:r>
      <w:r w:rsidR="004235BF">
        <w:rPr>
          <w:bCs/>
          <w:sz w:val="28"/>
          <w:szCs w:val="28"/>
        </w:rPr>
        <w:t xml:space="preserve"> у </w:t>
      </w:r>
      <w:r w:rsidR="006520F4" w:rsidRPr="00D95E55">
        <w:rPr>
          <w:bCs/>
          <w:sz w:val="28"/>
          <w:szCs w:val="28"/>
        </w:rPr>
        <w:t xml:space="preserve">мужчин </w:t>
      </w:r>
      <w:r w:rsidR="00320721">
        <w:rPr>
          <w:bCs/>
          <w:sz w:val="28"/>
          <w:szCs w:val="28"/>
        </w:rPr>
        <w:t>-</w:t>
      </w:r>
      <w:r w:rsidR="006520F4" w:rsidRPr="00D95E55">
        <w:rPr>
          <w:bCs/>
          <w:sz w:val="28"/>
          <w:szCs w:val="28"/>
        </w:rPr>
        <w:t xml:space="preserve"> </w:t>
      </w:r>
      <w:r w:rsidR="00E5147E">
        <w:rPr>
          <w:bCs/>
          <w:sz w:val="28"/>
          <w:szCs w:val="28"/>
        </w:rPr>
        <w:t>36,9</w:t>
      </w:r>
      <w:r w:rsidR="006520F4">
        <w:rPr>
          <w:bCs/>
          <w:sz w:val="28"/>
          <w:szCs w:val="28"/>
        </w:rPr>
        <w:t xml:space="preserve"> </w:t>
      </w:r>
      <w:r w:rsidR="006520F4" w:rsidRPr="00D95E55">
        <w:rPr>
          <w:bCs/>
          <w:sz w:val="28"/>
          <w:szCs w:val="28"/>
        </w:rPr>
        <w:t xml:space="preserve">лет, </w:t>
      </w:r>
      <w:r w:rsidR="004235BF">
        <w:rPr>
          <w:bCs/>
          <w:sz w:val="28"/>
          <w:szCs w:val="28"/>
        </w:rPr>
        <w:t xml:space="preserve">у </w:t>
      </w:r>
      <w:r w:rsidR="006520F4" w:rsidRPr="00D95E55">
        <w:rPr>
          <w:bCs/>
          <w:sz w:val="28"/>
          <w:szCs w:val="28"/>
        </w:rPr>
        <w:t xml:space="preserve">женщин </w:t>
      </w:r>
      <w:r w:rsidR="00320721">
        <w:rPr>
          <w:bCs/>
          <w:sz w:val="28"/>
          <w:szCs w:val="28"/>
        </w:rPr>
        <w:t>-</w:t>
      </w:r>
      <w:r w:rsidR="006520F4" w:rsidRPr="00D95E55">
        <w:rPr>
          <w:bCs/>
          <w:sz w:val="28"/>
          <w:szCs w:val="28"/>
        </w:rPr>
        <w:t xml:space="preserve"> </w:t>
      </w:r>
      <w:r w:rsidR="00E5147E">
        <w:rPr>
          <w:bCs/>
          <w:sz w:val="28"/>
          <w:szCs w:val="28"/>
        </w:rPr>
        <w:t>44,1</w:t>
      </w:r>
      <w:r w:rsidR="004235BF">
        <w:rPr>
          <w:bCs/>
          <w:sz w:val="28"/>
          <w:szCs w:val="28"/>
        </w:rPr>
        <w:t xml:space="preserve"> лет  (в среднем по России в 2010 году соответственно </w:t>
      </w:r>
      <w:r>
        <w:rPr>
          <w:bCs/>
          <w:sz w:val="28"/>
          <w:szCs w:val="28"/>
        </w:rPr>
        <w:t>35,0 и 41,0 лет</w:t>
      </w:r>
      <w:r w:rsidR="004235BF">
        <w:rPr>
          <w:bCs/>
          <w:sz w:val="28"/>
          <w:szCs w:val="28"/>
        </w:rPr>
        <w:t>)</w:t>
      </w:r>
      <w:r w:rsidR="00320721">
        <w:rPr>
          <w:bCs/>
          <w:sz w:val="28"/>
          <w:szCs w:val="28"/>
        </w:rPr>
        <w:t>.</w:t>
      </w:r>
    </w:p>
    <w:p w:rsidR="006150A5" w:rsidRPr="009B0C6E" w:rsidRDefault="006520F4" w:rsidP="009B0C6E">
      <w:pPr>
        <w:numPr>
          <w:ilvl w:val="0"/>
          <w:numId w:val="23"/>
        </w:numPr>
        <w:spacing w:before="120" w:after="120"/>
        <w:ind w:left="0" w:firstLine="0"/>
        <w:jc w:val="both"/>
        <w:rPr>
          <w:b/>
          <w:sz w:val="28"/>
          <w:szCs w:val="28"/>
        </w:rPr>
      </w:pPr>
      <w:r w:rsidRPr="009B0C6E">
        <w:rPr>
          <w:b/>
          <w:sz w:val="28"/>
          <w:szCs w:val="28"/>
        </w:rPr>
        <w:lastRenderedPageBreak/>
        <w:t>Состояние в браке</w:t>
      </w:r>
      <w:r w:rsidR="006150A5" w:rsidRPr="009B0C6E">
        <w:rPr>
          <w:b/>
          <w:sz w:val="28"/>
          <w:szCs w:val="28"/>
        </w:rPr>
        <w:t>, рождаемость</w:t>
      </w:r>
      <w:r w:rsidR="004C3AE5" w:rsidRPr="009B0C6E">
        <w:rPr>
          <w:b/>
          <w:sz w:val="28"/>
          <w:szCs w:val="28"/>
        </w:rPr>
        <w:t>.</w:t>
      </w:r>
    </w:p>
    <w:p w:rsidR="003A587C" w:rsidRPr="00602C60" w:rsidRDefault="002854A4" w:rsidP="003A587C">
      <w:pPr>
        <w:pStyle w:val="23"/>
        <w:tabs>
          <w:tab w:val="left" w:pos="851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Число супружеских пар</w:t>
      </w:r>
      <w:r w:rsidR="003A587C">
        <w:rPr>
          <w:bCs/>
          <w:sz w:val="28"/>
          <w:szCs w:val="28"/>
        </w:rPr>
        <w:t>, проживающих в частных домохозяйствах</w:t>
      </w:r>
      <w:r w:rsidR="007E256E">
        <w:rPr>
          <w:rStyle w:val="a7"/>
          <w:sz w:val="28"/>
          <w:szCs w:val="28"/>
        </w:rPr>
        <w:footnoteReference w:id="5"/>
      </w:r>
      <w:r w:rsidR="003A587C">
        <w:rPr>
          <w:bCs/>
          <w:sz w:val="28"/>
          <w:szCs w:val="28"/>
        </w:rPr>
        <w:t xml:space="preserve"> Кры</w:t>
      </w:r>
      <w:r w:rsidR="003A587C">
        <w:rPr>
          <w:bCs/>
          <w:sz w:val="28"/>
          <w:szCs w:val="28"/>
        </w:rPr>
        <w:t>м</w:t>
      </w:r>
      <w:r w:rsidR="003A587C">
        <w:rPr>
          <w:bCs/>
          <w:sz w:val="28"/>
          <w:szCs w:val="28"/>
        </w:rPr>
        <w:t>ского федерального округа,</w:t>
      </w:r>
      <w:r>
        <w:rPr>
          <w:bCs/>
          <w:sz w:val="28"/>
          <w:szCs w:val="28"/>
        </w:rPr>
        <w:t xml:space="preserve"> составило </w:t>
      </w:r>
      <w:r w:rsidR="00E85335">
        <w:rPr>
          <w:bCs/>
          <w:sz w:val="28"/>
          <w:szCs w:val="28"/>
        </w:rPr>
        <w:t>471 тысячу.</w:t>
      </w:r>
      <w:r w:rsidR="003A587C" w:rsidRPr="003A587C">
        <w:rPr>
          <w:bCs/>
          <w:sz w:val="28"/>
          <w:szCs w:val="28"/>
        </w:rPr>
        <w:t xml:space="preserve"> </w:t>
      </w:r>
      <w:r w:rsidR="003A587C" w:rsidRPr="000F43EA">
        <w:rPr>
          <w:bCs/>
          <w:sz w:val="28"/>
          <w:szCs w:val="28"/>
        </w:rPr>
        <w:t xml:space="preserve">Из </w:t>
      </w:r>
      <w:r w:rsidR="003A587C">
        <w:rPr>
          <w:bCs/>
          <w:sz w:val="28"/>
          <w:szCs w:val="28"/>
        </w:rPr>
        <w:t>о</w:t>
      </w:r>
      <w:r w:rsidR="003A587C" w:rsidRPr="000F43EA">
        <w:rPr>
          <w:bCs/>
          <w:sz w:val="28"/>
          <w:szCs w:val="28"/>
        </w:rPr>
        <w:t xml:space="preserve">бщего числа супружеских пар </w:t>
      </w:r>
      <w:r w:rsidR="009C34B3">
        <w:rPr>
          <w:bCs/>
          <w:sz w:val="28"/>
          <w:szCs w:val="28"/>
        </w:rPr>
        <w:t xml:space="preserve">около </w:t>
      </w:r>
      <w:r w:rsidR="003A587C">
        <w:rPr>
          <w:bCs/>
          <w:sz w:val="28"/>
          <w:szCs w:val="28"/>
        </w:rPr>
        <w:t>70 тыс.</w:t>
      </w:r>
      <w:r w:rsidR="003A587C" w:rsidRPr="000F43EA">
        <w:rPr>
          <w:bCs/>
          <w:sz w:val="28"/>
          <w:szCs w:val="28"/>
        </w:rPr>
        <w:t xml:space="preserve"> </w:t>
      </w:r>
      <w:r w:rsidR="003A587C">
        <w:rPr>
          <w:bCs/>
          <w:sz w:val="28"/>
          <w:szCs w:val="28"/>
        </w:rPr>
        <w:t>(1</w:t>
      </w:r>
      <w:r w:rsidR="00F8327C">
        <w:rPr>
          <w:bCs/>
          <w:sz w:val="28"/>
          <w:szCs w:val="28"/>
        </w:rPr>
        <w:t>5</w:t>
      </w:r>
      <w:r w:rsidR="003A587C">
        <w:rPr>
          <w:bCs/>
          <w:sz w:val="28"/>
          <w:szCs w:val="28"/>
        </w:rPr>
        <w:t xml:space="preserve">%, как и </w:t>
      </w:r>
      <w:r w:rsidR="003A587C" w:rsidRPr="00602C60">
        <w:rPr>
          <w:bCs/>
          <w:sz w:val="28"/>
          <w:szCs w:val="28"/>
        </w:rPr>
        <w:t xml:space="preserve">в </w:t>
      </w:r>
      <w:r w:rsidR="003A587C">
        <w:rPr>
          <w:bCs/>
          <w:sz w:val="28"/>
          <w:szCs w:val="28"/>
        </w:rPr>
        <w:t xml:space="preserve">среднем по России в 2010 году) </w:t>
      </w:r>
      <w:r w:rsidR="003A587C" w:rsidRPr="000F43EA">
        <w:rPr>
          <w:bCs/>
          <w:sz w:val="28"/>
          <w:szCs w:val="28"/>
        </w:rPr>
        <w:t>состояли в незар</w:t>
      </w:r>
      <w:r w:rsidR="003A587C" w:rsidRPr="000F43EA">
        <w:rPr>
          <w:bCs/>
          <w:sz w:val="28"/>
          <w:szCs w:val="28"/>
        </w:rPr>
        <w:t>е</w:t>
      </w:r>
      <w:r w:rsidR="003A587C" w:rsidRPr="000F43EA">
        <w:rPr>
          <w:bCs/>
          <w:sz w:val="28"/>
          <w:szCs w:val="28"/>
        </w:rPr>
        <w:t>гистрированном браке</w:t>
      </w:r>
      <w:r w:rsidR="003A587C" w:rsidRPr="00602C60">
        <w:rPr>
          <w:bCs/>
          <w:sz w:val="28"/>
          <w:szCs w:val="28"/>
        </w:rPr>
        <w:t>.</w:t>
      </w:r>
    </w:p>
    <w:p w:rsidR="003A587C" w:rsidRDefault="003A587C" w:rsidP="005E3632">
      <w:pPr>
        <w:pStyle w:val="a5"/>
        <w:ind w:firstLine="709"/>
        <w:jc w:val="left"/>
        <w:rPr>
          <w:bCs/>
          <w:szCs w:val="28"/>
        </w:rPr>
      </w:pPr>
      <w:r w:rsidRPr="00602C60">
        <w:rPr>
          <w:szCs w:val="28"/>
        </w:rPr>
        <w:t>Брачная структура</w:t>
      </w:r>
      <w:r w:rsidRPr="00602C60">
        <w:rPr>
          <w:bCs/>
          <w:szCs w:val="28"/>
        </w:rPr>
        <w:t xml:space="preserve"> населения в возрасте 16 лет и более </w:t>
      </w:r>
      <w:r w:rsidR="007E256E">
        <w:rPr>
          <w:bCs/>
          <w:szCs w:val="28"/>
        </w:rPr>
        <w:t>приведена в таблице:</w:t>
      </w:r>
    </w:p>
    <w:p w:rsidR="00FF5172" w:rsidRPr="00FF5172" w:rsidRDefault="00FF5172" w:rsidP="005E3632">
      <w:pPr>
        <w:pStyle w:val="a5"/>
        <w:ind w:firstLine="709"/>
        <w:jc w:val="left"/>
        <w:rPr>
          <w:bCs/>
          <w:sz w:val="16"/>
          <w:szCs w:val="28"/>
        </w:rPr>
      </w:pPr>
    </w:p>
    <w:tbl>
      <w:tblPr>
        <w:tblW w:w="10009" w:type="dxa"/>
        <w:jc w:val="center"/>
        <w:tblInd w:w="5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1276"/>
        <w:gridCol w:w="992"/>
        <w:gridCol w:w="992"/>
        <w:gridCol w:w="1376"/>
        <w:gridCol w:w="1134"/>
        <w:gridCol w:w="1034"/>
      </w:tblGrid>
      <w:tr w:rsidR="00A4452D" w:rsidRPr="00CE3983" w:rsidTr="00FF5172">
        <w:trPr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2D" w:rsidRPr="00CE3983" w:rsidRDefault="00A4452D" w:rsidP="00E97F8E">
            <w:pPr>
              <w:pStyle w:val="23"/>
              <w:jc w:val="left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452D" w:rsidRPr="00CE3983" w:rsidRDefault="00A4452D" w:rsidP="00E97F8E">
            <w:pPr>
              <w:pStyle w:val="23"/>
              <w:jc w:val="center"/>
            </w:pPr>
            <w:r w:rsidRPr="00CE3983">
              <w:t>Тысяч человек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52D" w:rsidRPr="00CE3983" w:rsidRDefault="00A4452D" w:rsidP="00E97F8E">
            <w:pPr>
              <w:pStyle w:val="23"/>
              <w:jc w:val="center"/>
            </w:pPr>
            <w:r w:rsidRPr="00CE3983">
              <w:t>На 1000 человек, указавших с</w:t>
            </w:r>
            <w:r w:rsidRPr="00CE3983">
              <w:t>о</w:t>
            </w:r>
            <w:r w:rsidRPr="00CE3983">
              <w:t>стояние в браке</w:t>
            </w:r>
          </w:p>
        </w:tc>
      </w:tr>
      <w:tr w:rsidR="00383684" w:rsidRPr="00CE3983" w:rsidTr="00FF5172">
        <w:trPr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452D" w:rsidRPr="00CE3983" w:rsidRDefault="00A4452D" w:rsidP="00E97F8E">
            <w:pPr>
              <w:pStyle w:val="23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jc w:val="center"/>
            </w:pPr>
            <w:r w:rsidRPr="00CE3983">
              <w:t>мужчины и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jc w:val="center"/>
            </w:pPr>
            <w:r w:rsidRPr="00CE3983">
              <w:t>мужч</w:t>
            </w:r>
            <w:r w:rsidRPr="00CE3983">
              <w:t>и</w:t>
            </w:r>
            <w:r w:rsidRPr="00CE3983">
              <w:t>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jc w:val="center"/>
            </w:pPr>
            <w:r w:rsidRPr="00CE3983">
              <w:t>женщ</w:t>
            </w:r>
            <w:r w:rsidRPr="00CE3983">
              <w:t>и</w:t>
            </w:r>
            <w:r w:rsidRPr="00CE3983">
              <w:t>ны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jc w:val="center"/>
            </w:pPr>
            <w:r w:rsidRPr="00CE3983">
              <w:t>мужчины и 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452D" w:rsidRPr="00CE3983" w:rsidRDefault="00A4452D" w:rsidP="00E97F8E">
            <w:pPr>
              <w:pStyle w:val="23"/>
              <w:jc w:val="center"/>
            </w:pPr>
            <w:r w:rsidRPr="00CE3983">
              <w:t>мужч</w:t>
            </w:r>
            <w:r w:rsidRPr="00CE3983">
              <w:t>и</w:t>
            </w:r>
            <w:r w:rsidRPr="00CE3983">
              <w:t>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jc w:val="center"/>
            </w:pPr>
            <w:r w:rsidRPr="00CE3983">
              <w:t>женщ</w:t>
            </w:r>
            <w:r w:rsidRPr="00CE3983">
              <w:t>и</w:t>
            </w:r>
            <w:r w:rsidRPr="00CE3983">
              <w:t>ны</w:t>
            </w:r>
          </w:p>
        </w:tc>
      </w:tr>
      <w:tr w:rsidR="00383684" w:rsidRPr="00CE3983" w:rsidTr="00FF5172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2D" w:rsidRPr="00CE3983" w:rsidRDefault="00A4452D" w:rsidP="00E97F8E">
            <w:pPr>
              <w:pStyle w:val="23"/>
              <w:spacing w:before="120"/>
              <w:jc w:val="left"/>
            </w:pPr>
            <w:r w:rsidRPr="00CE3983">
              <w:t>Население в возрасте 16 лет и более, указавшее состо</w:t>
            </w:r>
            <w:r w:rsidRPr="00CE3983">
              <w:t>я</w:t>
            </w:r>
            <w:r w:rsidRPr="00CE3983">
              <w:t>ние в браке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spacing w:before="120"/>
              <w:ind w:right="284"/>
              <w:jc w:val="right"/>
            </w:pPr>
            <w:r w:rsidRPr="00CE3983">
              <w:t>1850,4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spacing w:before="120"/>
              <w:ind w:right="284"/>
              <w:jc w:val="right"/>
            </w:pPr>
            <w:r w:rsidRPr="00CE3983">
              <w:t>830,4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spacing w:before="120"/>
              <w:ind w:right="227"/>
              <w:jc w:val="right"/>
            </w:pPr>
            <w:r w:rsidRPr="00CE3983">
              <w:t>1020,0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spacing w:before="120"/>
              <w:ind w:right="284"/>
              <w:jc w:val="right"/>
            </w:pPr>
            <w:r w:rsidRPr="00CE3983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2D" w:rsidRPr="00CE3983" w:rsidRDefault="00A4452D" w:rsidP="00E97F8E">
            <w:pPr>
              <w:pStyle w:val="23"/>
              <w:spacing w:before="120"/>
              <w:ind w:right="284"/>
              <w:jc w:val="right"/>
            </w:pPr>
            <w:r w:rsidRPr="00CE3983">
              <w:t>1000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spacing w:before="120"/>
              <w:ind w:right="284"/>
              <w:jc w:val="right"/>
            </w:pPr>
            <w:r w:rsidRPr="00CE3983">
              <w:t>1000</w:t>
            </w:r>
          </w:p>
        </w:tc>
      </w:tr>
      <w:tr w:rsidR="00383684" w:rsidRPr="00CE3983" w:rsidTr="00FF5172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452D" w:rsidRPr="00CE3983" w:rsidRDefault="00A4452D" w:rsidP="00E97F8E">
            <w:pPr>
              <w:pStyle w:val="23"/>
              <w:jc w:val="left"/>
            </w:pPr>
            <w:r w:rsidRPr="00CE3983">
              <w:t xml:space="preserve">             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27"/>
              <w:jc w:val="right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</w:p>
        </w:tc>
      </w:tr>
      <w:tr w:rsidR="00383684" w:rsidRPr="00CE3983" w:rsidTr="00FF5172">
        <w:trPr>
          <w:jc w:val="center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83" w:rsidRDefault="00A4452D" w:rsidP="00E97F8E">
            <w:pPr>
              <w:pStyle w:val="23"/>
              <w:jc w:val="left"/>
            </w:pPr>
            <w:r w:rsidRPr="00CE3983">
              <w:t xml:space="preserve">   никогда не состоявшие в </w:t>
            </w:r>
          </w:p>
          <w:p w:rsidR="00A4452D" w:rsidRPr="00CE3983" w:rsidRDefault="00CE3983" w:rsidP="00CE3983">
            <w:pPr>
              <w:pStyle w:val="23"/>
              <w:jc w:val="left"/>
            </w:pPr>
            <w:r>
              <w:t xml:space="preserve">   </w:t>
            </w:r>
            <w:proofErr w:type="gramStart"/>
            <w:r w:rsidR="00A4452D" w:rsidRPr="00CE3983">
              <w:t>браке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343,2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198,4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27"/>
              <w:jc w:val="right"/>
            </w:pPr>
            <w:r w:rsidRPr="00CE3983">
              <w:t>144,8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239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142</w:t>
            </w:r>
          </w:p>
        </w:tc>
      </w:tr>
      <w:tr w:rsidR="00383684" w:rsidRPr="00CE3983" w:rsidTr="00FF5172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83" w:rsidRDefault="00A4452D" w:rsidP="00E97F8E">
            <w:pPr>
              <w:pStyle w:val="23"/>
              <w:jc w:val="left"/>
            </w:pPr>
            <w:r w:rsidRPr="00CE3983">
              <w:t xml:space="preserve">   </w:t>
            </w:r>
            <w:proofErr w:type="gramStart"/>
            <w:r w:rsidRPr="00CE3983">
              <w:t>состоящие</w:t>
            </w:r>
            <w:proofErr w:type="gramEnd"/>
            <w:r w:rsidRPr="00CE3983">
              <w:t xml:space="preserve"> в браке </w:t>
            </w:r>
          </w:p>
          <w:p w:rsidR="00A4452D" w:rsidRPr="00CE3983" w:rsidRDefault="00CE3983" w:rsidP="00E97F8E">
            <w:pPr>
              <w:pStyle w:val="23"/>
              <w:jc w:val="left"/>
            </w:pPr>
            <w:r>
              <w:t xml:space="preserve">   </w:t>
            </w:r>
            <w:proofErr w:type="gramStart"/>
            <w:r w:rsidR="00A4452D" w:rsidRPr="00CE3983">
              <w:t>(зарегистрирова</w:t>
            </w:r>
            <w:r w:rsidR="005E3632" w:rsidRPr="00CE3983">
              <w:t>н</w:t>
            </w:r>
            <w:r w:rsidR="00A4452D" w:rsidRPr="00CE3983">
              <w:t xml:space="preserve">ном </w:t>
            </w:r>
            <w:proofErr w:type="gramEnd"/>
          </w:p>
          <w:p w:rsidR="00A4452D" w:rsidRPr="00CE3983" w:rsidRDefault="00A4452D" w:rsidP="00E97F8E">
            <w:pPr>
              <w:pStyle w:val="23"/>
              <w:jc w:val="left"/>
            </w:pPr>
            <w:r w:rsidRPr="00CE3983">
              <w:t xml:space="preserve">   и незарегистрированном)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1066,3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528,4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27"/>
              <w:jc w:val="right"/>
            </w:pPr>
            <w:r w:rsidRPr="00CE3983">
              <w:t>537,9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  <w:rPr>
                <w:bCs/>
              </w:rPr>
            </w:pPr>
            <w:r w:rsidRPr="00CE3983">
              <w:rPr>
                <w:bCs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  <w:rPr>
                <w:bCs/>
              </w:rPr>
            </w:pPr>
            <w:r w:rsidRPr="00CE3983">
              <w:rPr>
                <w:bCs/>
              </w:rPr>
              <w:t>636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  <w:rPr>
                <w:bCs/>
              </w:rPr>
            </w:pPr>
            <w:r w:rsidRPr="00CE3983">
              <w:rPr>
                <w:bCs/>
              </w:rPr>
              <w:t>528</w:t>
            </w:r>
          </w:p>
        </w:tc>
      </w:tr>
      <w:tr w:rsidR="00383684" w:rsidRPr="00CE3983" w:rsidTr="00FF5172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2D" w:rsidRPr="00CE3983" w:rsidRDefault="00A4452D" w:rsidP="00E97F8E">
            <w:pPr>
              <w:pStyle w:val="23"/>
              <w:jc w:val="left"/>
            </w:pPr>
            <w:r w:rsidRPr="00CE3983">
              <w:t xml:space="preserve">   вдовые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225,1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27"/>
              <w:jc w:val="right"/>
            </w:pPr>
            <w:r w:rsidRPr="00CE3983">
              <w:t>193,1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189</w:t>
            </w:r>
          </w:p>
        </w:tc>
      </w:tr>
      <w:tr w:rsidR="00383684" w:rsidRPr="00CE3983" w:rsidTr="00FF5172">
        <w:trPr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632" w:rsidRPr="00CE3983" w:rsidRDefault="00A4452D" w:rsidP="00E97F8E">
            <w:pPr>
              <w:pStyle w:val="23"/>
              <w:jc w:val="left"/>
            </w:pPr>
            <w:r w:rsidRPr="00CE3983">
              <w:t xml:space="preserve">   разведенные официально и </w:t>
            </w:r>
          </w:p>
          <w:p w:rsidR="00A4452D" w:rsidRPr="00CE3983" w:rsidRDefault="005E3632" w:rsidP="00E97F8E">
            <w:pPr>
              <w:pStyle w:val="23"/>
              <w:jc w:val="left"/>
            </w:pPr>
            <w:r w:rsidRPr="00CE3983">
              <w:t xml:space="preserve">   </w:t>
            </w:r>
            <w:r w:rsidR="00A4452D" w:rsidRPr="00CE3983">
              <w:t>разошедшиеся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215,8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27"/>
              <w:jc w:val="right"/>
            </w:pPr>
            <w:r w:rsidRPr="00CE3983">
              <w:t>144,2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4452D" w:rsidRPr="00CE3983" w:rsidRDefault="00A4452D" w:rsidP="00E97F8E">
            <w:pPr>
              <w:pStyle w:val="23"/>
              <w:ind w:right="284"/>
              <w:jc w:val="right"/>
            </w:pPr>
            <w:r w:rsidRPr="00CE3983">
              <w:t>141</w:t>
            </w:r>
          </w:p>
        </w:tc>
      </w:tr>
    </w:tbl>
    <w:p w:rsidR="00A4452D" w:rsidRPr="00FF5172" w:rsidRDefault="00A4452D" w:rsidP="003A587C">
      <w:pPr>
        <w:pStyle w:val="a5"/>
        <w:jc w:val="left"/>
        <w:rPr>
          <w:sz w:val="16"/>
        </w:rPr>
      </w:pPr>
    </w:p>
    <w:p w:rsidR="001D5309" w:rsidRDefault="001D5309" w:rsidP="001D5309">
      <w:pPr>
        <w:pStyle w:val="23"/>
        <w:spacing w:after="12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переписи рождаемость у женщин в возрасте 15 лет и более, проживающих в частных домохозяйствах, характеризуется следующими данн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ми:</w:t>
      </w:r>
    </w:p>
    <w:tbl>
      <w:tblPr>
        <w:tblW w:w="39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3"/>
        <w:gridCol w:w="1843"/>
        <w:gridCol w:w="1843"/>
      </w:tblGrid>
      <w:tr w:rsidR="00816E4A" w:rsidRPr="0026177D" w:rsidTr="00816E4A">
        <w:trPr>
          <w:jc w:val="center"/>
        </w:trPr>
        <w:tc>
          <w:tcPr>
            <w:tcW w:w="2710" w:type="pct"/>
          </w:tcPr>
          <w:p w:rsidR="00D017BA" w:rsidRPr="00816E4A" w:rsidRDefault="00D017BA" w:rsidP="00ED725C">
            <w:pPr>
              <w:pStyle w:val="23"/>
              <w:jc w:val="center"/>
              <w:rPr>
                <w:color w:val="000000"/>
              </w:rPr>
            </w:pPr>
          </w:p>
        </w:tc>
        <w:tc>
          <w:tcPr>
            <w:tcW w:w="1145" w:type="pct"/>
          </w:tcPr>
          <w:p w:rsidR="00D017BA" w:rsidRPr="00816E4A" w:rsidRDefault="00D017BA" w:rsidP="00ED725C">
            <w:pPr>
              <w:pStyle w:val="23"/>
              <w:jc w:val="center"/>
              <w:rPr>
                <w:color w:val="000000"/>
              </w:rPr>
            </w:pPr>
            <w:r w:rsidRPr="00816E4A">
              <w:rPr>
                <w:color w:val="000000"/>
              </w:rPr>
              <w:t>Тыс. человек</w:t>
            </w:r>
          </w:p>
        </w:tc>
        <w:tc>
          <w:tcPr>
            <w:tcW w:w="1145" w:type="pct"/>
          </w:tcPr>
          <w:p w:rsidR="00D017BA" w:rsidRPr="00816E4A" w:rsidRDefault="00D017BA" w:rsidP="00ED725C">
            <w:pPr>
              <w:pStyle w:val="23"/>
              <w:jc w:val="center"/>
              <w:rPr>
                <w:color w:val="000000"/>
              </w:rPr>
            </w:pPr>
            <w:proofErr w:type="gramStart"/>
            <w:r w:rsidRPr="00816E4A">
              <w:rPr>
                <w:color w:val="000000"/>
              </w:rPr>
              <w:t>В</w:t>
            </w:r>
            <w:proofErr w:type="gramEnd"/>
            <w:r w:rsidRPr="00816E4A">
              <w:rPr>
                <w:color w:val="000000"/>
              </w:rPr>
              <w:t xml:space="preserve"> % к итогу</w:t>
            </w:r>
          </w:p>
        </w:tc>
      </w:tr>
      <w:tr w:rsidR="00816E4A" w:rsidRPr="0026177D" w:rsidTr="00816E4A">
        <w:trPr>
          <w:jc w:val="center"/>
        </w:trPr>
        <w:tc>
          <w:tcPr>
            <w:tcW w:w="2710" w:type="pct"/>
          </w:tcPr>
          <w:p w:rsidR="00D017BA" w:rsidRPr="00816E4A" w:rsidRDefault="00D017BA" w:rsidP="00ED725C">
            <w:pPr>
              <w:pStyle w:val="23"/>
              <w:rPr>
                <w:color w:val="000000"/>
              </w:rPr>
            </w:pPr>
            <w:r w:rsidRPr="00816E4A">
              <w:rPr>
                <w:color w:val="000000"/>
              </w:rPr>
              <w:t>Все женщины в возрасте 15 лет и более, указавшие число рожденных детей</w:t>
            </w:r>
          </w:p>
          <w:p w:rsidR="00D017BA" w:rsidRPr="00816E4A" w:rsidRDefault="00D017BA" w:rsidP="008C0BC7">
            <w:pPr>
              <w:pStyle w:val="23"/>
              <w:rPr>
                <w:color w:val="000000"/>
              </w:rPr>
            </w:pPr>
            <w:r w:rsidRPr="00816E4A">
              <w:rPr>
                <w:color w:val="000000"/>
              </w:rPr>
              <w:t xml:space="preserve">        из них: </w:t>
            </w:r>
          </w:p>
          <w:p w:rsidR="00D017BA" w:rsidRPr="00816E4A" w:rsidRDefault="00D017BA" w:rsidP="008C0BC7">
            <w:pPr>
              <w:pStyle w:val="23"/>
              <w:tabs>
                <w:tab w:val="left" w:pos="282"/>
              </w:tabs>
              <w:rPr>
                <w:color w:val="000000"/>
              </w:rPr>
            </w:pPr>
            <w:r w:rsidRPr="00816E4A">
              <w:rPr>
                <w:color w:val="000000"/>
              </w:rPr>
              <w:t xml:space="preserve">    родили 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1010,6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tabs>
                <w:tab w:val="left" w:pos="972"/>
              </w:tabs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100</w:t>
            </w:r>
          </w:p>
        </w:tc>
      </w:tr>
      <w:tr w:rsidR="00816E4A" w:rsidRPr="0026177D" w:rsidTr="00816E4A">
        <w:trPr>
          <w:jc w:val="center"/>
        </w:trPr>
        <w:tc>
          <w:tcPr>
            <w:tcW w:w="2710" w:type="pct"/>
          </w:tcPr>
          <w:p w:rsidR="00D017BA" w:rsidRPr="00816E4A" w:rsidRDefault="00D017BA" w:rsidP="00ED725C">
            <w:pPr>
              <w:pStyle w:val="23"/>
              <w:rPr>
                <w:color w:val="000000"/>
              </w:rPr>
            </w:pPr>
            <w:r w:rsidRPr="00816E4A">
              <w:rPr>
                <w:color w:val="000000"/>
              </w:rPr>
              <w:t xml:space="preserve">           1 ребенка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317,9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tabs>
                <w:tab w:val="left" w:pos="972"/>
              </w:tabs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31,4</w:t>
            </w:r>
          </w:p>
        </w:tc>
      </w:tr>
      <w:tr w:rsidR="00816E4A" w:rsidRPr="0026177D" w:rsidTr="00816E4A">
        <w:trPr>
          <w:jc w:val="center"/>
        </w:trPr>
        <w:tc>
          <w:tcPr>
            <w:tcW w:w="2710" w:type="pct"/>
          </w:tcPr>
          <w:p w:rsidR="00D017BA" w:rsidRPr="00816E4A" w:rsidRDefault="00D017BA" w:rsidP="00ED725C">
            <w:pPr>
              <w:pStyle w:val="23"/>
              <w:rPr>
                <w:color w:val="000000"/>
              </w:rPr>
            </w:pPr>
            <w:r w:rsidRPr="00816E4A">
              <w:rPr>
                <w:color w:val="000000"/>
              </w:rPr>
              <w:t xml:space="preserve">           2 детей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377,2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tabs>
                <w:tab w:val="left" w:pos="972"/>
              </w:tabs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37,3</w:t>
            </w:r>
          </w:p>
        </w:tc>
      </w:tr>
      <w:tr w:rsidR="00816E4A" w:rsidRPr="0026177D" w:rsidTr="00816E4A">
        <w:trPr>
          <w:jc w:val="center"/>
        </w:trPr>
        <w:tc>
          <w:tcPr>
            <w:tcW w:w="2710" w:type="pct"/>
          </w:tcPr>
          <w:p w:rsidR="00D017BA" w:rsidRPr="00816E4A" w:rsidRDefault="00D017BA" w:rsidP="00ED725C">
            <w:pPr>
              <w:pStyle w:val="23"/>
              <w:rPr>
                <w:color w:val="000000"/>
              </w:rPr>
            </w:pPr>
            <w:r w:rsidRPr="00816E4A">
              <w:rPr>
                <w:color w:val="000000"/>
              </w:rPr>
              <w:t xml:space="preserve">           3 детей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94,7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tabs>
                <w:tab w:val="left" w:pos="972"/>
              </w:tabs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9,4</w:t>
            </w:r>
          </w:p>
        </w:tc>
      </w:tr>
      <w:tr w:rsidR="00816E4A" w:rsidRPr="0026177D" w:rsidTr="00816E4A">
        <w:trPr>
          <w:jc w:val="center"/>
        </w:trPr>
        <w:tc>
          <w:tcPr>
            <w:tcW w:w="2710" w:type="pct"/>
          </w:tcPr>
          <w:p w:rsidR="00D017BA" w:rsidRPr="00816E4A" w:rsidRDefault="00D017BA" w:rsidP="00ED725C">
            <w:pPr>
              <w:pStyle w:val="23"/>
              <w:rPr>
                <w:color w:val="000000"/>
              </w:rPr>
            </w:pPr>
            <w:r w:rsidRPr="00816E4A">
              <w:rPr>
                <w:color w:val="000000"/>
              </w:rPr>
              <w:t xml:space="preserve">           4  детей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20,2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tabs>
                <w:tab w:val="left" w:pos="972"/>
              </w:tabs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2,0</w:t>
            </w:r>
          </w:p>
        </w:tc>
      </w:tr>
      <w:tr w:rsidR="00816E4A" w:rsidRPr="0026177D" w:rsidTr="00816E4A">
        <w:trPr>
          <w:jc w:val="center"/>
        </w:trPr>
        <w:tc>
          <w:tcPr>
            <w:tcW w:w="2710" w:type="pct"/>
          </w:tcPr>
          <w:p w:rsidR="00D017BA" w:rsidRPr="00816E4A" w:rsidRDefault="00D017BA" w:rsidP="00ED725C">
            <w:pPr>
              <w:pStyle w:val="23"/>
              <w:tabs>
                <w:tab w:val="left" w:pos="593"/>
              </w:tabs>
              <w:rPr>
                <w:color w:val="000000"/>
              </w:rPr>
            </w:pPr>
            <w:r w:rsidRPr="00816E4A">
              <w:rPr>
                <w:color w:val="000000"/>
              </w:rPr>
              <w:t xml:space="preserve">           5 и более детей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13,7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tabs>
                <w:tab w:val="left" w:pos="972"/>
              </w:tabs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1,4</w:t>
            </w:r>
          </w:p>
        </w:tc>
      </w:tr>
      <w:tr w:rsidR="00816E4A" w:rsidRPr="0026177D" w:rsidTr="00816E4A">
        <w:trPr>
          <w:jc w:val="center"/>
        </w:trPr>
        <w:tc>
          <w:tcPr>
            <w:tcW w:w="2710" w:type="pct"/>
          </w:tcPr>
          <w:p w:rsidR="00D017BA" w:rsidRPr="00816E4A" w:rsidRDefault="00D017BA" w:rsidP="00ED725C">
            <w:pPr>
              <w:pStyle w:val="23"/>
              <w:rPr>
                <w:color w:val="000000"/>
              </w:rPr>
            </w:pPr>
            <w:r w:rsidRPr="00816E4A">
              <w:rPr>
                <w:color w:val="000000"/>
              </w:rPr>
              <w:t xml:space="preserve">     не родили ни одного ребенка 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186,9</w:t>
            </w:r>
          </w:p>
        </w:tc>
        <w:tc>
          <w:tcPr>
            <w:tcW w:w="1145" w:type="pct"/>
          </w:tcPr>
          <w:p w:rsidR="00D017BA" w:rsidRPr="00816E4A" w:rsidRDefault="00D017BA" w:rsidP="00FF5172">
            <w:pPr>
              <w:pStyle w:val="23"/>
              <w:tabs>
                <w:tab w:val="left" w:pos="972"/>
              </w:tabs>
              <w:ind w:right="5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18,5</w:t>
            </w:r>
          </w:p>
        </w:tc>
      </w:tr>
    </w:tbl>
    <w:p w:rsidR="006520F4" w:rsidRDefault="006520F4" w:rsidP="001D5309">
      <w:pPr>
        <w:suppressAutoHyphens/>
        <w:ind w:firstLine="709"/>
        <w:jc w:val="both"/>
      </w:pPr>
    </w:p>
    <w:p w:rsidR="00940520" w:rsidRDefault="0010450E" w:rsidP="001D5309">
      <w:pPr>
        <w:suppressAutoHyphens/>
        <w:ind w:firstLine="709"/>
        <w:jc w:val="both"/>
        <w:rPr>
          <w:sz w:val="28"/>
          <w:szCs w:val="28"/>
        </w:rPr>
      </w:pPr>
      <w:r w:rsidRPr="0010450E">
        <w:rPr>
          <w:sz w:val="28"/>
          <w:szCs w:val="28"/>
        </w:rPr>
        <w:t>В Крымском федеральном округ</w:t>
      </w:r>
      <w:r w:rsidR="00E85335">
        <w:rPr>
          <w:sz w:val="28"/>
          <w:szCs w:val="28"/>
        </w:rPr>
        <w:t>е</w:t>
      </w:r>
      <w:r w:rsidRPr="0010450E">
        <w:rPr>
          <w:sz w:val="28"/>
          <w:szCs w:val="28"/>
        </w:rPr>
        <w:t xml:space="preserve"> число</w:t>
      </w:r>
      <w:r>
        <w:rPr>
          <w:sz w:val="28"/>
          <w:szCs w:val="28"/>
        </w:rPr>
        <w:t xml:space="preserve"> рожденных детей в расчете на 1000 женщин составляет 1501</w:t>
      </w:r>
      <w:r w:rsidR="00FB064E">
        <w:rPr>
          <w:sz w:val="28"/>
          <w:szCs w:val="28"/>
        </w:rPr>
        <w:t xml:space="preserve"> (</w:t>
      </w:r>
      <w:r w:rsidR="00E85335">
        <w:rPr>
          <w:color w:val="000000"/>
          <w:sz w:val="28"/>
          <w:szCs w:val="28"/>
        </w:rPr>
        <w:t xml:space="preserve">в среднем по России в </w:t>
      </w:r>
      <w:r>
        <w:rPr>
          <w:sz w:val="28"/>
          <w:szCs w:val="28"/>
        </w:rPr>
        <w:t>2010 год</w:t>
      </w:r>
      <w:r w:rsidR="00E85335">
        <w:rPr>
          <w:sz w:val="28"/>
          <w:szCs w:val="28"/>
        </w:rPr>
        <w:t>у</w:t>
      </w:r>
      <w:r w:rsidR="007E256E">
        <w:rPr>
          <w:sz w:val="28"/>
          <w:szCs w:val="28"/>
        </w:rPr>
        <w:t xml:space="preserve"> – 1469)</w:t>
      </w:r>
      <w:r>
        <w:rPr>
          <w:sz w:val="28"/>
          <w:szCs w:val="28"/>
        </w:rPr>
        <w:t xml:space="preserve">. </w:t>
      </w:r>
    </w:p>
    <w:p w:rsidR="004C5DFC" w:rsidRDefault="007E256E" w:rsidP="004C5DF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половины</w:t>
      </w:r>
      <w:r w:rsidR="004C5DFC" w:rsidRPr="005435A6">
        <w:rPr>
          <w:color w:val="000000"/>
          <w:sz w:val="28"/>
          <w:szCs w:val="28"/>
        </w:rPr>
        <w:t xml:space="preserve"> женщин в возрасте 15 лет и более, родивших детей, </w:t>
      </w:r>
      <w:r>
        <w:rPr>
          <w:color w:val="000000"/>
          <w:sz w:val="28"/>
          <w:szCs w:val="28"/>
        </w:rPr>
        <w:t xml:space="preserve">родили своего </w:t>
      </w:r>
      <w:r w:rsidR="004C5DFC" w:rsidRPr="005435A6">
        <w:rPr>
          <w:color w:val="000000"/>
          <w:sz w:val="28"/>
          <w:szCs w:val="28"/>
        </w:rPr>
        <w:t>первого ребенка в возрасте</w:t>
      </w:r>
      <w:r w:rsidR="00E85335">
        <w:rPr>
          <w:color w:val="000000"/>
          <w:sz w:val="28"/>
          <w:szCs w:val="28"/>
        </w:rPr>
        <w:t xml:space="preserve"> </w:t>
      </w:r>
      <w:r w:rsidRPr="005435A6">
        <w:rPr>
          <w:color w:val="000000"/>
          <w:sz w:val="28"/>
          <w:szCs w:val="28"/>
        </w:rPr>
        <w:t>20-24</w:t>
      </w:r>
      <w:r w:rsidR="004C5DFC" w:rsidRPr="005435A6">
        <w:rPr>
          <w:color w:val="000000"/>
          <w:sz w:val="28"/>
          <w:szCs w:val="28"/>
        </w:rPr>
        <w:t xml:space="preserve"> лет, </w:t>
      </w:r>
      <w:r>
        <w:rPr>
          <w:color w:val="000000"/>
          <w:sz w:val="28"/>
          <w:szCs w:val="28"/>
        </w:rPr>
        <w:t>пятая часть –</w:t>
      </w:r>
      <w:r w:rsidR="004C5DFC" w:rsidRPr="005435A6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4C5DFC" w:rsidRPr="005435A6">
        <w:rPr>
          <w:color w:val="000000"/>
          <w:sz w:val="28"/>
          <w:szCs w:val="28"/>
        </w:rPr>
        <w:t xml:space="preserve">возрасте 25-29 лет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lastRenderedPageBreak/>
        <w:t>почти столько же – в возрасте 15-19 лет. На</w:t>
      </w:r>
      <w:r w:rsidR="004C5DFC" w:rsidRPr="005435A6">
        <w:rPr>
          <w:color w:val="000000"/>
          <w:sz w:val="28"/>
          <w:szCs w:val="28"/>
        </w:rPr>
        <w:t xml:space="preserve"> возраст</w:t>
      </w:r>
      <w:r>
        <w:rPr>
          <w:color w:val="000000"/>
          <w:sz w:val="28"/>
          <w:szCs w:val="28"/>
        </w:rPr>
        <w:t>ную группу</w:t>
      </w:r>
      <w:r w:rsidR="00272E90">
        <w:rPr>
          <w:color w:val="000000"/>
          <w:sz w:val="28"/>
          <w:szCs w:val="28"/>
        </w:rPr>
        <w:t xml:space="preserve"> женщин</w:t>
      </w:r>
      <w:r w:rsidR="004C5DFC" w:rsidRPr="005435A6">
        <w:rPr>
          <w:color w:val="000000"/>
          <w:sz w:val="28"/>
          <w:szCs w:val="28"/>
        </w:rPr>
        <w:t xml:space="preserve"> 30-34 лет </w:t>
      </w:r>
      <w:r w:rsidR="00272E90">
        <w:rPr>
          <w:color w:val="000000"/>
          <w:sz w:val="28"/>
          <w:szCs w:val="28"/>
        </w:rPr>
        <w:t xml:space="preserve"> приходится около </w:t>
      </w:r>
      <w:r w:rsidR="00495932">
        <w:rPr>
          <w:color w:val="000000"/>
          <w:sz w:val="28"/>
          <w:szCs w:val="28"/>
        </w:rPr>
        <w:t>6</w:t>
      </w:r>
      <w:r w:rsidR="004C5DFC" w:rsidRPr="005435A6">
        <w:rPr>
          <w:color w:val="000000"/>
          <w:sz w:val="28"/>
          <w:szCs w:val="28"/>
        </w:rPr>
        <w:t>%</w:t>
      </w:r>
      <w:r w:rsidR="00272E90">
        <w:rPr>
          <w:color w:val="000000"/>
          <w:sz w:val="28"/>
          <w:szCs w:val="28"/>
        </w:rPr>
        <w:t xml:space="preserve"> первых рождений</w:t>
      </w:r>
      <w:r w:rsidR="004C5DFC" w:rsidRPr="005435A6">
        <w:rPr>
          <w:color w:val="000000"/>
          <w:sz w:val="28"/>
          <w:szCs w:val="28"/>
        </w:rPr>
        <w:t xml:space="preserve">, </w:t>
      </w:r>
      <w:r w:rsidR="00272E90">
        <w:rPr>
          <w:color w:val="000000"/>
          <w:sz w:val="28"/>
          <w:szCs w:val="28"/>
        </w:rPr>
        <w:t>а после</w:t>
      </w:r>
      <w:r w:rsidR="004C5DFC" w:rsidRPr="005435A6">
        <w:rPr>
          <w:color w:val="000000"/>
          <w:sz w:val="28"/>
          <w:szCs w:val="28"/>
        </w:rPr>
        <w:t xml:space="preserve"> 35 лет </w:t>
      </w:r>
      <w:r w:rsidR="00272E90">
        <w:rPr>
          <w:color w:val="000000"/>
          <w:sz w:val="28"/>
          <w:szCs w:val="28"/>
        </w:rPr>
        <w:t>родили первого ребенка только 2</w:t>
      </w:r>
      <w:r w:rsidR="004C5DFC" w:rsidRPr="005435A6">
        <w:rPr>
          <w:color w:val="000000"/>
          <w:sz w:val="28"/>
          <w:szCs w:val="28"/>
        </w:rPr>
        <w:t>% женщин.</w:t>
      </w:r>
      <w:r w:rsidR="00852B98">
        <w:rPr>
          <w:color w:val="000000"/>
          <w:sz w:val="28"/>
          <w:szCs w:val="28"/>
        </w:rPr>
        <w:t xml:space="preserve"> </w:t>
      </w:r>
    </w:p>
    <w:p w:rsidR="004C3AE5" w:rsidRPr="009B0C6E" w:rsidRDefault="004C3AE5" w:rsidP="009B0C6E">
      <w:pPr>
        <w:numPr>
          <w:ilvl w:val="0"/>
          <w:numId w:val="23"/>
        </w:numPr>
        <w:spacing w:before="120" w:after="120"/>
        <w:ind w:left="0" w:firstLine="0"/>
        <w:jc w:val="both"/>
        <w:rPr>
          <w:b/>
          <w:sz w:val="28"/>
          <w:szCs w:val="28"/>
        </w:rPr>
      </w:pPr>
      <w:r w:rsidRPr="009B0C6E">
        <w:rPr>
          <w:b/>
          <w:sz w:val="28"/>
          <w:szCs w:val="28"/>
        </w:rPr>
        <w:t>Число и состав домохозяйств.</w:t>
      </w:r>
    </w:p>
    <w:p w:rsidR="004C3AE5" w:rsidRPr="009772EA" w:rsidRDefault="004C3AE5" w:rsidP="006152D4">
      <w:pPr>
        <w:widowControl w:val="0"/>
        <w:autoSpaceDE w:val="0"/>
        <w:autoSpaceDN w:val="0"/>
        <w:adjustRightInd w:val="0"/>
        <w:ind w:left="79"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>В Крымском федеральном округе зафиксировано 86</w:t>
      </w:r>
      <w:r w:rsidR="00393B8E">
        <w:rPr>
          <w:sz w:val="28"/>
          <w:szCs w:val="28"/>
        </w:rPr>
        <w:t>2,6</w:t>
      </w:r>
      <w:r w:rsidRPr="009772EA">
        <w:rPr>
          <w:sz w:val="28"/>
          <w:szCs w:val="28"/>
        </w:rPr>
        <w:t xml:space="preserve"> тыс. частных дом</w:t>
      </w:r>
      <w:r w:rsidRPr="009772EA">
        <w:rPr>
          <w:sz w:val="28"/>
          <w:szCs w:val="28"/>
        </w:rPr>
        <w:t>о</w:t>
      </w:r>
      <w:r w:rsidRPr="009772EA">
        <w:rPr>
          <w:sz w:val="28"/>
          <w:szCs w:val="28"/>
        </w:rPr>
        <w:t>хозяйств, в которых проживало  2280,1 тыс. человек, или  99,8% всего населения Крыма.  По сравнению с данными 2001 г</w:t>
      </w:r>
      <w:r w:rsidR="00393B8E">
        <w:rPr>
          <w:sz w:val="28"/>
          <w:szCs w:val="28"/>
        </w:rPr>
        <w:t>ода</w:t>
      </w:r>
      <w:r w:rsidRPr="009772EA">
        <w:rPr>
          <w:sz w:val="28"/>
          <w:szCs w:val="28"/>
        </w:rPr>
        <w:t xml:space="preserve"> число частных домохозяй</w:t>
      </w:r>
      <w:proofErr w:type="gramStart"/>
      <w:r w:rsidRPr="009772EA">
        <w:rPr>
          <w:sz w:val="28"/>
          <w:szCs w:val="28"/>
        </w:rPr>
        <w:t>ств в Кр</w:t>
      </w:r>
      <w:proofErr w:type="gramEnd"/>
      <w:r w:rsidRPr="009772EA">
        <w:rPr>
          <w:sz w:val="28"/>
          <w:szCs w:val="28"/>
        </w:rPr>
        <w:t>ы</w:t>
      </w:r>
      <w:r w:rsidRPr="009772EA">
        <w:rPr>
          <w:sz w:val="28"/>
          <w:szCs w:val="28"/>
        </w:rPr>
        <w:t xml:space="preserve">му уменьшилось на 49,5 тыс. домохозяйств (или на 5%), а численность членов домохозяйств сократилась на 96,7 тыс. человек (или на 4%).  </w:t>
      </w:r>
    </w:p>
    <w:p w:rsidR="004C3AE5" w:rsidRPr="009772EA" w:rsidRDefault="004C3AE5" w:rsidP="004C3AE5">
      <w:pPr>
        <w:widowControl w:val="0"/>
        <w:autoSpaceDE w:val="0"/>
        <w:autoSpaceDN w:val="0"/>
        <w:adjustRightInd w:val="0"/>
        <w:spacing w:after="120"/>
        <w:ind w:left="79"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>По размеру частные домохозяйства распределяются следующим образом:</w:t>
      </w:r>
    </w:p>
    <w:tbl>
      <w:tblPr>
        <w:tblW w:w="4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4025"/>
        <w:gridCol w:w="2151"/>
      </w:tblGrid>
      <w:tr w:rsidR="00D017BA" w:rsidRPr="009772EA" w:rsidTr="00B71EE5">
        <w:trPr>
          <w:cantSplit/>
          <w:trHeight w:val="345"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816E4A">
              <w:t xml:space="preserve">Число </w:t>
            </w:r>
            <w:r w:rsidR="00B71EE5">
              <w:t xml:space="preserve">частных </w:t>
            </w:r>
            <w:r w:rsidRPr="00816E4A">
              <w:t>домохозяйств, тысяч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16E4A">
              <w:t>В</w:t>
            </w:r>
            <w:proofErr w:type="gramEnd"/>
            <w:r w:rsidRPr="00816E4A">
              <w:t xml:space="preserve"> % к итогу</w:t>
            </w:r>
          </w:p>
        </w:tc>
      </w:tr>
      <w:tr w:rsidR="00D017BA" w:rsidRPr="009772EA" w:rsidTr="00B71EE5">
        <w:trPr>
          <w:cantSplit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E4A">
              <w:t xml:space="preserve">Всего домохозяйств </w:t>
            </w:r>
          </w:p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ind w:right="-125"/>
              <w:jc w:val="both"/>
            </w:pPr>
            <w:r w:rsidRPr="00816E4A">
              <w:t xml:space="preserve">   в том числе домохозяйства, </w:t>
            </w:r>
          </w:p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E4A">
              <w:t xml:space="preserve">   состоящие: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1593"/>
              <w:jc w:val="right"/>
            </w:pPr>
            <w:r w:rsidRPr="00816E4A">
              <w:t>862,6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625"/>
              <w:jc w:val="right"/>
            </w:pPr>
            <w:r w:rsidRPr="00816E4A">
              <w:t>100</w:t>
            </w:r>
          </w:p>
        </w:tc>
      </w:tr>
      <w:tr w:rsidR="00D017BA" w:rsidRPr="009772EA" w:rsidTr="00B71EE5">
        <w:trPr>
          <w:cantSplit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816E4A">
              <w:t xml:space="preserve">  из 1 человека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1593"/>
              <w:jc w:val="right"/>
            </w:pPr>
            <w:r w:rsidRPr="00816E4A">
              <w:t>226,9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625"/>
              <w:jc w:val="right"/>
            </w:pPr>
            <w:r w:rsidRPr="00816E4A">
              <w:t>26,3</w:t>
            </w:r>
          </w:p>
        </w:tc>
      </w:tr>
      <w:tr w:rsidR="00D017BA" w:rsidRPr="009772EA" w:rsidTr="00B71EE5">
        <w:trPr>
          <w:cantSplit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816E4A">
              <w:t xml:space="preserve">  из 2 человек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1593"/>
              <w:jc w:val="right"/>
            </w:pPr>
            <w:r w:rsidRPr="00816E4A">
              <w:t>239,6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625"/>
              <w:jc w:val="right"/>
            </w:pPr>
            <w:r w:rsidRPr="00816E4A">
              <w:t>27,8</w:t>
            </w:r>
          </w:p>
        </w:tc>
      </w:tr>
      <w:tr w:rsidR="00D017BA" w:rsidRPr="009772EA" w:rsidTr="00B71EE5">
        <w:trPr>
          <w:cantSplit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816E4A">
              <w:t xml:space="preserve">  из 3 человек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1593"/>
              <w:jc w:val="right"/>
            </w:pPr>
            <w:r w:rsidRPr="00816E4A">
              <w:t>178,4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625"/>
              <w:jc w:val="right"/>
            </w:pPr>
            <w:r w:rsidRPr="00816E4A">
              <w:t>20,7</w:t>
            </w:r>
          </w:p>
        </w:tc>
      </w:tr>
      <w:tr w:rsidR="00D017BA" w:rsidRPr="009772EA" w:rsidTr="00B71EE5">
        <w:trPr>
          <w:cantSplit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816E4A">
              <w:t xml:space="preserve">  из 4 человек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1593"/>
              <w:jc w:val="right"/>
            </w:pPr>
            <w:r w:rsidRPr="00816E4A">
              <w:t>123,5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625"/>
              <w:jc w:val="right"/>
            </w:pPr>
            <w:r w:rsidRPr="00816E4A">
              <w:t>14,3</w:t>
            </w:r>
          </w:p>
        </w:tc>
      </w:tr>
      <w:tr w:rsidR="00D017BA" w:rsidRPr="009772EA" w:rsidTr="00B71EE5">
        <w:trPr>
          <w:cantSplit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816E4A">
              <w:t xml:space="preserve">  из 5 человек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1593"/>
              <w:jc w:val="right"/>
            </w:pPr>
            <w:r w:rsidRPr="00816E4A">
              <w:t>54,7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625"/>
              <w:jc w:val="right"/>
            </w:pPr>
            <w:r w:rsidRPr="00816E4A">
              <w:t>6,3</w:t>
            </w:r>
          </w:p>
        </w:tc>
      </w:tr>
      <w:tr w:rsidR="00D017BA" w:rsidRPr="009772EA" w:rsidTr="00B71EE5">
        <w:trPr>
          <w:cantSplit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816E4A">
              <w:t xml:space="preserve">  из 6 и более человек 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1593"/>
              <w:jc w:val="right"/>
            </w:pPr>
            <w:r w:rsidRPr="00816E4A">
              <w:t>39,5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625"/>
              <w:jc w:val="right"/>
            </w:pPr>
            <w:r w:rsidRPr="00816E4A">
              <w:t>4,6</w:t>
            </w:r>
          </w:p>
        </w:tc>
      </w:tr>
      <w:tr w:rsidR="00D017BA" w:rsidRPr="009772EA" w:rsidTr="00B71EE5">
        <w:trPr>
          <w:cantSplit/>
          <w:jc w:val="center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E4A">
              <w:t xml:space="preserve">Средний размер </w:t>
            </w:r>
          </w:p>
          <w:p w:rsidR="00D017BA" w:rsidRPr="00816E4A" w:rsidRDefault="00D017BA" w:rsidP="00EC45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E4A">
              <w:t>домохозяйства, человек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1593"/>
              <w:jc w:val="right"/>
            </w:pPr>
          </w:p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1593"/>
              <w:jc w:val="right"/>
            </w:pPr>
            <w:r w:rsidRPr="00816E4A">
              <w:t>2,6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625"/>
              <w:jc w:val="right"/>
            </w:pPr>
          </w:p>
          <w:p w:rsidR="00D017BA" w:rsidRPr="00816E4A" w:rsidRDefault="00D017BA" w:rsidP="00B71EE5">
            <w:pPr>
              <w:widowControl w:val="0"/>
              <w:autoSpaceDE w:val="0"/>
              <w:autoSpaceDN w:val="0"/>
              <w:adjustRightInd w:val="0"/>
              <w:ind w:right="625"/>
              <w:jc w:val="right"/>
            </w:pPr>
            <w:r w:rsidRPr="00816E4A">
              <w:t>х</w:t>
            </w:r>
          </w:p>
        </w:tc>
      </w:tr>
    </w:tbl>
    <w:p w:rsidR="004C3AE5" w:rsidRPr="009772EA" w:rsidRDefault="004C3AE5" w:rsidP="00CA2B5C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 xml:space="preserve">Средний размер </w:t>
      </w:r>
      <w:r w:rsidR="00B71EE5">
        <w:rPr>
          <w:sz w:val="28"/>
          <w:szCs w:val="28"/>
        </w:rPr>
        <w:t xml:space="preserve">частного </w:t>
      </w:r>
      <w:r w:rsidRPr="009772EA">
        <w:rPr>
          <w:sz w:val="28"/>
          <w:szCs w:val="28"/>
        </w:rPr>
        <w:t xml:space="preserve">домохозяйства в Крымском федеральном округе (среднее число членов </w:t>
      </w:r>
      <w:r w:rsidR="00B71EE5">
        <w:rPr>
          <w:sz w:val="28"/>
          <w:szCs w:val="28"/>
        </w:rPr>
        <w:t xml:space="preserve">одного </w:t>
      </w:r>
      <w:r w:rsidRPr="009772EA">
        <w:rPr>
          <w:sz w:val="28"/>
          <w:szCs w:val="28"/>
        </w:rPr>
        <w:t xml:space="preserve">домохозяйства) составил 2,6 человека (как и </w:t>
      </w:r>
      <w:r w:rsidR="00393B8E">
        <w:rPr>
          <w:sz w:val="28"/>
          <w:szCs w:val="28"/>
        </w:rPr>
        <w:t xml:space="preserve">в среднем </w:t>
      </w:r>
      <w:r w:rsidRPr="009772EA">
        <w:rPr>
          <w:sz w:val="28"/>
          <w:szCs w:val="28"/>
        </w:rPr>
        <w:t>по России</w:t>
      </w:r>
      <w:r w:rsidR="00393B8E">
        <w:rPr>
          <w:sz w:val="28"/>
          <w:szCs w:val="28"/>
        </w:rPr>
        <w:t xml:space="preserve"> в 2010 году</w:t>
      </w:r>
      <w:r w:rsidRPr="009772EA">
        <w:rPr>
          <w:sz w:val="28"/>
          <w:szCs w:val="28"/>
        </w:rPr>
        <w:t>). Невысокий средний размер домохозяйства об</w:t>
      </w:r>
      <w:r w:rsidRPr="009772EA">
        <w:rPr>
          <w:sz w:val="28"/>
          <w:szCs w:val="28"/>
        </w:rPr>
        <w:t>у</w:t>
      </w:r>
      <w:r w:rsidRPr="009772EA">
        <w:rPr>
          <w:sz w:val="28"/>
          <w:szCs w:val="28"/>
        </w:rPr>
        <w:t>словлен наличием большого числа домохозяйств, состоящих из одного и двух ч</w:t>
      </w:r>
      <w:r w:rsidRPr="009772EA">
        <w:rPr>
          <w:sz w:val="28"/>
          <w:szCs w:val="28"/>
        </w:rPr>
        <w:t>е</w:t>
      </w:r>
      <w:r w:rsidRPr="009772EA">
        <w:rPr>
          <w:sz w:val="28"/>
          <w:szCs w:val="28"/>
        </w:rPr>
        <w:t>ловек, такие домохозяйства составляют более половины всех частных домох</w:t>
      </w:r>
      <w:r w:rsidRPr="009772EA">
        <w:rPr>
          <w:sz w:val="28"/>
          <w:szCs w:val="28"/>
        </w:rPr>
        <w:t>о</w:t>
      </w:r>
      <w:r w:rsidRPr="009772EA">
        <w:rPr>
          <w:sz w:val="28"/>
          <w:szCs w:val="28"/>
        </w:rPr>
        <w:t xml:space="preserve">зяйств. </w:t>
      </w:r>
    </w:p>
    <w:p w:rsidR="004C3AE5" w:rsidRPr="009772EA" w:rsidRDefault="005559F0" w:rsidP="00615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частных </w:t>
      </w:r>
      <w:r w:rsidRPr="009772EA">
        <w:rPr>
          <w:sz w:val="28"/>
          <w:szCs w:val="28"/>
        </w:rPr>
        <w:t>домохозяйств, состоящих и</w:t>
      </w:r>
      <w:r>
        <w:rPr>
          <w:sz w:val="28"/>
          <w:szCs w:val="28"/>
        </w:rPr>
        <w:t>з</w:t>
      </w:r>
      <w:r w:rsidRPr="009772EA">
        <w:rPr>
          <w:sz w:val="28"/>
          <w:szCs w:val="28"/>
        </w:rPr>
        <w:t xml:space="preserve"> одного человека, </w:t>
      </w:r>
      <w:r>
        <w:rPr>
          <w:sz w:val="28"/>
          <w:szCs w:val="28"/>
        </w:rPr>
        <w:t>61</w:t>
      </w:r>
      <w:r w:rsidRPr="009772EA">
        <w:rPr>
          <w:sz w:val="28"/>
          <w:szCs w:val="28"/>
        </w:rPr>
        <w:t xml:space="preserve">%  – это </w:t>
      </w:r>
      <w:r>
        <w:rPr>
          <w:sz w:val="28"/>
          <w:szCs w:val="28"/>
        </w:rPr>
        <w:t xml:space="preserve">домохозяйства </w:t>
      </w:r>
      <w:r w:rsidRPr="009772EA">
        <w:rPr>
          <w:sz w:val="28"/>
          <w:szCs w:val="28"/>
        </w:rPr>
        <w:t>лиц старше трудоспособного возраста.</w:t>
      </w:r>
    </w:p>
    <w:p w:rsidR="004C3AE5" w:rsidRPr="009772EA" w:rsidRDefault="003D6EA3" w:rsidP="00615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Три  четверти</w:t>
      </w:r>
      <w:r w:rsidR="00130EA6" w:rsidRPr="009772EA">
        <w:rPr>
          <w:sz w:val="28"/>
          <w:szCs w:val="28"/>
        </w:rPr>
        <w:t xml:space="preserve"> </w:t>
      </w:r>
      <w:r w:rsidR="00B71EE5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</w:t>
      </w:r>
      <w:r w:rsidR="00130EA6" w:rsidRPr="009772EA">
        <w:rPr>
          <w:sz w:val="28"/>
          <w:szCs w:val="28"/>
        </w:rPr>
        <w:t>домохозяйств, состоящих из 2 и более человек</w:t>
      </w:r>
      <w:r w:rsidR="00B71EE5">
        <w:rPr>
          <w:sz w:val="28"/>
          <w:szCs w:val="28"/>
        </w:rPr>
        <w:t>,</w:t>
      </w:r>
      <w:r w:rsidR="00130EA6" w:rsidRPr="009772EA">
        <w:rPr>
          <w:sz w:val="28"/>
          <w:szCs w:val="28"/>
        </w:rPr>
        <w:t xml:space="preserve"> </w:t>
      </w:r>
      <w:r w:rsidR="00B71EE5">
        <w:rPr>
          <w:sz w:val="28"/>
          <w:szCs w:val="28"/>
        </w:rPr>
        <w:t>(</w:t>
      </w:r>
      <w:r w:rsidR="00130EA6" w:rsidRPr="009772EA">
        <w:rPr>
          <w:sz w:val="28"/>
          <w:szCs w:val="28"/>
        </w:rPr>
        <w:t>481 тыс.</w:t>
      </w:r>
      <w:r w:rsidR="00B71EE5">
        <w:rPr>
          <w:sz w:val="28"/>
          <w:szCs w:val="28"/>
        </w:rPr>
        <w:t>)</w:t>
      </w:r>
      <w:r w:rsidR="00130EA6" w:rsidRPr="009772EA">
        <w:rPr>
          <w:sz w:val="28"/>
          <w:szCs w:val="28"/>
        </w:rPr>
        <w:t xml:space="preserve"> имели в своем составе занятых (в </w:t>
      </w:r>
      <w:r w:rsidR="00130EA6">
        <w:rPr>
          <w:sz w:val="28"/>
          <w:szCs w:val="28"/>
        </w:rPr>
        <w:t xml:space="preserve">среднем по </w:t>
      </w:r>
      <w:r w:rsidR="00130EA6" w:rsidRPr="009772EA">
        <w:rPr>
          <w:sz w:val="28"/>
          <w:szCs w:val="28"/>
        </w:rPr>
        <w:t>России  в 2010 г</w:t>
      </w:r>
      <w:r w:rsidR="00130EA6">
        <w:rPr>
          <w:sz w:val="28"/>
          <w:szCs w:val="28"/>
        </w:rPr>
        <w:t>оду</w:t>
      </w:r>
      <w:r w:rsidR="00130EA6" w:rsidRPr="009772EA">
        <w:rPr>
          <w:sz w:val="28"/>
          <w:szCs w:val="28"/>
        </w:rPr>
        <w:t xml:space="preserve"> – 81%).</w:t>
      </w:r>
      <w:r>
        <w:rPr>
          <w:sz w:val="28"/>
          <w:szCs w:val="28"/>
        </w:rPr>
        <w:t xml:space="preserve"> В половине</w:t>
      </w:r>
      <w:r w:rsidR="004C3AE5" w:rsidRPr="009772EA">
        <w:rPr>
          <w:sz w:val="28"/>
          <w:szCs w:val="28"/>
        </w:rPr>
        <w:t xml:space="preserve"> домохозяйств, состоящих из двух и более человек, </w:t>
      </w:r>
      <w:r w:rsidR="00B71EE5">
        <w:rPr>
          <w:sz w:val="28"/>
          <w:szCs w:val="28"/>
        </w:rPr>
        <w:t>(</w:t>
      </w:r>
      <w:r w:rsidR="004C3AE5" w:rsidRPr="009772EA">
        <w:rPr>
          <w:sz w:val="28"/>
          <w:szCs w:val="28"/>
        </w:rPr>
        <w:t>316 тыс.</w:t>
      </w:r>
      <w:r w:rsidR="00B71E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C3AE5" w:rsidRPr="009772EA">
        <w:rPr>
          <w:sz w:val="28"/>
          <w:szCs w:val="28"/>
        </w:rPr>
        <w:t xml:space="preserve">имеются иждивенцы (в </w:t>
      </w:r>
      <w:r w:rsidR="00130EA6">
        <w:rPr>
          <w:sz w:val="28"/>
          <w:szCs w:val="28"/>
        </w:rPr>
        <w:t xml:space="preserve">среднем по </w:t>
      </w:r>
      <w:r w:rsidR="004C3AE5" w:rsidRPr="009772EA">
        <w:rPr>
          <w:sz w:val="28"/>
          <w:szCs w:val="28"/>
        </w:rPr>
        <w:t>России</w:t>
      </w:r>
      <w:r w:rsidR="00130EA6">
        <w:rPr>
          <w:sz w:val="28"/>
          <w:szCs w:val="28"/>
        </w:rPr>
        <w:t xml:space="preserve"> в 2010 году</w:t>
      </w:r>
      <w:r w:rsidR="004C3AE5" w:rsidRPr="009772EA">
        <w:rPr>
          <w:sz w:val="28"/>
          <w:szCs w:val="28"/>
        </w:rPr>
        <w:t xml:space="preserve"> – 42%). </w:t>
      </w:r>
      <w:r w:rsidR="00130EA6">
        <w:rPr>
          <w:sz w:val="28"/>
          <w:szCs w:val="28"/>
        </w:rPr>
        <w:t xml:space="preserve"> </w:t>
      </w:r>
    </w:p>
    <w:p w:rsidR="004C3AE5" w:rsidRPr="009772EA" w:rsidRDefault="00B71EE5" w:rsidP="006152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72EA">
        <w:rPr>
          <w:sz w:val="28"/>
          <w:szCs w:val="28"/>
        </w:rPr>
        <w:t xml:space="preserve"> Крымском федеральном округе  68%</w:t>
      </w:r>
      <w:r>
        <w:rPr>
          <w:sz w:val="28"/>
          <w:szCs w:val="28"/>
        </w:rPr>
        <w:t xml:space="preserve"> </w:t>
      </w:r>
      <w:r w:rsidR="004C3AE5" w:rsidRPr="0097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частных </w:t>
      </w:r>
      <w:r w:rsidR="004C3AE5" w:rsidRPr="009772EA">
        <w:rPr>
          <w:sz w:val="28"/>
          <w:szCs w:val="28"/>
        </w:rPr>
        <w:t>домохозяйств, состоящих из 2 и более человек,  являются мононациональными</w:t>
      </w:r>
      <w:r>
        <w:rPr>
          <w:sz w:val="28"/>
          <w:szCs w:val="28"/>
        </w:rPr>
        <w:t xml:space="preserve">, т.е. </w:t>
      </w:r>
      <w:r w:rsidR="004C3AE5" w:rsidRPr="009772EA">
        <w:rPr>
          <w:sz w:val="28"/>
          <w:szCs w:val="28"/>
        </w:rPr>
        <w:t xml:space="preserve">все члены </w:t>
      </w:r>
      <w:r>
        <w:rPr>
          <w:sz w:val="28"/>
          <w:szCs w:val="28"/>
        </w:rPr>
        <w:t>домохозя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 </w:t>
      </w:r>
      <w:r w:rsidR="004C3AE5" w:rsidRPr="009772EA">
        <w:rPr>
          <w:sz w:val="28"/>
          <w:szCs w:val="28"/>
        </w:rPr>
        <w:t>являются лицами одной национальности</w:t>
      </w:r>
      <w:r>
        <w:rPr>
          <w:sz w:val="28"/>
          <w:szCs w:val="28"/>
        </w:rPr>
        <w:t>,</w:t>
      </w:r>
      <w:r w:rsidR="00130EA6">
        <w:rPr>
          <w:sz w:val="28"/>
          <w:szCs w:val="28"/>
        </w:rPr>
        <w:t xml:space="preserve"> в ни</w:t>
      </w:r>
      <w:r w:rsidR="004C3AE5" w:rsidRPr="009772EA">
        <w:rPr>
          <w:sz w:val="28"/>
          <w:szCs w:val="28"/>
        </w:rPr>
        <w:t>х проживает 59% населения Крыма. Среди народов Крыма высокая доля населения, проживающего в монон</w:t>
      </w:r>
      <w:r w:rsidR="004C3AE5" w:rsidRPr="009772EA">
        <w:rPr>
          <w:sz w:val="28"/>
          <w:szCs w:val="28"/>
        </w:rPr>
        <w:t>а</w:t>
      </w:r>
      <w:r w:rsidR="004C3AE5" w:rsidRPr="009772EA">
        <w:rPr>
          <w:sz w:val="28"/>
          <w:szCs w:val="28"/>
        </w:rPr>
        <w:t>циональных домохозяйствах</w:t>
      </w:r>
      <w:r>
        <w:rPr>
          <w:sz w:val="28"/>
          <w:szCs w:val="28"/>
        </w:rPr>
        <w:t>, отмечается у</w:t>
      </w:r>
      <w:r w:rsidR="004C3AE5" w:rsidRPr="009772EA">
        <w:rPr>
          <w:sz w:val="28"/>
          <w:szCs w:val="28"/>
        </w:rPr>
        <w:t xml:space="preserve"> крымских татар (82%), русских (67%), татар (55%), армян (52%), азербайджанцев (44%) и  украинцев (36%).  </w:t>
      </w:r>
    </w:p>
    <w:p w:rsidR="00631B6B" w:rsidRDefault="00631B6B" w:rsidP="00631B6B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9772EA">
        <w:rPr>
          <w:color w:val="FF0000"/>
          <w:sz w:val="28"/>
          <w:szCs w:val="28"/>
        </w:rPr>
        <w:tab/>
      </w:r>
      <w:r w:rsidR="00B71EE5">
        <w:rPr>
          <w:sz w:val="28"/>
          <w:szCs w:val="28"/>
        </w:rPr>
        <w:t>Менее</w:t>
      </w:r>
      <w:r w:rsidR="003D6EA3">
        <w:rPr>
          <w:sz w:val="28"/>
          <w:szCs w:val="28"/>
        </w:rPr>
        <w:t xml:space="preserve"> половин</w:t>
      </w:r>
      <w:r w:rsidR="00B71EE5">
        <w:rPr>
          <w:sz w:val="28"/>
          <w:szCs w:val="28"/>
        </w:rPr>
        <w:t>ы (</w:t>
      </w:r>
      <w:r w:rsidR="00B71EE5" w:rsidRPr="009772EA">
        <w:rPr>
          <w:sz w:val="28"/>
          <w:szCs w:val="28"/>
        </w:rPr>
        <w:t>271,</w:t>
      </w:r>
      <w:r w:rsidR="00B71EE5">
        <w:rPr>
          <w:sz w:val="28"/>
          <w:szCs w:val="28"/>
        </w:rPr>
        <w:t>9</w:t>
      </w:r>
      <w:r w:rsidR="00B71EE5" w:rsidRPr="009772EA">
        <w:rPr>
          <w:sz w:val="28"/>
          <w:szCs w:val="28"/>
        </w:rPr>
        <w:t xml:space="preserve"> тыс</w:t>
      </w:r>
      <w:r w:rsidR="00136768">
        <w:rPr>
          <w:sz w:val="28"/>
          <w:szCs w:val="28"/>
        </w:rPr>
        <w:t>.</w:t>
      </w:r>
      <w:r w:rsidR="00FE7AEB" w:rsidRPr="00FE7AEB">
        <w:rPr>
          <w:sz w:val="28"/>
          <w:szCs w:val="28"/>
        </w:rPr>
        <w:t>,</w:t>
      </w:r>
      <w:r w:rsidR="00136768">
        <w:rPr>
          <w:sz w:val="28"/>
          <w:szCs w:val="28"/>
        </w:rPr>
        <w:t xml:space="preserve"> или </w:t>
      </w:r>
      <w:r w:rsidR="00B71EE5" w:rsidRPr="009772EA">
        <w:rPr>
          <w:sz w:val="28"/>
          <w:szCs w:val="28"/>
        </w:rPr>
        <w:t>43%</w:t>
      </w:r>
      <w:r w:rsidR="00B71EE5">
        <w:rPr>
          <w:sz w:val="28"/>
          <w:szCs w:val="28"/>
        </w:rPr>
        <w:t>)</w:t>
      </w:r>
      <w:r w:rsidRPr="009772EA">
        <w:rPr>
          <w:sz w:val="28"/>
          <w:szCs w:val="28"/>
        </w:rPr>
        <w:t xml:space="preserve"> домохозяйств, состоящих из двух и более человек, имеют детей мо</w:t>
      </w:r>
      <w:r>
        <w:rPr>
          <w:sz w:val="28"/>
          <w:szCs w:val="28"/>
        </w:rPr>
        <w:t xml:space="preserve">ложе 18 лет (в среднем по </w:t>
      </w:r>
      <w:r w:rsidRPr="009772EA">
        <w:rPr>
          <w:sz w:val="28"/>
          <w:szCs w:val="28"/>
        </w:rPr>
        <w:t>России в 2010 г</w:t>
      </w:r>
      <w:r>
        <w:rPr>
          <w:sz w:val="28"/>
          <w:szCs w:val="28"/>
        </w:rPr>
        <w:t>оду</w:t>
      </w:r>
      <w:r w:rsidR="00136768" w:rsidRPr="009772EA">
        <w:rPr>
          <w:sz w:val="28"/>
          <w:szCs w:val="28"/>
        </w:rPr>
        <w:t xml:space="preserve"> – </w:t>
      </w:r>
      <w:r w:rsidRPr="009772EA">
        <w:rPr>
          <w:sz w:val="28"/>
          <w:szCs w:val="28"/>
        </w:rPr>
        <w:t>44%</w:t>
      </w:r>
      <w:r>
        <w:rPr>
          <w:sz w:val="28"/>
          <w:szCs w:val="28"/>
        </w:rPr>
        <w:t>)</w:t>
      </w:r>
      <w:r w:rsidRPr="009772EA">
        <w:rPr>
          <w:sz w:val="28"/>
          <w:szCs w:val="28"/>
        </w:rPr>
        <w:t>.   Распределение домохозяйств по числу детей моложе 18 лет следующее:</w:t>
      </w:r>
    </w:p>
    <w:p w:rsidR="00F14B75" w:rsidRPr="009772EA" w:rsidRDefault="00F14B75" w:rsidP="00631B6B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1316"/>
        <w:gridCol w:w="1316"/>
        <w:gridCol w:w="1316"/>
        <w:gridCol w:w="1316"/>
        <w:gridCol w:w="1316"/>
        <w:gridCol w:w="1316"/>
      </w:tblGrid>
      <w:tr w:rsidR="00631B6B" w:rsidRPr="009772EA" w:rsidTr="00816E4A">
        <w:trPr>
          <w:tblHeader/>
        </w:trPr>
        <w:tc>
          <w:tcPr>
            <w:tcW w:w="1460" w:type="pct"/>
            <w:vMerge w:val="restart"/>
          </w:tcPr>
          <w:p w:rsidR="00631B6B" w:rsidRPr="00816E4A" w:rsidRDefault="00631B6B" w:rsidP="004B7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pct"/>
            <w:gridSpan w:val="3"/>
          </w:tcPr>
          <w:p w:rsidR="00631B6B" w:rsidRPr="00816E4A" w:rsidRDefault="00631B6B" w:rsidP="004B7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6E4A">
              <w:rPr>
                <w:sz w:val="22"/>
                <w:szCs w:val="22"/>
              </w:rPr>
              <w:t>Число домохозяйств, тысяч</w:t>
            </w:r>
          </w:p>
        </w:tc>
        <w:tc>
          <w:tcPr>
            <w:tcW w:w="1800" w:type="pct"/>
            <w:gridSpan w:val="3"/>
          </w:tcPr>
          <w:p w:rsidR="00631B6B" w:rsidRPr="00816E4A" w:rsidRDefault="00631B6B" w:rsidP="004B7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16E4A">
              <w:rPr>
                <w:sz w:val="22"/>
                <w:szCs w:val="22"/>
              </w:rPr>
              <w:t>В</w:t>
            </w:r>
            <w:proofErr w:type="gramEnd"/>
            <w:r w:rsidRPr="00816E4A">
              <w:rPr>
                <w:sz w:val="22"/>
                <w:szCs w:val="22"/>
              </w:rPr>
              <w:t xml:space="preserve"> % к итогу</w:t>
            </w:r>
          </w:p>
        </w:tc>
      </w:tr>
      <w:tr w:rsidR="00816E4A" w:rsidRPr="009772EA" w:rsidTr="00816E4A">
        <w:trPr>
          <w:tblHeader/>
        </w:trPr>
        <w:tc>
          <w:tcPr>
            <w:tcW w:w="1460" w:type="pct"/>
            <w:vMerge/>
          </w:tcPr>
          <w:p w:rsidR="00D017BA" w:rsidRPr="00816E4A" w:rsidRDefault="00D017BA" w:rsidP="004B7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</w:tcPr>
          <w:p w:rsidR="00D017BA" w:rsidRPr="00816E4A" w:rsidRDefault="00D017BA" w:rsidP="00816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6E4A">
              <w:rPr>
                <w:sz w:val="22"/>
                <w:szCs w:val="22"/>
              </w:rPr>
              <w:t>все нас</w:t>
            </w:r>
            <w:r w:rsidRPr="00816E4A">
              <w:rPr>
                <w:sz w:val="22"/>
                <w:szCs w:val="22"/>
              </w:rPr>
              <w:t>е</w:t>
            </w:r>
            <w:r w:rsidRPr="00816E4A">
              <w:rPr>
                <w:sz w:val="22"/>
                <w:szCs w:val="22"/>
              </w:rPr>
              <w:t>ленные пункты</w:t>
            </w:r>
          </w:p>
        </w:tc>
        <w:tc>
          <w:tcPr>
            <w:tcW w:w="627" w:type="pct"/>
          </w:tcPr>
          <w:p w:rsidR="00D017BA" w:rsidRPr="00816E4A" w:rsidRDefault="00D017BA" w:rsidP="00816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6E4A">
              <w:rPr>
                <w:sz w:val="22"/>
                <w:szCs w:val="22"/>
              </w:rPr>
              <w:t>городские населенные пункты</w:t>
            </w:r>
          </w:p>
        </w:tc>
        <w:tc>
          <w:tcPr>
            <w:tcW w:w="558" w:type="pct"/>
          </w:tcPr>
          <w:p w:rsidR="00D017BA" w:rsidRPr="00816E4A" w:rsidRDefault="00D017BA" w:rsidP="00816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6E4A">
              <w:rPr>
                <w:sz w:val="22"/>
                <w:szCs w:val="22"/>
              </w:rPr>
              <w:t>сельские населенные пункты</w:t>
            </w:r>
          </w:p>
        </w:tc>
        <w:tc>
          <w:tcPr>
            <w:tcW w:w="559" w:type="pct"/>
          </w:tcPr>
          <w:p w:rsidR="00D017BA" w:rsidRPr="00816E4A" w:rsidRDefault="00D017BA" w:rsidP="00816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6E4A">
              <w:rPr>
                <w:sz w:val="22"/>
                <w:szCs w:val="22"/>
              </w:rPr>
              <w:t>все нас</w:t>
            </w:r>
            <w:r w:rsidRPr="00816E4A">
              <w:rPr>
                <w:sz w:val="22"/>
                <w:szCs w:val="22"/>
              </w:rPr>
              <w:t>е</w:t>
            </w:r>
            <w:r w:rsidRPr="00816E4A">
              <w:rPr>
                <w:sz w:val="22"/>
                <w:szCs w:val="22"/>
              </w:rPr>
              <w:t>ленные пункты</w:t>
            </w:r>
          </w:p>
        </w:tc>
        <w:tc>
          <w:tcPr>
            <w:tcW w:w="632" w:type="pct"/>
          </w:tcPr>
          <w:p w:rsidR="00D017BA" w:rsidRPr="00816E4A" w:rsidRDefault="00D017BA" w:rsidP="00816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6E4A">
              <w:rPr>
                <w:sz w:val="22"/>
                <w:szCs w:val="22"/>
              </w:rPr>
              <w:t>городские населенные пункты</w:t>
            </w:r>
          </w:p>
        </w:tc>
        <w:tc>
          <w:tcPr>
            <w:tcW w:w="609" w:type="pct"/>
          </w:tcPr>
          <w:p w:rsidR="00D017BA" w:rsidRPr="00816E4A" w:rsidRDefault="00D017BA" w:rsidP="00816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6E4A">
              <w:rPr>
                <w:sz w:val="22"/>
                <w:szCs w:val="22"/>
              </w:rPr>
              <w:t>сельские населенные пункты</w:t>
            </w:r>
          </w:p>
        </w:tc>
      </w:tr>
      <w:tr w:rsidR="00816E4A" w:rsidRPr="009772EA" w:rsidTr="00816E4A">
        <w:tc>
          <w:tcPr>
            <w:tcW w:w="1460" w:type="pct"/>
          </w:tcPr>
          <w:p w:rsidR="00D017BA" w:rsidRPr="00816E4A" w:rsidRDefault="00D017BA" w:rsidP="004B78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E4A">
              <w:rPr>
                <w:sz w:val="22"/>
                <w:szCs w:val="22"/>
              </w:rPr>
              <w:t>Все домохозяйства из 2-х и более чел</w:t>
            </w:r>
            <w:r w:rsidRPr="00816E4A">
              <w:rPr>
                <w:sz w:val="22"/>
                <w:szCs w:val="22"/>
              </w:rPr>
              <w:t>о</w:t>
            </w:r>
            <w:r w:rsidRPr="00816E4A">
              <w:rPr>
                <w:sz w:val="22"/>
                <w:szCs w:val="22"/>
              </w:rPr>
              <w:t xml:space="preserve">век, имеющие  детей моложе 18 лет </w:t>
            </w:r>
          </w:p>
          <w:p w:rsidR="00D017BA" w:rsidRPr="00816E4A" w:rsidRDefault="00D017BA" w:rsidP="00816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E4A">
              <w:rPr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554" w:type="pct"/>
          </w:tcPr>
          <w:p w:rsidR="00D017BA" w:rsidRPr="00816E4A" w:rsidRDefault="00D017BA" w:rsidP="004B785E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</w:p>
          <w:p w:rsidR="00D017BA" w:rsidRPr="00816E4A" w:rsidRDefault="00D017BA" w:rsidP="004B785E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816E4A">
              <w:t>271,9</w:t>
            </w:r>
          </w:p>
        </w:tc>
        <w:tc>
          <w:tcPr>
            <w:tcW w:w="627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</w:p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816E4A">
              <w:t>154,8</w:t>
            </w:r>
          </w:p>
        </w:tc>
        <w:tc>
          <w:tcPr>
            <w:tcW w:w="558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</w:p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816E4A">
              <w:t>117,1</w:t>
            </w:r>
          </w:p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</w:p>
        </w:tc>
        <w:tc>
          <w:tcPr>
            <w:tcW w:w="559" w:type="pct"/>
          </w:tcPr>
          <w:p w:rsidR="00D017BA" w:rsidRPr="00816E4A" w:rsidRDefault="00D017BA" w:rsidP="004B785E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  <w:p w:rsidR="00D017BA" w:rsidRPr="00816E4A" w:rsidRDefault="00D017BA" w:rsidP="004B785E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816E4A">
              <w:t>100</w:t>
            </w:r>
          </w:p>
        </w:tc>
        <w:tc>
          <w:tcPr>
            <w:tcW w:w="632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816E4A">
              <w:t>100</w:t>
            </w:r>
          </w:p>
        </w:tc>
        <w:tc>
          <w:tcPr>
            <w:tcW w:w="609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</w:p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816E4A">
              <w:t>100</w:t>
            </w:r>
          </w:p>
        </w:tc>
      </w:tr>
      <w:tr w:rsidR="00816E4A" w:rsidRPr="009772EA" w:rsidTr="00816E4A">
        <w:tc>
          <w:tcPr>
            <w:tcW w:w="1460" w:type="pct"/>
          </w:tcPr>
          <w:p w:rsidR="00D017BA" w:rsidRPr="00816E4A" w:rsidRDefault="00D017BA" w:rsidP="00816E4A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</w:rPr>
            </w:pPr>
            <w:r w:rsidRPr="00816E4A">
              <w:rPr>
                <w:sz w:val="22"/>
                <w:szCs w:val="22"/>
              </w:rPr>
              <w:t>с 1 ребенком</w:t>
            </w:r>
          </w:p>
        </w:tc>
        <w:tc>
          <w:tcPr>
            <w:tcW w:w="554" w:type="pct"/>
          </w:tcPr>
          <w:p w:rsidR="00D017BA" w:rsidRPr="00816E4A" w:rsidRDefault="00AA4ED0" w:rsidP="004B785E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816E4A">
              <w:t>164,3</w:t>
            </w:r>
          </w:p>
        </w:tc>
        <w:tc>
          <w:tcPr>
            <w:tcW w:w="627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816E4A">
              <w:t>100,9</w:t>
            </w:r>
          </w:p>
        </w:tc>
        <w:tc>
          <w:tcPr>
            <w:tcW w:w="558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816E4A">
              <w:t>63,4</w:t>
            </w:r>
          </w:p>
        </w:tc>
        <w:tc>
          <w:tcPr>
            <w:tcW w:w="559" w:type="pct"/>
          </w:tcPr>
          <w:p w:rsidR="00D017BA" w:rsidRPr="00816E4A" w:rsidRDefault="00D017BA" w:rsidP="004B785E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816E4A">
              <w:t>60,4</w:t>
            </w:r>
          </w:p>
        </w:tc>
        <w:tc>
          <w:tcPr>
            <w:tcW w:w="632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816E4A">
              <w:t>65,2</w:t>
            </w:r>
          </w:p>
        </w:tc>
        <w:tc>
          <w:tcPr>
            <w:tcW w:w="609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816E4A">
              <w:t>54,2</w:t>
            </w:r>
          </w:p>
        </w:tc>
      </w:tr>
      <w:tr w:rsidR="00816E4A" w:rsidRPr="009772EA" w:rsidTr="00816E4A">
        <w:tc>
          <w:tcPr>
            <w:tcW w:w="1460" w:type="pct"/>
          </w:tcPr>
          <w:p w:rsidR="00D017BA" w:rsidRPr="00816E4A" w:rsidRDefault="00D017BA" w:rsidP="00816E4A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</w:rPr>
            </w:pPr>
            <w:r w:rsidRPr="00816E4A">
              <w:rPr>
                <w:sz w:val="22"/>
                <w:szCs w:val="22"/>
              </w:rPr>
              <w:t>с 2 детьми</w:t>
            </w:r>
          </w:p>
        </w:tc>
        <w:tc>
          <w:tcPr>
            <w:tcW w:w="554" w:type="pct"/>
          </w:tcPr>
          <w:p w:rsidR="00D017BA" w:rsidRPr="00816E4A" w:rsidRDefault="00AA4ED0" w:rsidP="004B785E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816E4A">
              <w:t>83,0</w:t>
            </w:r>
          </w:p>
        </w:tc>
        <w:tc>
          <w:tcPr>
            <w:tcW w:w="627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816E4A">
              <w:t>44,2</w:t>
            </w:r>
          </w:p>
        </w:tc>
        <w:tc>
          <w:tcPr>
            <w:tcW w:w="558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816E4A">
              <w:t>38,8</w:t>
            </w:r>
          </w:p>
        </w:tc>
        <w:tc>
          <w:tcPr>
            <w:tcW w:w="559" w:type="pct"/>
          </w:tcPr>
          <w:p w:rsidR="00D017BA" w:rsidRPr="00816E4A" w:rsidRDefault="00D017BA" w:rsidP="004B785E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816E4A">
              <w:t>30,5</w:t>
            </w:r>
          </w:p>
        </w:tc>
        <w:tc>
          <w:tcPr>
            <w:tcW w:w="632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816E4A">
              <w:t>28,5</w:t>
            </w:r>
          </w:p>
        </w:tc>
        <w:tc>
          <w:tcPr>
            <w:tcW w:w="609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816E4A">
              <w:t>33,1</w:t>
            </w:r>
          </w:p>
        </w:tc>
      </w:tr>
      <w:tr w:rsidR="00816E4A" w:rsidRPr="009772EA" w:rsidTr="00816E4A">
        <w:tc>
          <w:tcPr>
            <w:tcW w:w="1460" w:type="pct"/>
          </w:tcPr>
          <w:p w:rsidR="00D017BA" w:rsidRPr="00816E4A" w:rsidRDefault="00D017BA" w:rsidP="00816E4A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</w:rPr>
            </w:pPr>
            <w:r w:rsidRPr="00816E4A">
              <w:rPr>
                <w:sz w:val="22"/>
                <w:szCs w:val="22"/>
              </w:rPr>
              <w:t>с 3 и более детьми</w:t>
            </w:r>
          </w:p>
        </w:tc>
        <w:tc>
          <w:tcPr>
            <w:tcW w:w="554" w:type="pct"/>
          </w:tcPr>
          <w:p w:rsidR="00D017BA" w:rsidRPr="00816E4A" w:rsidRDefault="00D017BA" w:rsidP="004B785E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816E4A">
              <w:t>24,6</w:t>
            </w:r>
          </w:p>
        </w:tc>
        <w:tc>
          <w:tcPr>
            <w:tcW w:w="627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816E4A">
              <w:t>9,7</w:t>
            </w:r>
          </w:p>
        </w:tc>
        <w:tc>
          <w:tcPr>
            <w:tcW w:w="558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34"/>
              <w:jc w:val="right"/>
            </w:pPr>
            <w:r w:rsidRPr="00816E4A">
              <w:t>14,9</w:t>
            </w:r>
          </w:p>
        </w:tc>
        <w:tc>
          <w:tcPr>
            <w:tcW w:w="559" w:type="pct"/>
          </w:tcPr>
          <w:p w:rsidR="00D017BA" w:rsidRPr="00816E4A" w:rsidRDefault="00D017BA" w:rsidP="004B785E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816E4A">
              <w:t>9,1</w:t>
            </w:r>
          </w:p>
        </w:tc>
        <w:tc>
          <w:tcPr>
            <w:tcW w:w="632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816E4A">
              <w:t>6,3</w:t>
            </w:r>
          </w:p>
        </w:tc>
        <w:tc>
          <w:tcPr>
            <w:tcW w:w="609" w:type="pct"/>
          </w:tcPr>
          <w:p w:rsidR="00D017BA" w:rsidRPr="00816E4A" w:rsidRDefault="00D017BA" w:rsidP="001E3CAC">
            <w:pPr>
              <w:widowControl w:val="0"/>
              <w:autoSpaceDE w:val="0"/>
              <w:autoSpaceDN w:val="0"/>
              <w:adjustRightInd w:val="0"/>
              <w:ind w:right="170"/>
              <w:jc w:val="right"/>
            </w:pPr>
            <w:r w:rsidRPr="00816E4A">
              <w:t>12,7</w:t>
            </w:r>
          </w:p>
        </w:tc>
      </w:tr>
    </w:tbl>
    <w:p w:rsidR="00631B6B" w:rsidRPr="009772EA" w:rsidRDefault="00631B6B" w:rsidP="00631B6B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 xml:space="preserve">Средний размер домохозяйств, состоящих  из 2 и более человек и имеющих детей до 18 лет, составил </w:t>
      </w:r>
      <w:r w:rsidR="003D6EA3">
        <w:rPr>
          <w:sz w:val="28"/>
          <w:szCs w:val="28"/>
        </w:rPr>
        <w:t>4</w:t>
      </w:r>
      <w:r w:rsidRPr="009772EA">
        <w:rPr>
          <w:sz w:val="28"/>
          <w:szCs w:val="28"/>
        </w:rPr>
        <w:t>,</w:t>
      </w:r>
      <w:r w:rsidR="003D6EA3">
        <w:rPr>
          <w:sz w:val="28"/>
          <w:szCs w:val="28"/>
        </w:rPr>
        <w:t>1</w:t>
      </w:r>
      <w:r w:rsidRPr="009772EA">
        <w:rPr>
          <w:sz w:val="28"/>
          <w:szCs w:val="28"/>
        </w:rPr>
        <w:t xml:space="preserve"> человек</w:t>
      </w:r>
      <w:r w:rsidR="00136768">
        <w:rPr>
          <w:sz w:val="28"/>
          <w:szCs w:val="28"/>
        </w:rPr>
        <w:t>а</w:t>
      </w:r>
      <w:r w:rsidRPr="009772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2EA">
        <w:rPr>
          <w:sz w:val="28"/>
          <w:szCs w:val="28"/>
        </w:rPr>
        <w:t xml:space="preserve">В составе </w:t>
      </w:r>
      <w:r w:rsidR="00F01915">
        <w:rPr>
          <w:sz w:val="28"/>
          <w:szCs w:val="28"/>
        </w:rPr>
        <w:t xml:space="preserve">этих </w:t>
      </w:r>
      <w:r w:rsidRPr="009772EA">
        <w:rPr>
          <w:sz w:val="28"/>
          <w:szCs w:val="28"/>
        </w:rPr>
        <w:t>домохозяй</w:t>
      </w:r>
      <w:proofErr w:type="gramStart"/>
      <w:r w:rsidRPr="009772EA">
        <w:rPr>
          <w:sz w:val="28"/>
          <w:szCs w:val="28"/>
        </w:rPr>
        <w:t>ств пр</w:t>
      </w:r>
      <w:proofErr w:type="gramEnd"/>
      <w:r w:rsidRPr="009772EA">
        <w:rPr>
          <w:sz w:val="28"/>
          <w:szCs w:val="28"/>
        </w:rPr>
        <w:t xml:space="preserve">еобладают домохозяйства с 1 ребенком. </w:t>
      </w:r>
    </w:p>
    <w:p w:rsidR="004C3AE5" w:rsidRPr="009772EA" w:rsidRDefault="00631B6B" w:rsidP="006152D4">
      <w:pPr>
        <w:widowControl w:val="0"/>
        <w:autoSpaceDE w:val="0"/>
        <w:autoSpaceDN w:val="0"/>
        <w:adjustRightInd w:val="0"/>
        <w:ind w:left="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частных домохозяйств </w:t>
      </w:r>
      <w:r w:rsidR="00FF5172">
        <w:rPr>
          <w:sz w:val="28"/>
          <w:szCs w:val="28"/>
        </w:rPr>
        <w:t>может входить</w:t>
      </w:r>
      <w:r>
        <w:rPr>
          <w:sz w:val="28"/>
          <w:szCs w:val="28"/>
        </w:rPr>
        <w:t xml:space="preserve"> одна или несколько семе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ных ячеек – супружеская пара с детьми или без детей, мать или отец с детьми. </w:t>
      </w:r>
      <w:r w:rsidR="003D6EA3">
        <w:rPr>
          <w:sz w:val="28"/>
          <w:szCs w:val="28"/>
        </w:rPr>
        <w:t>Две трети</w:t>
      </w:r>
      <w:r w:rsidR="004C3AE5" w:rsidRPr="009772EA">
        <w:rPr>
          <w:sz w:val="28"/>
          <w:szCs w:val="28"/>
        </w:rPr>
        <w:t xml:space="preserve"> семейных ячеек с детьми моложе 18 лет составляют ячейки, в которых  детей воспитывают оба родителя,  в остальных ячейках детей воспитывает один из родите</w:t>
      </w:r>
      <w:r>
        <w:rPr>
          <w:sz w:val="28"/>
          <w:szCs w:val="28"/>
        </w:rPr>
        <w:t>лей –</w:t>
      </w:r>
      <w:r w:rsidR="004C3AE5" w:rsidRPr="009772EA">
        <w:rPr>
          <w:sz w:val="28"/>
          <w:szCs w:val="28"/>
        </w:rPr>
        <w:t xml:space="preserve"> мать (31% ячеек) или отец (3%). </w:t>
      </w:r>
    </w:p>
    <w:p w:rsidR="004C3AE5" w:rsidRPr="009772EA" w:rsidRDefault="004C3AE5" w:rsidP="006152D4">
      <w:pPr>
        <w:widowControl w:val="0"/>
        <w:autoSpaceDE w:val="0"/>
        <w:autoSpaceDN w:val="0"/>
        <w:adjustRightInd w:val="0"/>
        <w:ind w:left="79"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>При переписи учтено 131,3 тыс. молодых семейных ячеек,  где родители в возрасте до 35 лет,  из них 16%</w:t>
      </w:r>
      <w:r w:rsidR="005050F4">
        <w:rPr>
          <w:sz w:val="28"/>
          <w:szCs w:val="28"/>
        </w:rPr>
        <w:t xml:space="preserve">  – это брачные пары без детей</w:t>
      </w:r>
      <w:r w:rsidRPr="009772EA">
        <w:rPr>
          <w:sz w:val="28"/>
          <w:szCs w:val="28"/>
        </w:rPr>
        <w:t>, 48% – брачные п</w:t>
      </w:r>
      <w:r w:rsidRPr="009772EA">
        <w:rPr>
          <w:sz w:val="28"/>
          <w:szCs w:val="28"/>
        </w:rPr>
        <w:t>а</w:t>
      </w:r>
      <w:r w:rsidRPr="009772EA">
        <w:rPr>
          <w:sz w:val="28"/>
          <w:szCs w:val="28"/>
        </w:rPr>
        <w:t xml:space="preserve">ры с детьми, </w:t>
      </w:r>
      <w:r w:rsidR="005050F4">
        <w:rPr>
          <w:sz w:val="28"/>
          <w:szCs w:val="28"/>
        </w:rPr>
        <w:t xml:space="preserve">34% – одинокие матери с детьми </w:t>
      </w:r>
      <w:r w:rsidRPr="009772EA">
        <w:rPr>
          <w:sz w:val="28"/>
          <w:szCs w:val="28"/>
        </w:rPr>
        <w:t xml:space="preserve"> и 2% – одинокие отцы с деть</w:t>
      </w:r>
      <w:r w:rsidR="005050F4">
        <w:rPr>
          <w:sz w:val="28"/>
          <w:szCs w:val="28"/>
        </w:rPr>
        <w:t>ми</w:t>
      </w:r>
      <w:r w:rsidRPr="009772EA">
        <w:rPr>
          <w:sz w:val="28"/>
          <w:szCs w:val="28"/>
        </w:rPr>
        <w:t xml:space="preserve">. </w:t>
      </w:r>
    </w:p>
    <w:p w:rsidR="004C3AE5" w:rsidRPr="009772EA" w:rsidRDefault="00FE7AEB" w:rsidP="006152D4">
      <w:pPr>
        <w:widowControl w:val="0"/>
        <w:autoSpaceDE w:val="0"/>
        <w:autoSpaceDN w:val="0"/>
        <w:adjustRightInd w:val="0"/>
        <w:ind w:left="79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Четверть</w:t>
      </w:r>
      <w:r w:rsidR="004C3AE5" w:rsidRPr="009772EA">
        <w:rPr>
          <w:sz w:val="28"/>
          <w:szCs w:val="28"/>
        </w:rPr>
        <w:t xml:space="preserve"> молодых семейных ячеек, состоящих из супружеских пар</w:t>
      </w:r>
      <w:r>
        <w:rPr>
          <w:sz w:val="28"/>
          <w:szCs w:val="28"/>
        </w:rPr>
        <w:t>,</w:t>
      </w:r>
      <w:r w:rsidR="004C3AE5" w:rsidRPr="009772EA">
        <w:rPr>
          <w:sz w:val="28"/>
          <w:szCs w:val="28"/>
        </w:rPr>
        <w:t xml:space="preserve"> не им</w:t>
      </w:r>
      <w:r w:rsidR="004C3AE5" w:rsidRPr="009772EA">
        <w:rPr>
          <w:sz w:val="28"/>
          <w:szCs w:val="28"/>
        </w:rPr>
        <w:t>е</w:t>
      </w:r>
      <w:r w:rsidR="004C3AE5" w:rsidRPr="009772EA">
        <w:rPr>
          <w:sz w:val="28"/>
          <w:szCs w:val="28"/>
        </w:rPr>
        <w:t xml:space="preserve">ет детей. Среди молодых </w:t>
      </w:r>
      <w:r>
        <w:rPr>
          <w:sz w:val="28"/>
          <w:szCs w:val="28"/>
        </w:rPr>
        <w:t>семей</w:t>
      </w:r>
      <w:r w:rsidR="004C3AE5" w:rsidRPr="009772EA">
        <w:rPr>
          <w:sz w:val="28"/>
          <w:szCs w:val="28"/>
        </w:rPr>
        <w:t xml:space="preserve">, имеющих детей до 18 лет, 59% имеют 1 ребенка, 34% - 2 детей, 7% - 3 и более детей. </w:t>
      </w:r>
      <w:r>
        <w:rPr>
          <w:sz w:val="28"/>
          <w:szCs w:val="28"/>
        </w:rPr>
        <w:t xml:space="preserve">Почти три четверти </w:t>
      </w:r>
      <w:r w:rsidR="004C3AE5" w:rsidRPr="009772EA">
        <w:rPr>
          <w:sz w:val="28"/>
          <w:szCs w:val="28"/>
        </w:rPr>
        <w:t xml:space="preserve">одиноких матерей </w:t>
      </w:r>
      <w:r>
        <w:rPr>
          <w:sz w:val="28"/>
          <w:szCs w:val="28"/>
        </w:rPr>
        <w:t>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расте до 35 лет </w:t>
      </w:r>
      <w:r w:rsidR="004C3AE5" w:rsidRPr="009772EA">
        <w:rPr>
          <w:sz w:val="28"/>
          <w:szCs w:val="28"/>
        </w:rPr>
        <w:t xml:space="preserve"> имеют 1 ребенка, 22% - 2 детей, 4% - 3 и  более детей. Среди одиноких отцов</w:t>
      </w:r>
      <w:r w:rsidRPr="00FE7AEB">
        <w:rPr>
          <w:sz w:val="28"/>
          <w:szCs w:val="28"/>
        </w:rPr>
        <w:t xml:space="preserve"> </w:t>
      </w:r>
      <w:r>
        <w:rPr>
          <w:sz w:val="28"/>
          <w:szCs w:val="28"/>
        </w:rPr>
        <w:t>в возрасте до 35 лет</w:t>
      </w:r>
      <w:r w:rsidR="004C3AE5" w:rsidRPr="009772EA">
        <w:rPr>
          <w:sz w:val="28"/>
          <w:szCs w:val="28"/>
        </w:rPr>
        <w:t xml:space="preserve"> 85% имеют 1 ребенка, 13% - 2 детей, 2% -  3 и более детей.  </w:t>
      </w:r>
    </w:p>
    <w:p w:rsidR="004C3AE5" w:rsidRPr="00FE7AEB" w:rsidRDefault="004C3AE5" w:rsidP="006152D4">
      <w:pPr>
        <w:widowControl w:val="0"/>
        <w:autoSpaceDE w:val="0"/>
        <w:autoSpaceDN w:val="0"/>
        <w:adjustRightInd w:val="0"/>
        <w:ind w:left="80"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 xml:space="preserve">Помимо частных домохозяйств переписью были учтены </w:t>
      </w:r>
      <w:r w:rsidRPr="00FE7AEB">
        <w:rPr>
          <w:sz w:val="28"/>
          <w:szCs w:val="28"/>
        </w:rPr>
        <w:t>коллективные д</w:t>
      </w:r>
      <w:r w:rsidRPr="00FE7AEB">
        <w:rPr>
          <w:sz w:val="28"/>
          <w:szCs w:val="28"/>
        </w:rPr>
        <w:t>о</w:t>
      </w:r>
      <w:r w:rsidRPr="00FE7AEB">
        <w:rPr>
          <w:sz w:val="28"/>
          <w:szCs w:val="28"/>
        </w:rPr>
        <w:t>мохозяйства (институциональное население) и домохозяйства бездомных.</w:t>
      </w:r>
    </w:p>
    <w:p w:rsidR="004C3AE5" w:rsidRPr="009772EA" w:rsidRDefault="004C3AE5" w:rsidP="006152D4">
      <w:pPr>
        <w:widowControl w:val="0"/>
        <w:autoSpaceDE w:val="0"/>
        <w:autoSpaceDN w:val="0"/>
        <w:adjustRightInd w:val="0"/>
        <w:ind w:left="80"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>В коллективных домохозяйствах</w:t>
      </w:r>
      <w:r w:rsidR="00FE7AEB">
        <w:rPr>
          <w:sz w:val="28"/>
          <w:szCs w:val="28"/>
        </w:rPr>
        <w:t xml:space="preserve"> перепис</w:t>
      </w:r>
      <w:r w:rsidR="00631B6B">
        <w:rPr>
          <w:sz w:val="28"/>
          <w:szCs w:val="28"/>
        </w:rPr>
        <w:t>ано</w:t>
      </w:r>
      <w:r w:rsidRPr="009772EA">
        <w:rPr>
          <w:sz w:val="28"/>
          <w:szCs w:val="28"/>
        </w:rPr>
        <w:t xml:space="preserve"> 3,5 тыс. человек – это лица, проживающие в детских домах, школах-интернатах для детей-сирот и детей, оставшихся без попечения родителей, стационарных учреждениях социального обслуживания, казармах, местах лишения свободы, монастырях и тому подобных специализированных учреждениях. </w:t>
      </w:r>
    </w:p>
    <w:p w:rsidR="004C3AE5" w:rsidRDefault="004C3AE5" w:rsidP="006152D4">
      <w:pPr>
        <w:widowControl w:val="0"/>
        <w:autoSpaceDE w:val="0"/>
        <w:autoSpaceDN w:val="0"/>
        <w:adjustRightInd w:val="0"/>
        <w:ind w:left="80"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 xml:space="preserve">Домохозяйства </w:t>
      </w:r>
      <w:r w:rsidR="00FE7AEB">
        <w:rPr>
          <w:sz w:val="28"/>
          <w:szCs w:val="28"/>
        </w:rPr>
        <w:t>бездомных – это домохозяйства,</w:t>
      </w:r>
      <w:r w:rsidRPr="009772EA">
        <w:rPr>
          <w:sz w:val="28"/>
          <w:szCs w:val="28"/>
        </w:rPr>
        <w:t xml:space="preserve"> </w:t>
      </w:r>
      <w:r w:rsidR="00FE7AEB" w:rsidRPr="009772EA">
        <w:rPr>
          <w:sz w:val="28"/>
          <w:szCs w:val="28"/>
        </w:rPr>
        <w:t xml:space="preserve">члены </w:t>
      </w:r>
      <w:r w:rsidRPr="009772EA">
        <w:rPr>
          <w:sz w:val="28"/>
          <w:szCs w:val="28"/>
        </w:rPr>
        <w:t>которых не имеют крова, носят свои пожитки с собой, спят  на улицах, в подъездах или других сл</w:t>
      </w:r>
      <w:r w:rsidRPr="009772EA">
        <w:rPr>
          <w:sz w:val="28"/>
          <w:szCs w:val="28"/>
        </w:rPr>
        <w:t>у</w:t>
      </w:r>
      <w:r w:rsidRPr="009772EA">
        <w:rPr>
          <w:sz w:val="28"/>
          <w:szCs w:val="28"/>
        </w:rPr>
        <w:t xml:space="preserve">чайных местах. При переписи </w:t>
      </w:r>
      <w:r w:rsidR="00FE7AEB">
        <w:rPr>
          <w:sz w:val="28"/>
          <w:szCs w:val="28"/>
        </w:rPr>
        <w:t>в Крымском федеральном округе учтено</w:t>
      </w:r>
      <w:r w:rsidRPr="009772EA">
        <w:rPr>
          <w:sz w:val="28"/>
          <w:szCs w:val="28"/>
        </w:rPr>
        <w:t xml:space="preserve"> </w:t>
      </w:r>
      <w:r w:rsidR="00FE7AEB" w:rsidRPr="009772EA">
        <w:rPr>
          <w:sz w:val="28"/>
          <w:szCs w:val="28"/>
        </w:rPr>
        <w:t>1,1 тыс.</w:t>
      </w:r>
      <w:r w:rsidR="00FE7AEB">
        <w:rPr>
          <w:sz w:val="28"/>
          <w:szCs w:val="28"/>
        </w:rPr>
        <w:t xml:space="preserve"> </w:t>
      </w:r>
      <w:r w:rsidRPr="009772EA">
        <w:rPr>
          <w:sz w:val="28"/>
          <w:szCs w:val="28"/>
        </w:rPr>
        <w:t xml:space="preserve">бездомных. </w:t>
      </w:r>
    </w:p>
    <w:p w:rsidR="004C3AE5" w:rsidRPr="009B0C6E" w:rsidRDefault="004C3AE5" w:rsidP="009B0C6E">
      <w:pPr>
        <w:numPr>
          <w:ilvl w:val="0"/>
          <w:numId w:val="23"/>
        </w:numPr>
        <w:spacing w:before="120" w:after="120"/>
        <w:ind w:left="0" w:firstLine="0"/>
        <w:jc w:val="both"/>
        <w:rPr>
          <w:b/>
          <w:sz w:val="28"/>
          <w:szCs w:val="28"/>
        </w:rPr>
      </w:pPr>
      <w:r w:rsidRPr="009B0C6E">
        <w:rPr>
          <w:b/>
          <w:sz w:val="28"/>
          <w:szCs w:val="28"/>
        </w:rPr>
        <w:t>Национальный состав, владение языками, гражданство.</w:t>
      </w:r>
    </w:p>
    <w:p w:rsidR="004C3AE5" w:rsidRDefault="004C3AE5" w:rsidP="000F43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26</w:t>
      </w:r>
      <w:r w:rsidRPr="009772EA">
        <w:rPr>
          <w:sz w:val="28"/>
          <w:szCs w:val="28"/>
        </w:rPr>
        <w:t xml:space="preserve"> Конституци</w:t>
      </w:r>
      <w:r>
        <w:rPr>
          <w:sz w:val="28"/>
          <w:szCs w:val="28"/>
        </w:rPr>
        <w:t>и</w:t>
      </w:r>
      <w:r w:rsidRPr="009772EA">
        <w:rPr>
          <w:sz w:val="28"/>
          <w:szCs w:val="28"/>
        </w:rPr>
        <w:t xml:space="preserve"> Российской Федерации наци</w:t>
      </w:r>
      <w:r w:rsidRPr="009772EA">
        <w:rPr>
          <w:sz w:val="28"/>
          <w:szCs w:val="28"/>
        </w:rPr>
        <w:t>о</w:t>
      </w:r>
      <w:r w:rsidRPr="009772EA">
        <w:rPr>
          <w:sz w:val="28"/>
          <w:szCs w:val="28"/>
        </w:rPr>
        <w:t>нальная принадлежность в ходе опроса населения указывалась самими опрашив</w:t>
      </w:r>
      <w:r w:rsidRPr="009772EA">
        <w:rPr>
          <w:sz w:val="28"/>
          <w:szCs w:val="28"/>
        </w:rPr>
        <w:t>а</w:t>
      </w:r>
      <w:r w:rsidRPr="009772EA">
        <w:rPr>
          <w:sz w:val="28"/>
          <w:szCs w:val="28"/>
        </w:rPr>
        <w:t>емыми на основе самоопределения и записывалась переписными работниками строго со слов опрашиваемых. При рассмотрении национального состава насел</w:t>
      </w:r>
      <w:r w:rsidRPr="009772EA">
        <w:rPr>
          <w:sz w:val="28"/>
          <w:szCs w:val="28"/>
        </w:rPr>
        <w:t>е</w:t>
      </w:r>
      <w:r w:rsidRPr="009772EA">
        <w:rPr>
          <w:sz w:val="28"/>
          <w:szCs w:val="28"/>
        </w:rPr>
        <w:t>ния следует иметь в виду, что на численность населения отдельных национальн</w:t>
      </w:r>
      <w:r w:rsidRPr="009772EA">
        <w:rPr>
          <w:sz w:val="28"/>
          <w:szCs w:val="28"/>
        </w:rPr>
        <w:t>о</w:t>
      </w:r>
      <w:r w:rsidRPr="009772EA">
        <w:rPr>
          <w:sz w:val="28"/>
          <w:szCs w:val="28"/>
        </w:rPr>
        <w:lastRenderedPageBreak/>
        <w:t>стей могло повлиять то, что население имело право не отвечать на вопрос о нац</w:t>
      </w:r>
      <w:r w:rsidRPr="009772EA">
        <w:rPr>
          <w:sz w:val="28"/>
          <w:szCs w:val="28"/>
        </w:rPr>
        <w:t>и</w:t>
      </w:r>
      <w:r w:rsidRPr="009772EA">
        <w:rPr>
          <w:sz w:val="28"/>
          <w:szCs w:val="28"/>
        </w:rPr>
        <w:t xml:space="preserve">ональной принадлежности. </w:t>
      </w:r>
    </w:p>
    <w:p w:rsidR="005559F0" w:rsidRPr="009772EA" w:rsidRDefault="005559F0" w:rsidP="00F970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Переписи населения в Крымском федеральном округе</w:t>
      </w:r>
      <w:r w:rsidRPr="009772EA">
        <w:rPr>
          <w:sz w:val="28"/>
          <w:szCs w:val="28"/>
        </w:rPr>
        <w:t xml:space="preserve"> не получены сведения о национальной принадлежности у 87,2 тыс. человек (</w:t>
      </w:r>
      <w:r>
        <w:rPr>
          <w:sz w:val="28"/>
          <w:szCs w:val="28"/>
        </w:rPr>
        <w:t>4%).</w:t>
      </w:r>
      <w:r w:rsidRPr="009772EA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Причинами этого являлись</w:t>
      </w:r>
      <w:r w:rsidRPr="009772EA">
        <w:rPr>
          <w:sz w:val="28"/>
          <w:szCs w:val="28"/>
        </w:rPr>
        <w:t xml:space="preserve"> отсутствие респондентов по месту жительства весь период переписи, отказ от участия в переписи или отказ отвечать только на этот вопрос. </w:t>
      </w:r>
      <w:r>
        <w:rPr>
          <w:sz w:val="28"/>
          <w:szCs w:val="28"/>
        </w:rPr>
        <w:t>Во Всероссийской переписи населения 2010 года число лиц, в перепи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ных листах которых не указана </w:t>
      </w:r>
      <w:r w:rsidRPr="00335795">
        <w:rPr>
          <w:sz w:val="28"/>
          <w:szCs w:val="28"/>
        </w:rPr>
        <w:t>национальная принадлежность, составляло 5,6 млн. человек (</w:t>
      </w:r>
      <w:r>
        <w:rPr>
          <w:sz w:val="28"/>
          <w:szCs w:val="28"/>
        </w:rPr>
        <w:t>4</w:t>
      </w:r>
      <w:r w:rsidRPr="00335795">
        <w:rPr>
          <w:sz w:val="28"/>
          <w:szCs w:val="28"/>
        </w:rPr>
        <w:t>% населения</w:t>
      </w:r>
      <w:r>
        <w:rPr>
          <w:sz w:val="28"/>
          <w:szCs w:val="28"/>
        </w:rPr>
        <w:t>), во Всероссийской переписи населения 2002 года – 1%</w:t>
      </w:r>
      <w:r w:rsidRPr="00335795">
        <w:rPr>
          <w:sz w:val="28"/>
          <w:szCs w:val="28"/>
        </w:rPr>
        <w:t xml:space="preserve">. </w:t>
      </w:r>
      <w:r w:rsidRPr="009772EA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Всеукраинской </w:t>
      </w:r>
      <w:r w:rsidRPr="009772EA">
        <w:rPr>
          <w:sz w:val="28"/>
          <w:szCs w:val="28"/>
        </w:rPr>
        <w:t xml:space="preserve">переписи  </w:t>
      </w:r>
      <w:r>
        <w:rPr>
          <w:sz w:val="28"/>
          <w:szCs w:val="28"/>
        </w:rPr>
        <w:t xml:space="preserve">населения </w:t>
      </w:r>
      <w:r w:rsidRPr="009772EA">
        <w:rPr>
          <w:sz w:val="28"/>
          <w:szCs w:val="28"/>
        </w:rPr>
        <w:t>2001 г</w:t>
      </w:r>
      <w:r w:rsidR="00F322D7">
        <w:rPr>
          <w:sz w:val="28"/>
          <w:szCs w:val="28"/>
        </w:rPr>
        <w:t>ода</w:t>
      </w:r>
      <w:r w:rsidR="000F4364">
        <w:rPr>
          <w:sz w:val="28"/>
          <w:szCs w:val="28"/>
        </w:rPr>
        <w:t xml:space="preserve"> в Крыму</w:t>
      </w:r>
      <w:r w:rsidRPr="009772EA">
        <w:rPr>
          <w:sz w:val="28"/>
          <w:szCs w:val="28"/>
        </w:rPr>
        <w:t xml:space="preserve"> не получены сведения о национальной принадлежности у 10,9 тыс. человек (0,5%). При </w:t>
      </w:r>
      <w:r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дении Всесоюзной </w:t>
      </w:r>
      <w:r w:rsidRPr="009772EA">
        <w:rPr>
          <w:sz w:val="28"/>
          <w:szCs w:val="28"/>
        </w:rPr>
        <w:t xml:space="preserve">переписи </w:t>
      </w:r>
      <w:r>
        <w:rPr>
          <w:sz w:val="28"/>
          <w:szCs w:val="28"/>
        </w:rPr>
        <w:t xml:space="preserve">населения </w:t>
      </w:r>
      <w:r w:rsidRPr="009772EA">
        <w:rPr>
          <w:sz w:val="28"/>
          <w:szCs w:val="28"/>
        </w:rPr>
        <w:t>1989 г</w:t>
      </w:r>
      <w:r w:rsidR="00F322D7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0F4364">
        <w:rPr>
          <w:sz w:val="28"/>
          <w:szCs w:val="28"/>
        </w:rPr>
        <w:t xml:space="preserve">в Крыму </w:t>
      </w:r>
      <w:r>
        <w:rPr>
          <w:sz w:val="28"/>
          <w:szCs w:val="28"/>
        </w:rPr>
        <w:t>не было не указавших национальность, что объясняется наличием таких сведений в административных данных.</w:t>
      </w:r>
      <w:r w:rsidRPr="009772EA">
        <w:rPr>
          <w:sz w:val="28"/>
          <w:szCs w:val="28"/>
        </w:rPr>
        <w:t xml:space="preserve"> </w:t>
      </w:r>
    </w:p>
    <w:p w:rsidR="004C3AE5" w:rsidRDefault="004C3AE5" w:rsidP="00F970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>Изменение численности населения наиболее многочисленных и коренных национальностей Крыма характеризуется следующими данными:</w:t>
      </w:r>
    </w:p>
    <w:tbl>
      <w:tblPr>
        <w:tblW w:w="4962" w:type="pct"/>
        <w:tblLook w:val="04A0" w:firstRow="1" w:lastRow="0" w:firstColumn="1" w:lastColumn="0" w:noHBand="0" w:noVBand="1"/>
      </w:tblPr>
      <w:tblGrid>
        <w:gridCol w:w="2665"/>
        <w:gridCol w:w="1137"/>
        <w:gridCol w:w="1056"/>
        <w:gridCol w:w="1068"/>
        <w:gridCol w:w="992"/>
        <w:gridCol w:w="1048"/>
        <w:gridCol w:w="1048"/>
        <w:gridCol w:w="1046"/>
      </w:tblGrid>
      <w:tr w:rsidR="004C3AE5" w:rsidRPr="009772EA" w:rsidTr="00E8660B">
        <w:trPr>
          <w:trHeight w:val="337"/>
          <w:tblHeader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center"/>
              <w:rPr>
                <w:b/>
                <w:bCs/>
              </w:rPr>
            </w:pPr>
            <w:r w:rsidRPr="00816E4A">
              <w:rPr>
                <w:b/>
                <w:bCs/>
              </w:rPr>
              <w:t> 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center"/>
              <w:rPr>
                <w:bCs/>
              </w:rPr>
            </w:pPr>
            <w:r w:rsidRPr="00816E4A">
              <w:rPr>
                <w:bCs/>
              </w:rPr>
              <w:t>Человек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jc w:val="center"/>
              <w:rPr>
                <w:bCs/>
              </w:rPr>
            </w:pPr>
            <w:r w:rsidRPr="00816E4A">
              <w:rPr>
                <w:bCs/>
              </w:rPr>
              <w:t>2014 г. в % к 2001 г.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FC7997" w:rsidP="00EC45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10000 </w:t>
            </w:r>
            <w:proofErr w:type="gramStart"/>
            <w:r>
              <w:rPr>
                <w:bCs/>
              </w:rPr>
              <w:t>указавших</w:t>
            </w:r>
            <w:proofErr w:type="gramEnd"/>
            <w:r>
              <w:rPr>
                <w:bCs/>
              </w:rPr>
              <w:t xml:space="preserve"> наци</w:t>
            </w:r>
            <w:r>
              <w:rPr>
                <w:bCs/>
              </w:rPr>
              <w:t>о</w:t>
            </w:r>
            <w:r>
              <w:rPr>
                <w:bCs/>
              </w:rPr>
              <w:t>нальную принадлежность</w:t>
            </w:r>
          </w:p>
        </w:tc>
      </w:tr>
      <w:tr w:rsidR="004C3AE5" w:rsidRPr="009772EA" w:rsidTr="00E8660B">
        <w:trPr>
          <w:trHeight w:val="285"/>
          <w:tblHeader/>
        </w:trPr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E5" w:rsidRPr="00816E4A" w:rsidRDefault="004C3AE5" w:rsidP="00EC45AD">
            <w:pPr>
              <w:rPr>
                <w:b/>
                <w:bCs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center"/>
              <w:rPr>
                <w:bCs/>
              </w:rPr>
            </w:pPr>
            <w:r w:rsidRPr="00816E4A">
              <w:rPr>
                <w:bCs/>
              </w:rPr>
              <w:t>1989 г.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center"/>
              <w:rPr>
                <w:bCs/>
              </w:rPr>
            </w:pPr>
            <w:r w:rsidRPr="00816E4A">
              <w:rPr>
                <w:bCs/>
              </w:rPr>
              <w:t xml:space="preserve">2001г.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center"/>
              <w:rPr>
                <w:bCs/>
              </w:rPr>
            </w:pPr>
            <w:r w:rsidRPr="00816E4A">
              <w:rPr>
                <w:bCs/>
              </w:rPr>
              <w:t>2014г.</w:t>
            </w:r>
          </w:p>
        </w:tc>
        <w:tc>
          <w:tcPr>
            <w:tcW w:w="49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jc w:val="center"/>
              <w:rPr>
                <w:bCs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center"/>
              <w:rPr>
                <w:bCs/>
              </w:rPr>
            </w:pPr>
            <w:r w:rsidRPr="00816E4A">
              <w:rPr>
                <w:bCs/>
              </w:rPr>
              <w:t>1989 г.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center"/>
              <w:rPr>
                <w:bCs/>
              </w:rPr>
            </w:pPr>
            <w:r w:rsidRPr="00816E4A">
              <w:rPr>
                <w:bCs/>
              </w:rPr>
              <w:t>2001г.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center"/>
              <w:rPr>
                <w:bCs/>
              </w:rPr>
            </w:pPr>
            <w:r w:rsidRPr="00816E4A">
              <w:rPr>
                <w:bCs/>
              </w:rPr>
              <w:t>2014 г.</w:t>
            </w:r>
          </w:p>
        </w:tc>
      </w:tr>
      <w:tr w:rsidR="004C3AE5" w:rsidRPr="009772EA" w:rsidTr="00E8660B">
        <w:trPr>
          <w:trHeight w:val="275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EC45AD">
            <w:bookmarkStart w:id="0" w:name="RANGE!F3:F4"/>
            <w:bookmarkStart w:id="1" w:name="RANGE!A5:A30"/>
            <w:bookmarkEnd w:id="0"/>
            <w:r w:rsidRPr="00816E4A">
              <w:t>Все население</w:t>
            </w:r>
            <w:bookmarkEnd w:id="1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2430495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2401209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2284769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95,2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center"/>
              <w:rPr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center"/>
              <w:rPr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center"/>
              <w:rPr>
                <w:color w:val="000000"/>
              </w:rPr>
            </w:pPr>
          </w:p>
        </w:tc>
      </w:tr>
      <w:tr w:rsidR="004C3AE5" w:rsidRPr="009772EA" w:rsidTr="00E8660B">
        <w:trPr>
          <w:trHeight w:val="421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right="-113"/>
            </w:pPr>
            <w:r w:rsidRPr="00816E4A">
              <w:t>Лица, указавшие наци</w:t>
            </w:r>
            <w:r w:rsidRPr="00816E4A">
              <w:t>о</w:t>
            </w:r>
            <w:r w:rsidRPr="00816E4A">
              <w:t>нальную принадле</w:t>
            </w:r>
            <w:r w:rsidRPr="00816E4A">
              <w:t>ж</w:t>
            </w:r>
            <w:r w:rsidRPr="00816E4A">
              <w:t>ность</w:t>
            </w:r>
            <w:r w:rsidR="00746464" w:rsidRPr="00816E4A">
              <w:rPr>
                <w:vertAlign w:val="superscript"/>
              </w:rPr>
              <w:footnoteReference w:id="6"/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2430495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2390319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2197564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91,9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10000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10000</w:t>
            </w:r>
          </w:p>
        </w:tc>
      </w:tr>
      <w:tr w:rsidR="004C3AE5" w:rsidRPr="009772EA" w:rsidTr="00E8660B">
        <w:trPr>
          <w:trHeight w:val="230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 xml:space="preserve">Русские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1629542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1450394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1492078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102,9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6705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6068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6790</w:t>
            </w:r>
          </w:p>
        </w:tc>
      </w:tr>
      <w:tr w:rsidR="004C3AE5" w:rsidRPr="009772EA" w:rsidTr="00E8660B">
        <w:trPr>
          <w:trHeight w:val="172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 xml:space="preserve">Украинцы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625919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576647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344515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59,7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2575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2412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1568</w:t>
            </w:r>
          </w:p>
        </w:tc>
      </w:tr>
      <w:tr w:rsidR="004C3AE5" w:rsidRPr="009772EA" w:rsidTr="00E8660B">
        <w:trPr>
          <w:trHeight w:val="138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 xml:space="preserve">Крымские татары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38365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245291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232340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94,7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158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1026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1057</w:t>
            </w:r>
          </w:p>
        </w:tc>
      </w:tr>
      <w:tr w:rsidR="004C3AE5" w:rsidRPr="009772EA" w:rsidTr="00E8660B">
        <w:trPr>
          <w:trHeight w:val="222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 xml:space="preserve">Татары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10762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13602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44996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left="-108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 xml:space="preserve">в 3,3 р.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44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205</w:t>
            </w:r>
          </w:p>
        </w:tc>
      </w:tr>
      <w:tr w:rsidR="004C3AE5" w:rsidRPr="009772EA" w:rsidTr="00E8660B">
        <w:trPr>
          <w:trHeight w:val="260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>Белорусы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50054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35157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21694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61,7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206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147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99</w:t>
            </w:r>
          </w:p>
        </w:tc>
      </w:tr>
      <w:tr w:rsidR="004C3AE5" w:rsidRPr="009772EA" w:rsidTr="00E8660B">
        <w:trPr>
          <w:trHeight w:val="191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>Армяне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2794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10088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11030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109,3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566133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50</w:t>
            </w:r>
          </w:p>
        </w:tc>
      </w:tr>
      <w:tr w:rsidR="004C3AE5" w:rsidRPr="009772EA" w:rsidTr="00E8660B">
        <w:trPr>
          <w:trHeight w:val="238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 xml:space="preserve">Азербайджанцы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2415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4377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4432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101,3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20</w:t>
            </w:r>
          </w:p>
        </w:tc>
      </w:tr>
      <w:tr w:rsidR="004C3AE5" w:rsidRPr="009772EA" w:rsidTr="00E8660B">
        <w:trPr>
          <w:trHeight w:val="221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 xml:space="preserve">Узбеки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876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3087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3466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112,3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16</w:t>
            </w:r>
          </w:p>
        </w:tc>
      </w:tr>
      <w:tr w:rsidR="004C3AE5" w:rsidRPr="009772EA" w:rsidTr="00E8660B">
        <w:trPr>
          <w:trHeight w:val="154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>Молдаване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6609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4562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3147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69,0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14</w:t>
            </w:r>
          </w:p>
        </w:tc>
      </w:tr>
      <w:tr w:rsidR="004C3AE5" w:rsidRPr="009772EA" w:rsidTr="00E8660B">
        <w:trPr>
          <w:trHeight w:val="22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>Евреи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17731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5531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3144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56,8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73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14</w:t>
            </w:r>
          </w:p>
        </w:tc>
      </w:tr>
      <w:tr w:rsidR="004C3AE5" w:rsidRPr="009772EA" w:rsidTr="00E8660B">
        <w:trPr>
          <w:trHeight w:val="134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 xml:space="preserve">Корейцы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2423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3027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2983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98,5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14</w:t>
            </w:r>
          </w:p>
        </w:tc>
      </w:tr>
      <w:tr w:rsidR="004C3AE5" w:rsidRPr="009772EA" w:rsidTr="00E8660B">
        <w:trPr>
          <w:trHeight w:val="136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>Греки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2684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3036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2877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94,8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13</w:t>
            </w:r>
          </w:p>
        </w:tc>
      </w:tr>
      <w:tr w:rsidR="004C3AE5" w:rsidRPr="009772EA" w:rsidTr="00E8660B">
        <w:trPr>
          <w:trHeight w:val="142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 xml:space="preserve">Поляки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6157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4459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2843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63,8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13</w:t>
            </w:r>
          </w:p>
        </w:tc>
      </w:tr>
      <w:tr w:rsidR="004C3AE5" w:rsidRPr="009772EA" w:rsidTr="00E8660B">
        <w:trPr>
          <w:trHeight w:val="187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 xml:space="preserve">Цыгане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1698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1905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2388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125,4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11</w:t>
            </w:r>
          </w:p>
        </w:tc>
      </w:tr>
      <w:tr w:rsidR="004C3AE5" w:rsidRPr="009772EA" w:rsidTr="00E8660B">
        <w:trPr>
          <w:trHeight w:val="234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 xml:space="preserve">Чуваши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4621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2679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1990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74,3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9</w:t>
            </w:r>
          </w:p>
        </w:tc>
      </w:tr>
      <w:tr w:rsidR="004C3AE5" w:rsidRPr="009772EA" w:rsidTr="00E8660B">
        <w:trPr>
          <w:trHeight w:val="124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>Болгары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2186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2282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1868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81,9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566133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9</w:t>
            </w:r>
          </w:p>
        </w:tc>
      </w:tr>
      <w:tr w:rsidR="004C3AE5" w:rsidRPr="009772EA" w:rsidTr="00E8660B">
        <w:trPr>
          <w:trHeight w:val="16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>Немцы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2356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2790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1844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66,1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8</w:t>
            </w:r>
          </w:p>
        </w:tc>
      </w:tr>
      <w:tr w:rsidR="004C3AE5" w:rsidRPr="009772EA" w:rsidTr="00E8660B">
        <w:trPr>
          <w:trHeight w:val="216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>Мордва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4582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2574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1601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62,2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7</w:t>
            </w:r>
          </w:p>
        </w:tc>
      </w:tr>
      <w:tr w:rsidR="004C3AE5" w:rsidRPr="009772EA" w:rsidTr="00E8660B">
        <w:trPr>
          <w:trHeight w:val="11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>Грузины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1780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2137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1571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73,5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7</w:t>
            </w:r>
          </w:p>
        </w:tc>
      </w:tr>
      <w:tr w:rsidR="004C3AE5" w:rsidRPr="009772EA" w:rsidTr="00E8660B">
        <w:trPr>
          <w:trHeight w:val="11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>Таджики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353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808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874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108,2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AE5" w:rsidRPr="00816E4A" w:rsidRDefault="00566133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4</w:t>
            </w:r>
          </w:p>
        </w:tc>
      </w:tr>
      <w:tr w:rsidR="004C3AE5" w:rsidRPr="009772EA" w:rsidTr="00E8660B">
        <w:trPr>
          <w:trHeight w:val="166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>Марийцы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1906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1192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801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67,2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4</w:t>
            </w:r>
          </w:p>
        </w:tc>
      </w:tr>
      <w:tr w:rsidR="004C3AE5" w:rsidRPr="009772EA" w:rsidTr="00E8660B">
        <w:trPr>
          <w:trHeight w:val="212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t xml:space="preserve">Караимы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882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715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535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74,8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</w:t>
            </w:r>
          </w:p>
        </w:tc>
      </w:tr>
      <w:tr w:rsidR="004C3AE5" w:rsidRPr="009772EA" w:rsidTr="00E8660B">
        <w:trPr>
          <w:trHeight w:val="128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816E4A">
            <w:pPr>
              <w:ind w:firstLineChars="100" w:firstLine="240"/>
            </w:pPr>
            <w:r w:rsidRPr="00816E4A">
              <w:lastRenderedPageBreak/>
              <w:t xml:space="preserve">Крымчаки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604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280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228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81,4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</w:t>
            </w:r>
          </w:p>
        </w:tc>
      </w:tr>
      <w:tr w:rsidR="004C3AE5" w:rsidRPr="009772EA" w:rsidTr="00E8660B">
        <w:trPr>
          <w:trHeight w:val="148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AE5" w:rsidRPr="00816E4A" w:rsidRDefault="004C3AE5" w:rsidP="00FC7997">
            <w:pPr>
              <w:ind w:left="284"/>
            </w:pPr>
            <w:r w:rsidRPr="00816E4A">
              <w:t>Другие</w:t>
            </w:r>
            <w:r w:rsidR="00FC7997">
              <w:t xml:space="preserve"> ответы о </w:t>
            </w:r>
            <w:r w:rsidRPr="00816E4A">
              <w:t>национально</w:t>
            </w:r>
            <w:r w:rsidR="00FC7997">
              <w:t>й пр</w:t>
            </w:r>
            <w:r w:rsidR="00FC7997">
              <w:t>и</w:t>
            </w:r>
            <w:r w:rsidR="00FC7997">
              <w:t>надлежности, не п</w:t>
            </w:r>
            <w:r w:rsidR="00FC7997">
              <w:t>е</w:t>
            </w:r>
            <w:r w:rsidR="00FC7997">
              <w:t>речисленные выше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13196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13699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14319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E5" w:rsidRPr="00816E4A" w:rsidRDefault="004C3AE5" w:rsidP="00EC45AD">
            <w:pPr>
              <w:ind w:right="113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104,5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54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57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AE5" w:rsidRPr="00816E4A" w:rsidRDefault="004C3AE5" w:rsidP="00EC45AD">
            <w:pPr>
              <w:ind w:right="170"/>
              <w:jc w:val="right"/>
              <w:rPr>
                <w:color w:val="000000"/>
              </w:rPr>
            </w:pPr>
            <w:r w:rsidRPr="00816E4A">
              <w:rPr>
                <w:color w:val="000000"/>
              </w:rPr>
              <w:t>65</w:t>
            </w:r>
          </w:p>
        </w:tc>
      </w:tr>
    </w:tbl>
    <w:p w:rsidR="004C3AE5" w:rsidRPr="009772EA" w:rsidRDefault="004C3AE5" w:rsidP="006152D4">
      <w:pPr>
        <w:spacing w:before="120"/>
        <w:ind w:firstLine="709"/>
        <w:jc w:val="both"/>
        <w:rPr>
          <w:sz w:val="28"/>
          <w:szCs w:val="28"/>
        </w:rPr>
      </w:pPr>
      <w:r w:rsidRPr="009772EA">
        <w:rPr>
          <w:sz w:val="28"/>
          <w:szCs w:val="28"/>
        </w:rPr>
        <w:t>Изменения в национальном составе населения обусловлены действием трех факторов. Первый фактор связан с различием в естественном воспроизводстве. Второй фактор связан с процессами смены этнического самосознания под вли</w:t>
      </w:r>
      <w:r w:rsidRPr="009772EA">
        <w:rPr>
          <w:sz w:val="28"/>
          <w:szCs w:val="28"/>
        </w:rPr>
        <w:t>я</w:t>
      </w:r>
      <w:r w:rsidRPr="009772EA">
        <w:rPr>
          <w:sz w:val="28"/>
          <w:szCs w:val="28"/>
        </w:rPr>
        <w:t>нием смешанных браков и других факторов. Третий фактор – это внешняя мигр</w:t>
      </w:r>
      <w:r w:rsidRPr="009772EA">
        <w:rPr>
          <w:sz w:val="28"/>
          <w:szCs w:val="28"/>
        </w:rPr>
        <w:t>а</w:t>
      </w:r>
      <w:r w:rsidRPr="009772EA">
        <w:rPr>
          <w:sz w:val="28"/>
          <w:szCs w:val="28"/>
        </w:rPr>
        <w:t>ция.</w:t>
      </w:r>
    </w:p>
    <w:p w:rsidR="004C3AE5" w:rsidRPr="009772EA" w:rsidRDefault="004C3AE5" w:rsidP="004C3AE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>В 2014 г</w:t>
      </w:r>
      <w:r w:rsidR="00746464">
        <w:rPr>
          <w:sz w:val="28"/>
          <w:szCs w:val="28"/>
        </w:rPr>
        <w:t>оду</w:t>
      </w:r>
      <w:r w:rsidRPr="009772EA">
        <w:rPr>
          <w:sz w:val="28"/>
          <w:szCs w:val="28"/>
        </w:rPr>
        <w:t xml:space="preserve"> (как и в 2001 г</w:t>
      </w:r>
      <w:r w:rsidR="00746464">
        <w:rPr>
          <w:sz w:val="28"/>
          <w:szCs w:val="28"/>
        </w:rPr>
        <w:t>оду</w:t>
      </w:r>
      <w:r w:rsidRPr="009772EA">
        <w:rPr>
          <w:sz w:val="28"/>
          <w:szCs w:val="28"/>
        </w:rPr>
        <w:t>) насчитывалось 6 многочисленных наци</w:t>
      </w:r>
      <w:r w:rsidRPr="009772EA">
        <w:rPr>
          <w:sz w:val="28"/>
          <w:szCs w:val="28"/>
        </w:rPr>
        <w:t>о</w:t>
      </w:r>
      <w:r w:rsidRPr="009772EA">
        <w:rPr>
          <w:sz w:val="28"/>
          <w:szCs w:val="28"/>
        </w:rPr>
        <w:t>нальностей, численность населения которых превышала 10 тыс. человек. По сра</w:t>
      </w:r>
      <w:r w:rsidRPr="009772EA">
        <w:rPr>
          <w:sz w:val="28"/>
          <w:szCs w:val="28"/>
        </w:rPr>
        <w:t>в</w:t>
      </w:r>
      <w:r w:rsidRPr="009772EA">
        <w:rPr>
          <w:sz w:val="28"/>
          <w:szCs w:val="28"/>
        </w:rPr>
        <w:t xml:space="preserve">нению с </w:t>
      </w:r>
      <w:r w:rsidR="00B017EC">
        <w:rPr>
          <w:sz w:val="28"/>
          <w:szCs w:val="28"/>
        </w:rPr>
        <w:t xml:space="preserve">данными переписи населения </w:t>
      </w:r>
      <w:r w:rsidRPr="009772EA">
        <w:rPr>
          <w:sz w:val="28"/>
          <w:szCs w:val="28"/>
        </w:rPr>
        <w:t>1989 г</w:t>
      </w:r>
      <w:r w:rsidR="00746464">
        <w:rPr>
          <w:sz w:val="28"/>
          <w:szCs w:val="28"/>
        </w:rPr>
        <w:t>ода</w:t>
      </w:r>
      <w:r w:rsidRPr="009772EA">
        <w:rPr>
          <w:sz w:val="28"/>
          <w:szCs w:val="28"/>
        </w:rPr>
        <w:t xml:space="preserve"> из этой группы выбыли евреи в связи с сокращением численности населени</w:t>
      </w:r>
      <w:r w:rsidR="00746464">
        <w:rPr>
          <w:sz w:val="28"/>
          <w:szCs w:val="28"/>
        </w:rPr>
        <w:t>я (с 17,7 тыс. человек в 1989 году</w:t>
      </w:r>
      <w:r w:rsidRPr="009772EA">
        <w:rPr>
          <w:sz w:val="28"/>
          <w:szCs w:val="28"/>
        </w:rPr>
        <w:t xml:space="preserve"> до 3,1 тыс. человек в 2014 г</w:t>
      </w:r>
      <w:r w:rsidR="00746464">
        <w:rPr>
          <w:sz w:val="28"/>
          <w:szCs w:val="28"/>
        </w:rPr>
        <w:t>оду</w:t>
      </w:r>
      <w:r w:rsidRPr="009772EA">
        <w:rPr>
          <w:sz w:val="28"/>
          <w:szCs w:val="28"/>
        </w:rPr>
        <w:t>). Численность трех национальностей превышает 200 тыс. человек</w:t>
      </w:r>
      <w:r w:rsidR="00C91242">
        <w:rPr>
          <w:sz w:val="28"/>
          <w:szCs w:val="28"/>
        </w:rPr>
        <w:t xml:space="preserve"> каждая</w:t>
      </w:r>
      <w:r w:rsidRPr="009772EA">
        <w:rPr>
          <w:sz w:val="28"/>
          <w:szCs w:val="28"/>
        </w:rPr>
        <w:t xml:space="preserve"> – это русские, украинцы и крымские татары. </w:t>
      </w:r>
    </w:p>
    <w:p w:rsidR="004C3AE5" w:rsidRDefault="004C3AE5" w:rsidP="004C3A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72EA">
        <w:rPr>
          <w:sz w:val="28"/>
          <w:szCs w:val="28"/>
        </w:rPr>
        <w:tab/>
      </w:r>
      <w:r w:rsidR="00746464">
        <w:rPr>
          <w:sz w:val="28"/>
          <w:szCs w:val="28"/>
        </w:rPr>
        <w:t xml:space="preserve">Население, отнесшее себя к русским, является наиболее многочисленным </w:t>
      </w:r>
      <w:r>
        <w:rPr>
          <w:sz w:val="28"/>
          <w:szCs w:val="28"/>
        </w:rPr>
        <w:t>(1,5 млн. человек) и составляет 68% общей численности населения Крыма</w:t>
      </w:r>
      <w:r w:rsidR="009148F5">
        <w:rPr>
          <w:sz w:val="28"/>
          <w:szCs w:val="28"/>
        </w:rPr>
        <w:t>,</w:t>
      </w:r>
      <w:r w:rsidR="00531732" w:rsidRPr="00531732">
        <w:rPr>
          <w:sz w:val="28"/>
          <w:szCs w:val="28"/>
        </w:rPr>
        <w:t xml:space="preserve"> </w:t>
      </w:r>
      <w:r w:rsidR="00531732">
        <w:rPr>
          <w:sz w:val="28"/>
          <w:szCs w:val="28"/>
        </w:rPr>
        <w:t>ук</w:t>
      </w:r>
      <w:r w:rsidR="00531732">
        <w:rPr>
          <w:sz w:val="28"/>
          <w:szCs w:val="28"/>
        </w:rPr>
        <w:t>а</w:t>
      </w:r>
      <w:r w:rsidR="00531732">
        <w:rPr>
          <w:sz w:val="28"/>
          <w:szCs w:val="28"/>
        </w:rPr>
        <w:t>завшего национальную принадлежность</w:t>
      </w:r>
      <w:r>
        <w:rPr>
          <w:sz w:val="28"/>
          <w:szCs w:val="28"/>
        </w:rPr>
        <w:t xml:space="preserve">. По сравнению с 2001 годом численность русских увеличилась на 3%, а их доля </w:t>
      </w:r>
      <w:r w:rsidR="00F8327C">
        <w:rPr>
          <w:sz w:val="28"/>
          <w:szCs w:val="28"/>
        </w:rPr>
        <w:t>среди населения Крыма, указавшего наци</w:t>
      </w:r>
      <w:r w:rsidR="00F8327C">
        <w:rPr>
          <w:sz w:val="28"/>
          <w:szCs w:val="28"/>
        </w:rPr>
        <w:t>о</w:t>
      </w:r>
      <w:r w:rsidR="00F8327C">
        <w:rPr>
          <w:sz w:val="28"/>
          <w:szCs w:val="28"/>
        </w:rPr>
        <w:t>нальную принадлежность,</w:t>
      </w:r>
      <w:r>
        <w:rPr>
          <w:sz w:val="28"/>
          <w:szCs w:val="28"/>
        </w:rPr>
        <w:t xml:space="preserve"> выросла на 7 процентных пункт</w:t>
      </w:r>
      <w:r w:rsidR="00B017EC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4C3AE5" w:rsidRPr="00060A08" w:rsidRDefault="004C3AE5" w:rsidP="004C3A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6464">
        <w:rPr>
          <w:sz w:val="28"/>
          <w:szCs w:val="28"/>
        </w:rPr>
        <w:t>Второе место по численности населения в Крыму занимает группа насел</w:t>
      </w:r>
      <w:r w:rsidR="00746464">
        <w:rPr>
          <w:sz w:val="28"/>
          <w:szCs w:val="28"/>
        </w:rPr>
        <w:t>е</w:t>
      </w:r>
      <w:r w:rsidR="00746464">
        <w:rPr>
          <w:sz w:val="28"/>
          <w:szCs w:val="28"/>
        </w:rPr>
        <w:t>ния, отнесшего себя к украинцам. В 2001 году эта группа была больше по числе</w:t>
      </w:r>
      <w:r w:rsidR="00746464">
        <w:rPr>
          <w:sz w:val="28"/>
          <w:szCs w:val="28"/>
        </w:rPr>
        <w:t>н</w:t>
      </w:r>
      <w:r w:rsidR="00746464">
        <w:rPr>
          <w:sz w:val="28"/>
          <w:szCs w:val="28"/>
        </w:rPr>
        <w:t>ности на 232 тыс. человек, или на 40%, а</w:t>
      </w:r>
      <w:r w:rsidR="00746464" w:rsidRPr="0094693F">
        <w:rPr>
          <w:sz w:val="28"/>
          <w:szCs w:val="28"/>
        </w:rPr>
        <w:t xml:space="preserve"> дол</w:t>
      </w:r>
      <w:r w:rsidR="00746464">
        <w:rPr>
          <w:sz w:val="28"/>
          <w:szCs w:val="28"/>
        </w:rPr>
        <w:t>я</w:t>
      </w:r>
      <w:r w:rsidR="00746464" w:rsidRPr="0094693F">
        <w:rPr>
          <w:sz w:val="28"/>
          <w:szCs w:val="28"/>
        </w:rPr>
        <w:t xml:space="preserve"> </w:t>
      </w:r>
      <w:r w:rsidR="00746464">
        <w:rPr>
          <w:sz w:val="28"/>
          <w:szCs w:val="28"/>
        </w:rPr>
        <w:t>ее</w:t>
      </w:r>
      <w:r w:rsidR="00746464" w:rsidRPr="0094693F">
        <w:rPr>
          <w:sz w:val="28"/>
          <w:szCs w:val="28"/>
        </w:rPr>
        <w:t xml:space="preserve"> в общей численности населения Крыма</w:t>
      </w:r>
      <w:r w:rsidR="00F8327C">
        <w:rPr>
          <w:sz w:val="28"/>
          <w:szCs w:val="28"/>
        </w:rPr>
        <w:t xml:space="preserve">, указавшего национальную принадлежность, </w:t>
      </w:r>
      <w:r w:rsidR="00746464" w:rsidRPr="0094693F">
        <w:rPr>
          <w:sz w:val="28"/>
          <w:szCs w:val="28"/>
        </w:rPr>
        <w:t xml:space="preserve"> </w:t>
      </w:r>
      <w:r w:rsidR="00746464">
        <w:rPr>
          <w:sz w:val="28"/>
          <w:szCs w:val="28"/>
        </w:rPr>
        <w:t xml:space="preserve">была выше </w:t>
      </w:r>
      <w:r w:rsidR="00746464" w:rsidRPr="0094693F">
        <w:rPr>
          <w:sz w:val="28"/>
          <w:szCs w:val="28"/>
        </w:rPr>
        <w:t xml:space="preserve">на </w:t>
      </w:r>
      <w:r w:rsidR="00746464">
        <w:rPr>
          <w:sz w:val="28"/>
          <w:szCs w:val="28"/>
        </w:rPr>
        <w:t>8</w:t>
      </w:r>
      <w:r w:rsidR="00746464" w:rsidRPr="00A720B3">
        <w:rPr>
          <w:sz w:val="28"/>
          <w:szCs w:val="28"/>
        </w:rPr>
        <w:t xml:space="preserve"> процентных пункт</w:t>
      </w:r>
      <w:r w:rsidR="00B017EC">
        <w:rPr>
          <w:sz w:val="28"/>
          <w:szCs w:val="28"/>
        </w:rPr>
        <w:t>ов</w:t>
      </w:r>
      <w:r w:rsidR="00746464" w:rsidRPr="009469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060A08">
        <w:rPr>
          <w:sz w:val="28"/>
          <w:szCs w:val="28"/>
        </w:rPr>
        <w:t xml:space="preserve"> </w:t>
      </w:r>
    </w:p>
    <w:p w:rsidR="004C3AE5" w:rsidRDefault="00746464" w:rsidP="004C3A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по сравнению с 2001 годом численность лиц, назвавших себя татарами, выше в 3,3 раза. В их числе насчитывается  21,5 тыс. лиц, назвавших себя татарами, местом рождения которых является Узбекистан. </w:t>
      </w:r>
      <w:proofErr w:type="gramStart"/>
      <w:r>
        <w:rPr>
          <w:sz w:val="28"/>
          <w:szCs w:val="28"/>
        </w:rPr>
        <w:t>Численность  лиц, отнесших себя к крымским татарам, ниже в 2014 году по сравнению с 2001 годом почти на 13 тыс. человек, или 5%. При этом необходимо учитывать</w:t>
      </w:r>
      <w:r w:rsidR="004C3AE5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4C3AE5">
        <w:rPr>
          <w:sz w:val="28"/>
          <w:szCs w:val="28"/>
        </w:rPr>
        <w:t xml:space="preserve"> по да</w:t>
      </w:r>
      <w:r w:rsidR="004C3AE5">
        <w:rPr>
          <w:sz w:val="28"/>
          <w:szCs w:val="28"/>
        </w:rPr>
        <w:t>н</w:t>
      </w:r>
      <w:r w:rsidR="004C3AE5">
        <w:rPr>
          <w:sz w:val="28"/>
          <w:szCs w:val="28"/>
        </w:rPr>
        <w:t xml:space="preserve">ным </w:t>
      </w:r>
      <w:proofErr w:type="spellStart"/>
      <w:r w:rsidR="004C3AE5">
        <w:rPr>
          <w:sz w:val="28"/>
          <w:szCs w:val="28"/>
        </w:rPr>
        <w:t>послепереписной</w:t>
      </w:r>
      <w:proofErr w:type="spellEnd"/>
      <w:r w:rsidR="004C3AE5">
        <w:rPr>
          <w:sz w:val="28"/>
          <w:szCs w:val="28"/>
        </w:rPr>
        <w:t xml:space="preserve"> проверки Росстата в 2014 году часть респондентов указ</w:t>
      </w:r>
      <w:r w:rsidR="004C3AE5">
        <w:rPr>
          <w:sz w:val="28"/>
          <w:szCs w:val="28"/>
        </w:rPr>
        <w:t>ы</w:t>
      </w:r>
      <w:r w:rsidR="004C3AE5">
        <w:rPr>
          <w:sz w:val="28"/>
          <w:szCs w:val="28"/>
        </w:rPr>
        <w:t>вала при переписи национальную принадлежность «татары», считая себя кры</w:t>
      </w:r>
      <w:r w:rsidR="004C3AE5">
        <w:rPr>
          <w:sz w:val="28"/>
          <w:szCs w:val="28"/>
        </w:rPr>
        <w:t>м</w:t>
      </w:r>
      <w:r w:rsidR="004C3AE5">
        <w:rPr>
          <w:sz w:val="28"/>
          <w:szCs w:val="28"/>
        </w:rPr>
        <w:t xml:space="preserve">скими татарами, и язык «татарский», имея в виду </w:t>
      </w:r>
      <w:r w:rsidR="00602469">
        <w:rPr>
          <w:sz w:val="28"/>
          <w:szCs w:val="28"/>
        </w:rPr>
        <w:t xml:space="preserve">язык </w:t>
      </w:r>
      <w:proofErr w:type="spellStart"/>
      <w:r w:rsidR="004C3AE5">
        <w:rPr>
          <w:sz w:val="28"/>
          <w:szCs w:val="28"/>
        </w:rPr>
        <w:t>крымскотатарский</w:t>
      </w:r>
      <w:proofErr w:type="spellEnd"/>
      <w:r w:rsidR="004C3AE5">
        <w:rPr>
          <w:sz w:val="28"/>
          <w:szCs w:val="28"/>
        </w:rPr>
        <w:t>.</w:t>
      </w:r>
      <w:proofErr w:type="gramEnd"/>
      <w:r w:rsidR="004C3AE5">
        <w:rPr>
          <w:sz w:val="28"/>
          <w:szCs w:val="28"/>
        </w:rPr>
        <w:t xml:space="preserve">  </w:t>
      </w:r>
      <w:r>
        <w:rPr>
          <w:sz w:val="28"/>
          <w:szCs w:val="28"/>
        </w:rPr>
        <w:t>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с тем, несмотря на сокращение  численности крымских татар, их доля в общей численности населения Крыма</w:t>
      </w:r>
      <w:r w:rsidR="00F8327C">
        <w:rPr>
          <w:sz w:val="28"/>
          <w:szCs w:val="28"/>
        </w:rPr>
        <w:t>, указавшего национальную принадлежность,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росла на </w:t>
      </w:r>
      <w:r w:rsidRPr="00A720B3">
        <w:rPr>
          <w:sz w:val="28"/>
          <w:szCs w:val="28"/>
        </w:rPr>
        <w:t>0,3 процентных пункта</w:t>
      </w:r>
      <w:r w:rsidRPr="00A1518B">
        <w:rPr>
          <w:sz w:val="28"/>
          <w:szCs w:val="28"/>
        </w:rPr>
        <w:t>.</w:t>
      </w:r>
      <w:r w:rsidR="00971F8A">
        <w:rPr>
          <w:sz w:val="28"/>
          <w:szCs w:val="28"/>
        </w:rPr>
        <w:t xml:space="preserve"> Суммарная численность крымских татар и татар </w:t>
      </w:r>
      <w:r w:rsidR="00F10598">
        <w:rPr>
          <w:sz w:val="28"/>
          <w:szCs w:val="28"/>
        </w:rPr>
        <w:t xml:space="preserve">в 2014 году </w:t>
      </w:r>
      <w:r w:rsidR="00971F8A">
        <w:rPr>
          <w:sz w:val="28"/>
          <w:szCs w:val="28"/>
        </w:rPr>
        <w:t>составила 277,3 тыс. человек,</w:t>
      </w:r>
      <w:r w:rsidR="00F10598">
        <w:rPr>
          <w:sz w:val="28"/>
          <w:szCs w:val="28"/>
        </w:rPr>
        <w:t xml:space="preserve"> или 1262 на каждые 10000 человек, ук</w:t>
      </w:r>
      <w:r w:rsidR="00F10598">
        <w:rPr>
          <w:sz w:val="28"/>
          <w:szCs w:val="28"/>
        </w:rPr>
        <w:t>а</w:t>
      </w:r>
      <w:r w:rsidR="00F10598">
        <w:rPr>
          <w:sz w:val="28"/>
          <w:szCs w:val="28"/>
        </w:rPr>
        <w:t xml:space="preserve">завших национальную принадлежность. В 2001 году </w:t>
      </w:r>
      <w:r w:rsidR="00971F8A">
        <w:rPr>
          <w:sz w:val="28"/>
          <w:szCs w:val="28"/>
        </w:rPr>
        <w:t xml:space="preserve"> </w:t>
      </w:r>
      <w:r w:rsidR="00F10598">
        <w:rPr>
          <w:sz w:val="28"/>
          <w:szCs w:val="28"/>
        </w:rPr>
        <w:t>их суммарная численность была ниже</w:t>
      </w:r>
      <w:r w:rsidR="00A4555C">
        <w:rPr>
          <w:sz w:val="28"/>
          <w:szCs w:val="28"/>
        </w:rPr>
        <w:t xml:space="preserve"> </w:t>
      </w:r>
      <w:r w:rsidR="00F10598">
        <w:rPr>
          <w:sz w:val="28"/>
          <w:szCs w:val="28"/>
        </w:rPr>
        <w:t xml:space="preserve">на </w:t>
      </w:r>
      <w:r w:rsidR="00A4555C">
        <w:rPr>
          <w:sz w:val="28"/>
          <w:szCs w:val="28"/>
        </w:rPr>
        <w:t>7%</w:t>
      </w:r>
      <w:r w:rsidR="00971F8A">
        <w:rPr>
          <w:sz w:val="28"/>
          <w:szCs w:val="28"/>
        </w:rPr>
        <w:t xml:space="preserve"> </w:t>
      </w:r>
      <w:r w:rsidR="00F10598">
        <w:rPr>
          <w:sz w:val="28"/>
          <w:szCs w:val="28"/>
        </w:rPr>
        <w:t xml:space="preserve">и составляла </w:t>
      </w:r>
      <w:r w:rsidR="00971F8A">
        <w:rPr>
          <w:sz w:val="28"/>
          <w:szCs w:val="28"/>
        </w:rPr>
        <w:t>258,9 тыс. человек</w:t>
      </w:r>
      <w:r w:rsidR="00F10598">
        <w:rPr>
          <w:sz w:val="28"/>
          <w:szCs w:val="28"/>
        </w:rPr>
        <w:t xml:space="preserve"> (1083 на каждые 10000 человек, указавших национальную принадлежность</w:t>
      </w:r>
      <w:r w:rsidR="00971F8A">
        <w:rPr>
          <w:sz w:val="28"/>
          <w:szCs w:val="28"/>
        </w:rPr>
        <w:t>)</w:t>
      </w:r>
      <w:r w:rsidR="00F10598">
        <w:rPr>
          <w:sz w:val="28"/>
          <w:szCs w:val="28"/>
        </w:rPr>
        <w:t>.</w:t>
      </w:r>
    </w:p>
    <w:p w:rsidR="004C3AE5" w:rsidRPr="002B185C" w:rsidRDefault="004C3AE5" w:rsidP="006152D4">
      <w:pPr>
        <w:ind w:firstLine="709"/>
        <w:jc w:val="both"/>
        <w:rPr>
          <w:sz w:val="28"/>
          <w:szCs w:val="28"/>
        </w:rPr>
      </w:pPr>
      <w:r w:rsidRPr="002B185C">
        <w:rPr>
          <w:sz w:val="28"/>
          <w:szCs w:val="28"/>
        </w:rPr>
        <w:t xml:space="preserve">При переписи населения были получены </w:t>
      </w:r>
      <w:r w:rsidR="004B785E" w:rsidRPr="002B185C">
        <w:rPr>
          <w:sz w:val="28"/>
          <w:szCs w:val="28"/>
        </w:rPr>
        <w:t xml:space="preserve">также </w:t>
      </w:r>
      <w:r w:rsidRPr="002B185C">
        <w:rPr>
          <w:sz w:val="28"/>
          <w:szCs w:val="28"/>
        </w:rPr>
        <w:t xml:space="preserve">сведения о родном языке. </w:t>
      </w:r>
    </w:p>
    <w:p w:rsidR="004B785E" w:rsidRDefault="004B785E" w:rsidP="00615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463E1C">
        <w:rPr>
          <w:sz w:val="28"/>
          <w:szCs w:val="28"/>
        </w:rPr>
        <w:t>ачиная с переписи населения 1926 г</w:t>
      </w:r>
      <w:r>
        <w:rPr>
          <w:sz w:val="28"/>
          <w:szCs w:val="28"/>
        </w:rPr>
        <w:t>ода</w:t>
      </w:r>
      <w:r w:rsidRPr="00463E1C">
        <w:rPr>
          <w:sz w:val="28"/>
          <w:szCs w:val="28"/>
        </w:rPr>
        <w:t xml:space="preserve"> </w:t>
      </w:r>
      <w:r>
        <w:rPr>
          <w:sz w:val="28"/>
          <w:szCs w:val="28"/>
        </w:rPr>
        <w:t>до настоящего времени русский язык является преобладающим родным языком среди населения Крыма.</w:t>
      </w:r>
    </w:p>
    <w:p w:rsidR="004C3AE5" w:rsidRDefault="007C11EA" w:rsidP="004C3AE5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ответе на вопрос о родном языке в</w:t>
      </w:r>
      <w:r w:rsidR="004C3AE5">
        <w:rPr>
          <w:sz w:val="28"/>
          <w:szCs w:val="28"/>
        </w:rPr>
        <w:t xml:space="preserve"> 2014 г</w:t>
      </w:r>
      <w:r w:rsidR="004B785E">
        <w:rPr>
          <w:sz w:val="28"/>
          <w:szCs w:val="28"/>
        </w:rPr>
        <w:t>оду</w:t>
      </w:r>
      <w:r w:rsidR="004C3AE5">
        <w:rPr>
          <w:sz w:val="28"/>
          <w:szCs w:val="28"/>
        </w:rPr>
        <w:t xml:space="preserve"> </w:t>
      </w:r>
      <w:r w:rsidR="004C3AE5" w:rsidRPr="001609C5">
        <w:rPr>
          <w:sz w:val="28"/>
          <w:szCs w:val="28"/>
        </w:rPr>
        <w:t xml:space="preserve"> </w:t>
      </w:r>
      <w:r w:rsidR="004B785E" w:rsidRPr="001609C5">
        <w:rPr>
          <w:sz w:val="28"/>
          <w:szCs w:val="28"/>
        </w:rPr>
        <w:t>9</w:t>
      </w:r>
      <w:r w:rsidR="004B785E">
        <w:rPr>
          <w:sz w:val="28"/>
          <w:szCs w:val="28"/>
        </w:rPr>
        <w:t>9</w:t>
      </w:r>
      <w:r w:rsidR="004B785E" w:rsidRPr="001609C5">
        <w:rPr>
          <w:sz w:val="28"/>
          <w:szCs w:val="28"/>
        </w:rPr>
        <w:t>,</w:t>
      </w:r>
      <w:r w:rsidR="004B785E">
        <w:rPr>
          <w:sz w:val="28"/>
          <w:szCs w:val="28"/>
        </w:rPr>
        <w:t>8</w:t>
      </w:r>
      <w:r w:rsidR="004B785E" w:rsidRPr="001609C5">
        <w:rPr>
          <w:sz w:val="28"/>
          <w:szCs w:val="28"/>
        </w:rPr>
        <w:t>%</w:t>
      </w:r>
      <w:r w:rsidR="004B785E">
        <w:rPr>
          <w:sz w:val="28"/>
          <w:szCs w:val="28"/>
        </w:rPr>
        <w:t xml:space="preserve">  русских</w:t>
      </w:r>
      <w:r w:rsidR="004C3AE5">
        <w:rPr>
          <w:sz w:val="28"/>
          <w:szCs w:val="28"/>
        </w:rPr>
        <w:t xml:space="preserve">, </w:t>
      </w:r>
      <w:r w:rsidR="004B785E">
        <w:rPr>
          <w:sz w:val="28"/>
          <w:szCs w:val="28"/>
        </w:rPr>
        <w:t xml:space="preserve"> 75%</w:t>
      </w:r>
      <w:r w:rsidR="004C3AE5">
        <w:rPr>
          <w:sz w:val="28"/>
          <w:szCs w:val="28"/>
        </w:rPr>
        <w:t xml:space="preserve">  </w:t>
      </w:r>
      <w:r w:rsidR="004B785E">
        <w:rPr>
          <w:sz w:val="28"/>
          <w:szCs w:val="28"/>
        </w:rPr>
        <w:t>т</w:t>
      </w:r>
      <w:r w:rsidR="004B785E">
        <w:rPr>
          <w:sz w:val="28"/>
          <w:szCs w:val="28"/>
        </w:rPr>
        <w:t>а</w:t>
      </w:r>
      <w:r w:rsidR="004B785E">
        <w:rPr>
          <w:sz w:val="28"/>
          <w:szCs w:val="28"/>
        </w:rPr>
        <w:t xml:space="preserve">тар, 74% </w:t>
      </w:r>
      <w:r w:rsidR="004C3AE5">
        <w:rPr>
          <w:sz w:val="28"/>
          <w:szCs w:val="28"/>
        </w:rPr>
        <w:t xml:space="preserve">крымских татар, </w:t>
      </w:r>
      <w:r w:rsidR="004B785E">
        <w:rPr>
          <w:sz w:val="28"/>
          <w:szCs w:val="28"/>
        </w:rPr>
        <w:t xml:space="preserve">66% </w:t>
      </w:r>
      <w:r w:rsidR="004C3AE5">
        <w:rPr>
          <w:sz w:val="28"/>
          <w:szCs w:val="28"/>
        </w:rPr>
        <w:t xml:space="preserve">цыган, </w:t>
      </w:r>
      <w:r w:rsidR="004B785E">
        <w:rPr>
          <w:sz w:val="28"/>
          <w:szCs w:val="28"/>
        </w:rPr>
        <w:t>59% азербайджанцев</w:t>
      </w:r>
      <w:r w:rsidR="004C3AE5">
        <w:rPr>
          <w:sz w:val="28"/>
          <w:szCs w:val="28"/>
        </w:rPr>
        <w:t xml:space="preserve">,   </w:t>
      </w:r>
      <w:r w:rsidR="004B785E">
        <w:rPr>
          <w:sz w:val="28"/>
          <w:szCs w:val="28"/>
        </w:rPr>
        <w:t xml:space="preserve">53% </w:t>
      </w:r>
      <w:r w:rsidR="004C3AE5">
        <w:rPr>
          <w:sz w:val="28"/>
          <w:szCs w:val="28"/>
        </w:rPr>
        <w:t xml:space="preserve">армян, </w:t>
      </w:r>
      <w:r w:rsidR="004B785E">
        <w:rPr>
          <w:sz w:val="28"/>
          <w:szCs w:val="28"/>
        </w:rPr>
        <w:t xml:space="preserve">25% </w:t>
      </w:r>
      <w:r w:rsidR="004C3AE5">
        <w:rPr>
          <w:sz w:val="28"/>
          <w:szCs w:val="28"/>
        </w:rPr>
        <w:t xml:space="preserve">молдаван, </w:t>
      </w:r>
      <w:r w:rsidR="004B785E">
        <w:rPr>
          <w:sz w:val="28"/>
          <w:szCs w:val="28"/>
        </w:rPr>
        <w:t xml:space="preserve">20% </w:t>
      </w:r>
      <w:r w:rsidR="004C3AE5">
        <w:rPr>
          <w:sz w:val="28"/>
          <w:szCs w:val="28"/>
        </w:rPr>
        <w:t>украинцев,</w:t>
      </w:r>
      <w:r w:rsidR="004B785E" w:rsidRPr="004B785E">
        <w:rPr>
          <w:sz w:val="28"/>
          <w:szCs w:val="28"/>
        </w:rPr>
        <w:t xml:space="preserve"> </w:t>
      </w:r>
      <w:r w:rsidR="004B785E">
        <w:rPr>
          <w:sz w:val="28"/>
          <w:szCs w:val="28"/>
        </w:rPr>
        <w:t>1</w:t>
      </w:r>
      <w:r w:rsidR="00A2539B">
        <w:rPr>
          <w:sz w:val="28"/>
          <w:szCs w:val="28"/>
        </w:rPr>
        <w:t>8</w:t>
      </w:r>
      <w:r w:rsidR="004B785E">
        <w:rPr>
          <w:sz w:val="28"/>
          <w:szCs w:val="28"/>
        </w:rPr>
        <w:t xml:space="preserve">% </w:t>
      </w:r>
      <w:r w:rsidR="004C3AE5">
        <w:rPr>
          <w:sz w:val="28"/>
          <w:szCs w:val="28"/>
        </w:rPr>
        <w:t xml:space="preserve">болгар,  </w:t>
      </w:r>
      <w:r w:rsidR="004B785E">
        <w:rPr>
          <w:sz w:val="28"/>
          <w:szCs w:val="28"/>
        </w:rPr>
        <w:t xml:space="preserve">15% </w:t>
      </w:r>
      <w:r w:rsidR="004C3AE5">
        <w:rPr>
          <w:sz w:val="28"/>
          <w:szCs w:val="28"/>
        </w:rPr>
        <w:t>греков,</w:t>
      </w:r>
      <w:r w:rsidR="00A2539B">
        <w:rPr>
          <w:sz w:val="28"/>
          <w:szCs w:val="28"/>
        </w:rPr>
        <w:t xml:space="preserve"> </w:t>
      </w:r>
      <w:r w:rsidR="004C3AE5">
        <w:rPr>
          <w:sz w:val="28"/>
          <w:szCs w:val="28"/>
        </w:rPr>
        <w:t xml:space="preserve"> </w:t>
      </w:r>
      <w:r w:rsidR="00A2539B">
        <w:rPr>
          <w:sz w:val="28"/>
          <w:szCs w:val="28"/>
        </w:rPr>
        <w:t>9% белорусов, 6</w:t>
      </w:r>
      <w:r w:rsidR="004B785E">
        <w:rPr>
          <w:sz w:val="28"/>
          <w:szCs w:val="28"/>
        </w:rPr>
        <w:t xml:space="preserve">% </w:t>
      </w:r>
      <w:r w:rsidR="004C3AE5">
        <w:rPr>
          <w:sz w:val="28"/>
          <w:szCs w:val="28"/>
        </w:rPr>
        <w:t xml:space="preserve">немцев,   </w:t>
      </w:r>
      <w:r w:rsidR="004B785E">
        <w:rPr>
          <w:sz w:val="28"/>
          <w:szCs w:val="28"/>
        </w:rPr>
        <w:t xml:space="preserve">6% </w:t>
      </w:r>
      <w:r w:rsidR="004C3AE5">
        <w:rPr>
          <w:sz w:val="28"/>
          <w:szCs w:val="28"/>
        </w:rPr>
        <w:t xml:space="preserve">караимов,  </w:t>
      </w:r>
      <w:r w:rsidR="004B785E">
        <w:rPr>
          <w:sz w:val="28"/>
          <w:szCs w:val="28"/>
        </w:rPr>
        <w:t xml:space="preserve">4% </w:t>
      </w:r>
      <w:r w:rsidR="004C3AE5">
        <w:rPr>
          <w:sz w:val="28"/>
          <w:szCs w:val="28"/>
        </w:rPr>
        <w:t xml:space="preserve">поляков,  </w:t>
      </w:r>
      <w:r w:rsidR="004B785E">
        <w:rPr>
          <w:sz w:val="28"/>
          <w:szCs w:val="28"/>
        </w:rPr>
        <w:t xml:space="preserve">3% </w:t>
      </w:r>
      <w:r w:rsidR="004C3AE5">
        <w:rPr>
          <w:sz w:val="28"/>
          <w:szCs w:val="28"/>
        </w:rPr>
        <w:t xml:space="preserve">крымчаков   и </w:t>
      </w:r>
      <w:r w:rsidR="004B785E">
        <w:rPr>
          <w:sz w:val="28"/>
          <w:szCs w:val="28"/>
        </w:rPr>
        <w:t xml:space="preserve">1% </w:t>
      </w:r>
      <w:r w:rsidR="004C3AE5">
        <w:rPr>
          <w:sz w:val="28"/>
          <w:szCs w:val="28"/>
        </w:rPr>
        <w:t>евреев</w:t>
      </w:r>
      <w:r>
        <w:rPr>
          <w:sz w:val="28"/>
          <w:szCs w:val="28"/>
        </w:rPr>
        <w:t xml:space="preserve"> </w:t>
      </w:r>
      <w:r w:rsidR="008128F3" w:rsidRPr="001609C5">
        <w:rPr>
          <w:sz w:val="28"/>
          <w:szCs w:val="28"/>
        </w:rPr>
        <w:t xml:space="preserve"> назвали</w:t>
      </w:r>
      <w:r w:rsidR="008128F3">
        <w:rPr>
          <w:sz w:val="28"/>
          <w:szCs w:val="28"/>
        </w:rPr>
        <w:t xml:space="preserve"> </w:t>
      </w:r>
      <w:r w:rsidR="008128F3" w:rsidRPr="001609C5">
        <w:rPr>
          <w:sz w:val="28"/>
          <w:szCs w:val="28"/>
        </w:rPr>
        <w:t xml:space="preserve"> </w:t>
      </w:r>
      <w:r w:rsidR="008128F3">
        <w:rPr>
          <w:sz w:val="28"/>
          <w:szCs w:val="28"/>
        </w:rPr>
        <w:t xml:space="preserve">язык, </w:t>
      </w:r>
      <w:r w:rsidR="008128F3" w:rsidRPr="001609C5">
        <w:rPr>
          <w:sz w:val="28"/>
          <w:szCs w:val="28"/>
        </w:rPr>
        <w:t>соотве</w:t>
      </w:r>
      <w:r w:rsidR="008128F3" w:rsidRPr="001609C5">
        <w:rPr>
          <w:sz w:val="28"/>
          <w:szCs w:val="28"/>
        </w:rPr>
        <w:t>т</w:t>
      </w:r>
      <w:r w:rsidR="008128F3" w:rsidRPr="001609C5">
        <w:rPr>
          <w:sz w:val="28"/>
          <w:szCs w:val="28"/>
        </w:rPr>
        <w:t xml:space="preserve">ствующий </w:t>
      </w:r>
      <w:r w:rsidR="008128F3">
        <w:rPr>
          <w:sz w:val="28"/>
          <w:szCs w:val="28"/>
        </w:rPr>
        <w:t>указанной ими</w:t>
      </w:r>
      <w:r w:rsidR="008128F3" w:rsidRPr="001609C5">
        <w:rPr>
          <w:sz w:val="28"/>
          <w:szCs w:val="28"/>
        </w:rPr>
        <w:t xml:space="preserve"> национальной принадлежности</w:t>
      </w:r>
      <w:r w:rsidR="004C3AE5">
        <w:rPr>
          <w:sz w:val="28"/>
          <w:szCs w:val="28"/>
        </w:rPr>
        <w:t xml:space="preserve">.  </w:t>
      </w:r>
      <w:r w:rsidR="004C3AE5" w:rsidRPr="001609C5">
        <w:rPr>
          <w:sz w:val="28"/>
          <w:szCs w:val="28"/>
        </w:rPr>
        <w:t xml:space="preserve"> </w:t>
      </w:r>
      <w:proofErr w:type="gramEnd"/>
    </w:p>
    <w:p w:rsidR="004C3AE5" w:rsidRDefault="004C3AE5" w:rsidP="006152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1609C5">
        <w:rPr>
          <w:sz w:val="28"/>
          <w:szCs w:val="28"/>
        </w:rPr>
        <w:t>роме русских указали родным язык</w:t>
      </w:r>
      <w:r w:rsidR="004B785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B785E" w:rsidRPr="001609C5">
        <w:rPr>
          <w:sz w:val="28"/>
          <w:szCs w:val="28"/>
        </w:rPr>
        <w:t>русский</w:t>
      </w:r>
      <w:r w:rsidR="004B785E">
        <w:rPr>
          <w:sz w:val="28"/>
          <w:szCs w:val="28"/>
        </w:rPr>
        <w:t xml:space="preserve"> </w:t>
      </w:r>
      <w:r>
        <w:rPr>
          <w:sz w:val="28"/>
          <w:szCs w:val="28"/>
        </w:rPr>
        <w:t>98% евреев, 95% крымч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ков,   94% караимов,  92% немцев, 91% белорусов, 86% поляков, 83% греков, 81% болгар, почти 80% украинцев, 73% молдаван, 47% армян, 37% азербайджанцев, 32% цыган</w:t>
      </w:r>
      <w:r w:rsidR="00495D86">
        <w:rPr>
          <w:sz w:val="28"/>
          <w:szCs w:val="28"/>
        </w:rPr>
        <w:t>,</w:t>
      </w:r>
      <w:r>
        <w:rPr>
          <w:sz w:val="28"/>
          <w:szCs w:val="28"/>
        </w:rPr>
        <w:t xml:space="preserve"> 25% татар и </w:t>
      </w:r>
      <w:r w:rsidR="00A2539B">
        <w:rPr>
          <w:sz w:val="28"/>
          <w:szCs w:val="28"/>
        </w:rPr>
        <w:t>6</w:t>
      </w:r>
      <w:r>
        <w:rPr>
          <w:sz w:val="28"/>
          <w:szCs w:val="28"/>
        </w:rPr>
        <w:t>% крымских татар.</w:t>
      </w:r>
      <w:proofErr w:type="gramEnd"/>
    </w:p>
    <w:p w:rsidR="004C3AE5" w:rsidRDefault="00605566" w:rsidP="006152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Среди</w:t>
      </w:r>
      <w:r w:rsidR="004C3AE5">
        <w:rPr>
          <w:sz w:val="28"/>
          <w:szCs w:val="28"/>
        </w:rPr>
        <w:t xml:space="preserve"> языков, наиболее часто называемых населением Крыма родным яз</w:t>
      </w:r>
      <w:r w:rsidR="004C3AE5">
        <w:rPr>
          <w:sz w:val="28"/>
          <w:szCs w:val="28"/>
        </w:rPr>
        <w:t>ы</w:t>
      </w:r>
      <w:r w:rsidR="004C3AE5">
        <w:rPr>
          <w:sz w:val="28"/>
          <w:szCs w:val="28"/>
        </w:rPr>
        <w:t xml:space="preserve">ком,  </w:t>
      </w:r>
      <w:r>
        <w:rPr>
          <w:sz w:val="28"/>
          <w:szCs w:val="28"/>
        </w:rPr>
        <w:t xml:space="preserve">84% составляет русский язык (он является родным для 1867,7 тыс. человек), 8% - </w:t>
      </w:r>
      <w:proofErr w:type="spellStart"/>
      <w:r>
        <w:rPr>
          <w:sz w:val="28"/>
          <w:szCs w:val="28"/>
        </w:rPr>
        <w:t>крымскотатарский</w:t>
      </w:r>
      <w:proofErr w:type="spellEnd"/>
      <w:r>
        <w:rPr>
          <w:sz w:val="28"/>
          <w:szCs w:val="28"/>
        </w:rPr>
        <w:t xml:space="preserve"> (17</w:t>
      </w:r>
      <w:r w:rsidR="0053173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3173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человек), </w:t>
      </w:r>
      <w:r w:rsidR="00B017EC">
        <w:rPr>
          <w:sz w:val="28"/>
          <w:szCs w:val="28"/>
        </w:rPr>
        <w:t>4</w:t>
      </w:r>
      <w:r>
        <w:rPr>
          <w:sz w:val="28"/>
          <w:szCs w:val="28"/>
        </w:rPr>
        <w:t>% - татарский (81,</w:t>
      </w:r>
      <w:r w:rsidR="0053173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человек) и 3% - украинский (72,9 тыс. человек) языки.</w:t>
      </w:r>
      <w:proofErr w:type="gramEnd"/>
    </w:p>
    <w:p w:rsidR="004C3AE5" w:rsidRDefault="004C3AE5" w:rsidP="00615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родного языка при переписи было изучено </w:t>
      </w:r>
      <w:r w:rsidRPr="002B185C">
        <w:rPr>
          <w:sz w:val="28"/>
          <w:szCs w:val="28"/>
        </w:rPr>
        <w:t xml:space="preserve">владение населением языками. </w:t>
      </w:r>
      <w:r>
        <w:rPr>
          <w:sz w:val="28"/>
          <w:szCs w:val="28"/>
        </w:rPr>
        <w:t xml:space="preserve">Всего </w:t>
      </w:r>
      <w:r w:rsidRPr="00CD040C">
        <w:rPr>
          <w:sz w:val="28"/>
          <w:szCs w:val="28"/>
        </w:rPr>
        <w:t>русским языком</w:t>
      </w:r>
      <w:r>
        <w:rPr>
          <w:sz w:val="28"/>
          <w:szCs w:val="28"/>
        </w:rPr>
        <w:t xml:space="preserve"> в 2014 г</w:t>
      </w:r>
      <w:r w:rsidR="00605566"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 w:rsidRPr="00CD040C">
        <w:rPr>
          <w:sz w:val="28"/>
          <w:szCs w:val="28"/>
        </w:rPr>
        <w:t>владело</w:t>
      </w:r>
      <w:r>
        <w:rPr>
          <w:sz w:val="28"/>
          <w:szCs w:val="28"/>
        </w:rPr>
        <w:t xml:space="preserve"> 9</w:t>
      </w:r>
      <w:r w:rsidR="00F8327C">
        <w:rPr>
          <w:sz w:val="28"/>
          <w:szCs w:val="28"/>
        </w:rPr>
        <w:t>9,8</w:t>
      </w:r>
      <w:r>
        <w:rPr>
          <w:sz w:val="28"/>
          <w:szCs w:val="28"/>
        </w:rPr>
        <w:t>% населения Крыма</w:t>
      </w:r>
      <w:r w:rsidR="00F8327C">
        <w:rPr>
          <w:sz w:val="28"/>
          <w:szCs w:val="28"/>
        </w:rPr>
        <w:t>, о</w:t>
      </w:r>
      <w:r w:rsidR="00F8327C">
        <w:rPr>
          <w:sz w:val="28"/>
          <w:szCs w:val="28"/>
        </w:rPr>
        <w:t>т</w:t>
      </w:r>
      <w:r w:rsidR="00F8327C">
        <w:rPr>
          <w:sz w:val="28"/>
          <w:szCs w:val="28"/>
        </w:rPr>
        <w:t>ветившего на вопрос о владении языками</w:t>
      </w:r>
      <w:r>
        <w:rPr>
          <w:sz w:val="28"/>
          <w:szCs w:val="28"/>
        </w:rPr>
        <w:t xml:space="preserve">.  </w:t>
      </w:r>
    </w:p>
    <w:p w:rsidR="004C3AE5" w:rsidRPr="001609C5" w:rsidRDefault="004C3AE5" w:rsidP="00615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09C5">
        <w:rPr>
          <w:sz w:val="28"/>
          <w:szCs w:val="28"/>
        </w:rPr>
        <w:t>ри переписи получены данные о владении глухонемыми и слабослыш</w:t>
      </w:r>
      <w:r w:rsidRPr="001609C5">
        <w:rPr>
          <w:sz w:val="28"/>
          <w:szCs w:val="28"/>
        </w:rPr>
        <w:t>а</w:t>
      </w:r>
      <w:r w:rsidRPr="001609C5">
        <w:rPr>
          <w:sz w:val="28"/>
          <w:szCs w:val="28"/>
        </w:rPr>
        <w:t>щими русским жестовым языком. Владение этим языком указали 1</w:t>
      </w:r>
      <w:r>
        <w:rPr>
          <w:sz w:val="28"/>
          <w:szCs w:val="28"/>
        </w:rPr>
        <w:t>,8</w:t>
      </w:r>
      <w:r w:rsidRPr="001609C5">
        <w:rPr>
          <w:sz w:val="28"/>
          <w:szCs w:val="28"/>
        </w:rPr>
        <w:t xml:space="preserve"> тыс. человек. </w:t>
      </w:r>
    </w:p>
    <w:p w:rsidR="004C3AE5" w:rsidRPr="001609C5" w:rsidRDefault="004C3AE5" w:rsidP="00F970FF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населения Крымского федерального округа </w:t>
      </w:r>
      <w:r w:rsidRPr="002B185C">
        <w:rPr>
          <w:sz w:val="28"/>
          <w:szCs w:val="28"/>
        </w:rPr>
        <w:t>по гражданству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представлено в следующей таблице.</w:t>
      </w:r>
    </w:p>
    <w:tbl>
      <w:tblPr>
        <w:tblW w:w="4732" w:type="pct"/>
        <w:jc w:val="center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6"/>
        <w:gridCol w:w="2412"/>
        <w:gridCol w:w="2786"/>
      </w:tblGrid>
      <w:tr w:rsidR="00247EC5" w:rsidRPr="000F5B35" w:rsidTr="002509CC">
        <w:trPr>
          <w:tblHeader/>
          <w:jc w:val="center"/>
        </w:trPr>
        <w:tc>
          <w:tcPr>
            <w:tcW w:w="2291" w:type="pct"/>
          </w:tcPr>
          <w:p w:rsidR="00247EC5" w:rsidRPr="00816E4A" w:rsidRDefault="00247EC5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7" w:type="pct"/>
          </w:tcPr>
          <w:p w:rsidR="00247EC5" w:rsidRPr="00816E4A" w:rsidRDefault="000F44F7" w:rsidP="00EC45A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before="120"/>
              <w:jc w:val="center"/>
            </w:pPr>
            <w:r>
              <w:t>Ч</w:t>
            </w:r>
            <w:r w:rsidR="00247EC5" w:rsidRPr="00816E4A">
              <w:t>еловек</w:t>
            </w:r>
          </w:p>
        </w:tc>
        <w:tc>
          <w:tcPr>
            <w:tcW w:w="1453" w:type="pct"/>
          </w:tcPr>
          <w:p w:rsidR="00247EC5" w:rsidRPr="00816E4A" w:rsidRDefault="00247EC5" w:rsidP="00EC45A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before="120"/>
              <w:jc w:val="center"/>
            </w:pPr>
            <w:r w:rsidRPr="00816E4A">
              <w:t>На 1000</w:t>
            </w:r>
            <w:r w:rsidR="004002D8" w:rsidRPr="00816E4A">
              <w:rPr>
                <w:lang w:val="en-US"/>
              </w:rPr>
              <w:t>0</w:t>
            </w:r>
            <w:r w:rsidRPr="00816E4A">
              <w:t xml:space="preserve"> человек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247EC5" w:rsidRPr="00816E4A" w:rsidRDefault="00247EC5" w:rsidP="002509CC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>Все население указавшее гражданство</w:t>
            </w:r>
          </w:p>
        </w:tc>
        <w:tc>
          <w:tcPr>
            <w:tcW w:w="1257" w:type="pct"/>
          </w:tcPr>
          <w:p w:rsidR="00247EC5" w:rsidRPr="00816E4A" w:rsidRDefault="00247EC5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2220113</w:t>
            </w:r>
          </w:p>
        </w:tc>
        <w:tc>
          <w:tcPr>
            <w:tcW w:w="1453" w:type="pct"/>
          </w:tcPr>
          <w:p w:rsidR="00247EC5" w:rsidRPr="00816E4A" w:rsidRDefault="00247EC5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  <w:rPr>
                <w:lang w:val="en-US"/>
              </w:rPr>
            </w:pPr>
            <w:r w:rsidRPr="00816E4A">
              <w:t>1000</w:t>
            </w:r>
            <w:r w:rsidR="004002D8" w:rsidRPr="00816E4A">
              <w:rPr>
                <w:lang w:val="en-US"/>
              </w:rPr>
              <w:t>0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247EC5" w:rsidRPr="00816E4A" w:rsidRDefault="00247EC5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 из них: </w:t>
            </w:r>
          </w:p>
        </w:tc>
        <w:tc>
          <w:tcPr>
            <w:tcW w:w="1257" w:type="pct"/>
          </w:tcPr>
          <w:p w:rsidR="00247EC5" w:rsidRPr="00816E4A" w:rsidRDefault="00247EC5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</w:p>
        </w:tc>
        <w:tc>
          <w:tcPr>
            <w:tcW w:w="1453" w:type="pct"/>
            <w:vAlign w:val="bottom"/>
          </w:tcPr>
          <w:p w:rsidR="00247EC5" w:rsidRPr="00816E4A" w:rsidRDefault="00247EC5" w:rsidP="002509CC">
            <w:pPr>
              <w:ind w:right="1002"/>
              <w:jc w:val="right"/>
              <w:rPr>
                <w:color w:val="000000"/>
              </w:rPr>
            </w:pP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граждане России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2164890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9751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из них имеющие два гражданства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5738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26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иностранные граждане           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51823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234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191"/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 </w:t>
            </w:r>
            <w:proofErr w:type="gramStart"/>
            <w:r w:rsidRPr="00816E4A">
              <w:t>из них имеющие гражданство:</w:t>
            </w:r>
            <w:proofErr w:type="gramEnd"/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 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191"/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государств-участников СНГ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49849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225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          в том числе: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 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      Азербайджана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386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2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      Армении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653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3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      Беларуси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655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3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      Казахстана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274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1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      Киргизии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80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1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      Молдавии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290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1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      Таджикистана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44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0</w:t>
            </w:r>
          </w:p>
        </w:tc>
      </w:tr>
      <w:tr w:rsidR="000E79C7" w:rsidRPr="000F5B35" w:rsidTr="002509CC">
        <w:trPr>
          <w:trHeight w:val="193"/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      Туркмении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27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0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      Узбекистана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1035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5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      Украины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46405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209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   других государств 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1974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9</w:t>
            </w:r>
          </w:p>
        </w:tc>
      </w:tr>
      <w:tr w:rsidR="000E79C7" w:rsidRPr="000F5B35" w:rsidTr="002509CC">
        <w:trPr>
          <w:jc w:val="center"/>
        </w:trPr>
        <w:tc>
          <w:tcPr>
            <w:tcW w:w="2291" w:type="pct"/>
          </w:tcPr>
          <w:p w:rsidR="004002D8" w:rsidRPr="00816E4A" w:rsidRDefault="004002D8" w:rsidP="00EC45AD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  <w:jc w:val="both"/>
            </w:pPr>
            <w:r w:rsidRPr="00816E4A">
              <w:t xml:space="preserve">  без гражданства</w:t>
            </w:r>
          </w:p>
        </w:tc>
        <w:tc>
          <w:tcPr>
            <w:tcW w:w="1257" w:type="pct"/>
          </w:tcPr>
          <w:p w:rsidR="004002D8" w:rsidRPr="00816E4A" w:rsidRDefault="004002D8" w:rsidP="00A9611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650"/>
              <w:jc w:val="right"/>
            </w:pPr>
            <w:r w:rsidRPr="00816E4A">
              <w:t>3400</w:t>
            </w:r>
          </w:p>
        </w:tc>
        <w:tc>
          <w:tcPr>
            <w:tcW w:w="1453" w:type="pct"/>
            <w:vAlign w:val="center"/>
          </w:tcPr>
          <w:p w:rsidR="004002D8" w:rsidRPr="00816E4A" w:rsidRDefault="004002D8" w:rsidP="002509CC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ind w:right="1002"/>
              <w:jc w:val="right"/>
            </w:pPr>
            <w:r w:rsidRPr="00816E4A">
              <w:t>15</w:t>
            </w:r>
          </w:p>
        </w:tc>
      </w:tr>
    </w:tbl>
    <w:p w:rsidR="004C3AE5" w:rsidRDefault="004C3AE5" w:rsidP="004C3AE5">
      <w:pPr>
        <w:widowControl w:val="0"/>
        <w:tabs>
          <w:tab w:val="num" w:pos="709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609C5">
        <w:rPr>
          <w:sz w:val="28"/>
          <w:szCs w:val="28"/>
        </w:rPr>
        <w:t xml:space="preserve">Численность </w:t>
      </w:r>
      <w:r w:rsidRPr="002B185C">
        <w:rPr>
          <w:bCs/>
          <w:sz w:val="28"/>
          <w:szCs w:val="28"/>
        </w:rPr>
        <w:t>граждан Российской Федерации</w:t>
      </w:r>
      <w:r w:rsidRPr="001609C5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2164,9 тыс. </w:t>
      </w:r>
      <w:r w:rsidRPr="001609C5">
        <w:rPr>
          <w:sz w:val="28"/>
          <w:szCs w:val="28"/>
        </w:rPr>
        <w:t xml:space="preserve"> чел</w:t>
      </w:r>
      <w:r w:rsidRPr="001609C5">
        <w:rPr>
          <w:sz w:val="28"/>
          <w:szCs w:val="28"/>
        </w:rPr>
        <w:t>о</w:t>
      </w:r>
      <w:r w:rsidRPr="001609C5">
        <w:rPr>
          <w:sz w:val="28"/>
          <w:szCs w:val="28"/>
        </w:rPr>
        <w:t>век</w:t>
      </w:r>
      <w:r>
        <w:rPr>
          <w:sz w:val="28"/>
          <w:szCs w:val="28"/>
        </w:rPr>
        <w:t xml:space="preserve">, или </w:t>
      </w:r>
      <w:r w:rsidR="00B017EC">
        <w:rPr>
          <w:sz w:val="28"/>
          <w:szCs w:val="28"/>
        </w:rPr>
        <w:t xml:space="preserve">почти </w:t>
      </w:r>
      <w:r w:rsidRPr="001609C5">
        <w:rPr>
          <w:sz w:val="28"/>
          <w:szCs w:val="28"/>
        </w:rPr>
        <w:t>9</w:t>
      </w:r>
      <w:r w:rsidR="00B017EC">
        <w:rPr>
          <w:sz w:val="28"/>
          <w:szCs w:val="28"/>
        </w:rPr>
        <w:t>8</w:t>
      </w:r>
      <w:r w:rsidRPr="001609C5">
        <w:rPr>
          <w:sz w:val="28"/>
          <w:szCs w:val="28"/>
        </w:rPr>
        <w:t>%</w:t>
      </w:r>
      <w:r>
        <w:rPr>
          <w:sz w:val="28"/>
          <w:szCs w:val="28"/>
        </w:rPr>
        <w:t xml:space="preserve"> лиц, указавших гражданство (в </w:t>
      </w:r>
      <w:r w:rsidR="00605566">
        <w:rPr>
          <w:sz w:val="28"/>
          <w:szCs w:val="28"/>
        </w:rPr>
        <w:t xml:space="preserve">среднем по </w:t>
      </w:r>
      <w:r>
        <w:rPr>
          <w:sz w:val="28"/>
          <w:szCs w:val="28"/>
        </w:rPr>
        <w:t xml:space="preserve">России </w:t>
      </w:r>
      <w:r w:rsidR="00605566">
        <w:rPr>
          <w:sz w:val="28"/>
          <w:szCs w:val="28"/>
        </w:rPr>
        <w:t xml:space="preserve">в 2010 году </w:t>
      </w:r>
      <w:r>
        <w:rPr>
          <w:sz w:val="28"/>
          <w:szCs w:val="28"/>
        </w:rPr>
        <w:t>– 99%)</w:t>
      </w:r>
      <w:r w:rsidRPr="001609C5">
        <w:rPr>
          <w:sz w:val="28"/>
          <w:szCs w:val="28"/>
        </w:rPr>
        <w:t xml:space="preserve">,  </w:t>
      </w:r>
      <w:r>
        <w:rPr>
          <w:sz w:val="28"/>
          <w:szCs w:val="28"/>
        </w:rPr>
        <w:t>51</w:t>
      </w:r>
      <w:r w:rsidRPr="001609C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1609C5">
        <w:rPr>
          <w:sz w:val="28"/>
          <w:szCs w:val="28"/>
        </w:rPr>
        <w:t xml:space="preserve">  </w:t>
      </w:r>
      <w:r>
        <w:rPr>
          <w:sz w:val="28"/>
          <w:szCs w:val="28"/>
        </w:rPr>
        <w:t>тыс</w:t>
      </w:r>
      <w:r w:rsidRPr="001609C5">
        <w:rPr>
          <w:sz w:val="28"/>
          <w:szCs w:val="28"/>
        </w:rPr>
        <w:t>. человек</w:t>
      </w:r>
      <w:r w:rsidR="00605566">
        <w:rPr>
          <w:sz w:val="28"/>
          <w:szCs w:val="28"/>
        </w:rPr>
        <w:t>, или</w:t>
      </w:r>
      <w:r w:rsidRPr="001609C5">
        <w:rPr>
          <w:sz w:val="28"/>
          <w:szCs w:val="28"/>
        </w:rPr>
        <w:t xml:space="preserve"> </w:t>
      </w:r>
      <w:r w:rsidR="00B017EC">
        <w:rPr>
          <w:sz w:val="28"/>
          <w:szCs w:val="28"/>
        </w:rPr>
        <w:t>2</w:t>
      </w:r>
      <w:r w:rsidR="00605566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Pr="001609C5">
        <w:rPr>
          <w:sz w:val="28"/>
          <w:szCs w:val="28"/>
        </w:rPr>
        <w:t xml:space="preserve">имеют гражданство других государств и  </w:t>
      </w:r>
      <w:r>
        <w:rPr>
          <w:sz w:val="28"/>
          <w:szCs w:val="28"/>
        </w:rPr>
        <w:t>3</w:t>
      </w:r>
      <w:r w:rsidRPr="001609C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</w:t>
      </w:r>
      <w:r w:rsidRPr="001609C5">
        <w:rPr>
          <w:sz w:val="28"/>
          <w:szCs w:val="28"/>
        </w:rPr>
        <w:t>. человек – лица без гражданства</w:t>
      </w:r>
      <w:r>
        <w:rPr>
          <w:sz w:val="28"/>
          <w:szCs w:val="28"/>
        </w:rPr>
        <w:t xml:space="preserve"> (0,2%)</w:t>
      </w:r>
      <w:r w:rsidRPr="001609C5">
        <w:rPr>
          <w:sz w:val="28"/>
          <w:szCs w:val="28"/>
        </w:rPr>
        <w:t>. Из общей численности граждан Ро</w:t>
      </w:r>
      <w:r w:rsidRPr="001609C5">
        <w:rPr>
          <w:sz w:val="28"/>
          <w:szCs w:val="28"/>
        </w:rPr>
        <w:t>с</w:t>
      </w:r>
      <w:r w:rsidRPr="001609C5">
        <w:rPr>
          <w:sz w:val="28"/>
          <w:szCs w:val="28"/>
        </w:rPr>
        <w:t>сийской Федерации</w:t>
      </w:r>
      <w:r w:rsidR="00C91F4B">
        <w:rPr>
          <w:sz w:val="28"/>
          <w:szCs w:val="28"/>
        </w:rPr>
        <w:t xml:space="preserve"> в </w:t>
      </w:r>
      <w:r w:rsidR="00CD2514">
        <w:rPr>
          <w:sz w:val="28"/>
          <w:szCs w:val="28"/>
        </w:rPr>
        <w:t>Крымско</w:t>
      </w:r>
      <w:r w:rsidR="00C91F4B">
        <w:rPr>
          <w:sz w:val="28"/>
          <w:szCs w:val="28"/>
        </w:rPr>
        <w:t>м</w:t>
      </w:r>
      <w:r w:rsidR="00CD2514">
        <w:rPr>
          <w:sz w:val="28"/>
          <w:szCs w:val="28"/>
        </w:rPr>
        <w:t xml:space="preserve"> федерально</w:t>
      </w:r>
      <w:r w:rsidR="00C91F4B">
        <w:rPr>
          <w:sz w:val="28"/>
          <w:szCs w:val="28"/>
        </w:rPr>
        <w:t>м</w:t>
      </w:r>
      <w:r w:rsidR="00CD2514">
        <w:rPr>
          <w:sz w:val="28"/>
          <w:szCs w:val="28"/>
        </w:rPr>
        <w:t xml:space="preserve"> округ</w:t>
      </w:r>
      <w:r w:rsidR="00C91F4B">
        <w:rPr>
          <w:sz w:val="28"/>
          <w:szCs w:val="28"/>
        </w:rPr>
        <w:t>е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Pr="001609C5">
        <w:rPr>
          <w:sz w:val="28"/>
          <w:szCs w:val="28"/>
        </w:rPr>
        <w:t xml:space="preserve">7 тыс. человек </w:t>
      </w:r>
      <w:r>
        <w:rPr>
          <w:sz w:val="28"/>
          <w:szCs w:val="28"/>
        </w:rPr>
        <w:t xml:space="preserve">(0,3%) </w:t>
      </w:r>
      <w:r w:rsidRPr="001609C5">
        <w:rPr>
          <w:sz w:val="28"/>
          <w:szCs w:val="28"/>
        </w:rPr>
        <w:t xml:space="preserve">имеют два гражданства. </w:t>
      </w:r>
    </w:p>
    <w:p w:rsidR="004C3AE5" w:rsidRDefault="004C3AE5" w:rsidP="004C3AE5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9C5">
        <w:rPr>
          <w:sz w:val="28"/>
          <w:szCs w:val="28"/>
        </w:rPr>
        <w:t xml:space="preserve">Среди иностранных граждан, постоянно проживающих в </w:t>
      </w:r>
      <w:r w:rsidR="00B017EC">
        <w:rPr>
          <w:sz w:val="28"/>
          <w:szCs w:val="28"/>
        </w:rPr>
        <w:t>Крымском фед</w:t>
      </w:r>
      <w:r w:rsidR="00B017EC">
        <w:rPr>
          <w:sz w:val="28"/>
          <w:szCs w:val="28"/>
        </w:rPr>
        <w:t>е</w:t>
      </w:r>
      <w:r w:rsidR="00B017EC">
        <w:rPr>
          <w:sz w:val="28"/>
          <w:szCs w:val="28"/>
        </w:rPr>
        <w:t>ральном округе</w:t>
      </w:r>
      <w:r w:rsidRPr="001609C5">
        <w:rPr>
          <w:sz w:val="28"/>
          <w:szCs w:val="28"/>
        </w:rPr>
        <w:t>, подавляющая часть – это граждане государств-участников СНГ (</w:t>
      </w:r>
      <w:r>
        <w:rPr>
          <w:sz w:val="28"/>
          <w:szCs w:val="28"/>
        </w:rPr>
        <w:t>96</w:t>
      </w:r>
      <w:r w:rsidRPr="001609C5">
        <w:rPr>
          <w:sz w:val="28"/>
          <w:szCs w:val="28"/>
        </w:rPr>
        <w:t>% всех иностранцев</w:t>
      </w:r>
      <w:r>
        <w:rPr>
          <w:sz w:val="28"/>
          <w:szCs w:val="28"/>
        </w:rPr>
        <w:t>)</w:t>
      </w:r>
      <w:r w:rsidRPr="001609C5">
        <w:rPr>
          <w:sz w:val="28"/>
          <w:szCs w:val="28"/>
        </w:rPr>
        <w:t xml:space="preserve">, из них наиболее многочисленны граждане Украины </w:t>
      </w:r>
      <w:r>
        <w:rPr>
          <w:sz w:val="28"/>
          <w:szCs w:val="28"/>
        </w:rPr>
        <w:t>(90% всех иностранцев</w:t>
      </w:r>
      <w:r w:rsidR="00605566">
        <w:rPr>
          <w:sz w:val="28"/>
          <w:szCs w:val="28"/>
        </w:rPr>
        <w:t xml:space="preserve"> и 2% всего населения Крыма, указавшего гражданство</w:t>
      </w:r>
      <w:r>
        <w:rPr>
          <w:sz w:val="28"/>
          <w:szCs w:val="28"/>
        </w:rPr>
        <w:t>).</w:t>
      </w:r>
    </w:p>
    <w:p w:rsidR="005E092C" w:rsidRPr="00AB579E" w:rsidRDefault="005E092C" w:rsidP="00AB579E">
      <w:pPr>
        <w:numPr>
          <w:ilvl w:val="0"/>
          <w:numId w:val="23"/>
        </w:numPr>
        <w:spacing w:before="120" w:after="120"/>
        <w:ind w:left="0" w:firstLine="0"/>
        <w:jc w:val="both"/>
        <w:rPr>
          <w:b/>
          <w:sz w:val="28"/>
          <w:szCs w:val="28"/>
        </w:rPr>
      </w:pPr>
      <w:r w:rsidRPr="00AB579E">
        <w:rPr>
          <w:b/>
          <w:sz w:val="28"/>
          <w:szCs w:val="28"/>
        </w:rPr>
        <w:t>Уровень образования населения.</w:t>
      </w:r>
    </w:p>
    <w:p w:rsidR="005E092C" w:rsidRDefault="005E092C" w:rsidP="005E092C">
      <w:pPr>
        <w:pStyle w:val="23"/>
        <w:ind w:firstLine="720"/>
        <w:rPr>
          <w:sz w:val="28"/>
          <w:szCs w:val="28"/>
        </w:rPr>
      </w:pPr>
      <w:r>
        <w:rPr>
          <w:sz w:val="28"/>
          <w:szCs w:val="28"/>
        </w:rPr>
        <w:t>При переписи населения в Крымском федеральном округе учтено 1800,6 тыс. человек в возрасте 15 лет и более, имеющих образование основное общее и выше,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или 96% этой группы населения (в среднем по России в 2010 году – 94%).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1432"/>
        <w:gridCol w:w="1120"/>
        <w:gridCol w:w="1220"/>
        <w:gridCol w:w="1345"/>
        <w:gridCol w:w="1276"/>
        <w:gridCol w:w="1280"/>
      </w:tblGrid>
      <w:tr w:rsidR="005E092C" w:rsidTr="00A4555C">
        <w:trPr>
          <w:trHeight w:val="311"/>
          <w:tblHeader/>
        </w:trPr>
        <w:tc>
          <w:tcPr>
            <w:tcW w:w="23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2C" w:rsidRPr="000E79C7" w:rsidRDefault="005E092C" w:rsidP="00252936">
            <w:pPr>
              <w:pStyle w:val="23"/>
              <w:spacing w:line="276" w:lineRule="auto"/>
            </w:pPr>
          </w:p>
        </w:tc>
        <w:tc>
          <w:tcPr>
            <w:tcW w:w="37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92C" w:rsidRPr="000E79C7" w:rsidRDefault="005E092C" w:rsidP="002509CC">
            <w:pPr>
              <w:pStyle w:val="23"/>
              <w:spacing w:line="276" w:lineRule="auto"/>
              <w:jc w:val="center"/>
            </w:pPr>
            <w:r w:rsidRPr="000E79C7">
              <w:t>Тыс. человек</w:t>
            </w:r>
          </w:p>
        </w:tc>
        <w:tc>
          <w:tcPr>
            <w:tcW w:w="39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9CC" w:rsidRDefault="005E092C" w:rsidP="002509CC">
            <w:pPr>
              <w:pStyle w:val="23"/>
              <w:spacing w:line="276" w:lineRule="auto"/>
              <w:jc w:val="center"/>
            </w:pPr>
            <w:r w:rsidRPr="000E79C7">
              <w:t xml:space="preserve">На 1000 человек, указавших </w:t>
            </w:r>
          </w:p>
          <w:p w:rsidR="005E092C" w:rsidRPr="000E79C7" w:rsidRDefault="005E092C" w:rsidP="002509CC">
            <w:pPr>
              <w:pStyle w:val="23"/>
              <w:spacing w:line="276" w:lineRule="auto"/>
              <w:jc w:val="center"/>
            </w:pPr>
            <w:r w:rsidRPr="000E79C7">
              <w:t>уровень образования</w:t>
            </w:r>
          </w:p>
        </w:tc>
      </w:tr>
      <w:tr w:rsidR="005E092C" w:rsidTr="00A4555C">
        <w:trPr>
          <w:tblHeader/>
        </w:trPr>
        <w:tc>
          <w:tcPr>
            <w:tcW w:w="2362" w:type="dxa"/>
            <w:vMerge/>
            <w:vAlign w:val="center"/>
            <w:hideMark/>
          </w:tcPr>
          <w:p w:rsidR="005E092C" w:rsidRPr="000E79C7" w:rsidRDefault="005E092C" w:rsidP="00252936"/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92C" w:rsidRPr="000E79C7" w:rsidRDefault="005E092C" w:rsidP="002509CC">
            <w:pPr>
              <w:pStyle w:val="23"/>
              <w:spacing w:line="276" w:lineRule="auto"/>
              <w:ind w:left="-57" w:right="-57"/>
              <w:jc w:val="center"/>
            </w:pPr>
            <w:r w:rsidRPr="000E79C7">
              <w:t>мужчины и женщины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92C" w:rsidRPr="000E79C7" w:rsidRDefault="005E092C" w:rsidP="002509CC">
            <w:pPr>
              <w:pStyle w:val="23"/>
              <w:spacing w:line="276" w:lineRule="auto"/>
              <w:ind w:left="-57" w:right="-57"/>
              <w:jc w:val="center"/>
            </w:pPr>
            <w:r w:rsidRPr="000E79C7">
              <w:t>мужчины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92C" w:rsidRPr="000E79C7" w:rsidRDefault="005E092C" w:rsidP="002509CC">
            <w:pPr>
              <w:pStyle w:val="23"/>
              <w:spacing w:line="276" w:lineRule="auto"/>
              <w:ind w:left="-57" w:right="-57"/>
              <w:jc w:val="center"/>
            </w:pPr>
            <w:r w:rsidRPr="000E79C7">
              <w:t>женщины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92C" w:rsidRPr="000E79C7" w:rsidRDefault="005E092C" w:rsidP="002509CC">
            <w:pPr>
              <w:pStyle w:val="23"/>
              <w:spacing w:line="276" w:lineRule="auto"/>
              <w:ind w:left="-57" w:right="-57"/>
              <w:jc w:val="center"/>
            </w:pPr>
            <w:r w:rsidRPr="000E79C7">
              <w:t>мужчины и женщины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92C" w:rsidRPr="000E79C7" w:rsidRDefault="005E092C" w:rsidP="002509CC">
            <w:pPr>
              <w:pStyle w:val="23"/>
              <w:spacing w:line="276" w:lineRule="auto"/>
              <w:ind w:left="-57" w:right="-57"/>
              <w:jc w:val="center"/>
            </w:pPr>
            <w:r w:rsidRPr="000E79C7">
              <w:t>мужчины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92C" w:rsidRPr="000E79C7" w:rsidRDefault="005E092C" w:rsidP="002509CC">
            <w:pPr>
              <w:pStyle w:val="23"/>
              <w:spacing w:line="276" w:lineRule="auto"/>
              <w:ind w:left="-57" w:right="-57"/>
              <w:jc w:val="center"/>
            </w:pPr>
            <w:r w:rsidRPr="000E79C7">
              <w:t>женщины</w:t>
            </w:r>
          </w:p>
        </w:tc>
      </w:tr>
      <w:tr w:rsidR="005E092C" w:rsidTr="00A4555C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2C" w:rsidRPr="000E79C7" w:rsidRDefault="005E092C" w:rsidP="00A4555C">
            <w:pPr>
              <w:widowControl w:val="0"/>
              <w:tabs>
                <w:tab w:val="left" w:pos="430"/>
                <w:tab w:val="num" w:pos="709"/>
              </w:tabs>
              <w:autoSpaceDE w:val="0"/>
              <w:autoSpaceDN w:val="0"/>
              <w:adjustRightInd w:val="0"/>
            </w:pPr>
            <w:r w:rsidRPr="000E79C7">
              <w:t>Все население в возрасте 15 лет и более, указавшее уровень образов</w:t>
            </w:r>
            <w:r w:rsidRPr="000E79C7">
              <w:t>а</w:t>
            </w:r>
            <w:r w:rsidRPr="000E79C7">
              <w:t xml:space="preserve">ния       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92C" w:rsidRPr="000E79C7" w:rsidRDefault="005E092C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186</w:t>
            </w:r>
            <w:r w:rsidRPr="000E79C7">
              <w:rPr>
                <w:color w:val="000000"/>
                <w:lang w:val="en-US"/>
              </w:rPr>
              <w:t>7</w:t>
            </w:r>
            <w:r w:rsidRPr="000E79C7">
              <w:rPr>
                <w:color w:val="000000"/>
              </w:rPr>
              <w:t>,0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92C" w:rsidRPr="000E79C7" w:rsidRDefault="005E092C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839,5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92C" w:rsidRPr="000E79C7" w:rsidRDefault="005E092C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1027,5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92C" w:rsidRPr="000E79C7" w:rsidRDefault="005E092C" w:rsidP="00A96117">
            <w:pPr>
              <w:ind w:right="317"/>
              <w:jc w:val="right"/>
              <w:rPr>
                <w:lang w:val="en-US"/>
              </w:rPr>
            </w:pPr>
            <w:r w:rsidRPr="000E79C7">
              <w:rPr>
                <w:lang w:val="en-US"/>
              </w:rPr>
              <w:t>1000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92C" w:rsidRPr="000E79C7" w:rsidRDefault="005E092C" w:rsidP="00A96117">
            <w:pPr>
              <w:tabs>
                <w:tab w:val="left" w:pos="795"/>
              </w:tabs>
              <w:ind w:right="317"/>
              <w:jc w:val="right"/>
              <w:rPr>
                <w:lang w:val="en-US"/>
              </w:rPr>
            </w:pPr>
            <w:r w:rsidRPr="000E79C7">
              <w:rPr>
                <w:lang w:val="en-US"/>
              </w:rPr>
              <w:t>1000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92C" w:rsidRPr="000E79C7" w:rsidRDefault="005E092C" w:rsidP="00A96117">
            <w:pPr>
              <w:tabs>
                <w:tab w:val="left" w:pos="780"/>
              </w:tabs>
              <w:ind w:right="317"/>
              <w:jc w:val="right"/>
              <w:rPr>
                <w:lang w:val="en-US"/>
              </w:rPr>
            </w:pPr>
            <w:r w:rsidRPr="000E79C7">
              <w:rPr>
                <w:lang w:val="en-US"/>
              </w:rPr>
              <w:t>1000</w:t>
            </w:r>
          </w:p>
        </w:tc>
      </w:tr>
      <w:tr w:rsidR="005E092C" w:rsidTr="00A4555C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2C" w:rsidRPr="000E79C7" w:rsidRDefault="005E092C" w:rsidP="000E79C7">
            <w:pPr>
              <w:pStyle w:val="23"/>
            </w:pPr>
            <w:r w:rsidRPr="000E79C7">
              <w:t xml:space="preserve">  в том числе имеют </w:t>
            </w:r>
          </w:p>
          <w:p w:rsidR="005E092C" w:rsidRPr="000E79C7" w:rsidRDefault="005E092C" w:rsidP="000E79C7">
            <w:pPr>
              <w:pStyle w:val="23"/>
            </w:pPr>
            <w:r w:rsidRPr="000E79C7">
              <w:t xml:space="preserve">  образование: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2C" w:rsidRPr="000E79C7" w:rsidRDefault="005E092C" w:rsidP="00A96117">
            <w:pPr>
              <w:pStyle w:val="23"/>
              <w:spacing w:line="276" w:lineRule="auto"/>
              <w:ind w:right="317"/>
              <w:jc w:val="right"/>
            </w:pP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2C" w:rsidRPr="000E79C7" w:rsidRDefault="005E092C" w:rsidP="00A96117">
            <w:pPr>
              <w:pStyle w:val="23"/>
              <w:spacing w:line="276" w:lineRule="auto"/>
              <w:ind w:right="317"/>
              <w:jc w:val="right"/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2C" w:rsidRPr="000E79C7" w:rsidRDefault="005E092C" w:rsidP="00A96117">
            <w:pPr>
              <w:pStyle w:val="23"/>
              <w:spacing w:line="276" w:lineRule="auto"/>
              <w:ind w:right="317"/>
              <w:jc w:val="right"/>
            </w:pP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2C" w:rsidRPr="000E79C7" w:rsidRDefault="005E092C" w:rsidP="00A96117">
            <w:pPr>
              <w:pStyle w:val="23"/>
              <w:spacing w:line="276" w:lineRule="auto"/>
              <w:ind w:right="317"/>
              <w:jc w:val="right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2C" w:rsidRPr="000E79C7" w:rsidRDefault="005E092C" w:rsidP="00A96117">
            <w:pPr>
              <w:pStyle w:val="23"/>
              <w:spacing w:line="276" w:lineRule="auto"/>
              <w:ind w:right="317"/>
              <w:jc w:val="right"/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2C" w:rsidRPr="000E79C7" w:rsidRDefault="005E092C" w:rsidP="00A96117">
            <w:pPr>
              <w:pStyle w:val="23"/>
              <w:spacing w:line="276" w:lineRule="auto"/>
              <w:ind w:right="317"/>
              <w:jc w:val="right"/>
            </w:pPr>
          </w:p>
        </w:tc>
      </w:tr>
      <w:tr w:rsidR="00616303" w:rsidTr="00A4555C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03" w:rsidRPr="000E79C7" w:rsidRDefault="00616303" w:rsidP="000E79C7">
            <w:pPr>
              <w:pStyle w:val="23"/>
              <w:ind w:left="113"/>
            </w:pPr>
            <w:r w:rsidRPr="000E79C7">
              <w:t xml:space="preserve">профессиональное </w:t>
            </w:r>
          </w:p>
          <w:p w:rsidR="00616303" w:rsidRPr="000E79C7" w:rsidRDefault="00616303" w:rsidP="000E79C7">
            <w:pPr>
              <w:pStyle w:val="23"/>
              <w:ind w:left="113"/>
            </w:pPr>
            <w:r w:rsidRPr="000E79C7">
              <w:t>образование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5307E5">
            <w:pPr>
              <w:ind w:right="317"/>
              <w:jc w:val="right"/>
              <w:rPr>
                <w:color w:val="000000"/>
              </w:rPr>
            </w:pP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5307E5">
            <w:pPr>
              <w:ind w:right="317"/>
              <w:jc w:val="right"/>
              <w:rPr>
                <w:color w:val="000000"/>
              </w:rPr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5307E5">
            <w:pPr>
              <w:ind w:right="317"/>
              <w:jc w:val="right"/>
              <w:rPr>
                <w:color w:val="000000"/>
              </w:rPr>
            </w:pP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2931C3" w:rsidRDefault="00616303" w:rsidP="005307E5">
            <w:pPr>
              <w:spacing w:line="276" w:lineRule="auto"/>
              <w:ind w:right="317"/>
              <w:jc w:val="right"/>
              <w:rPr>
                <w:color w:val="00000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5307E5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5307E5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</w:p>
        </w:tc>
      </w:tr>
      <w:tr w:rsidR="00616303" w:rsidTr="00A4555C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03" w:rsidRPr="000E79C7" w:rsidRDefault="00616303" w:rsidP="000E79C7">
            <w:pPr>
              <w:pStyle w:val="23"/>
              <w:ind w:left="227"/>
            </w:pPr>
            <w:r w:rsidRPr="000E79C7">
              <w:t>послевузовское    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D75CF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8,7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D75CF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4,2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D75CF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4,5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2931C3" w:rsidRDefault="00616303" w:rsidP="00D75CF7">
            <w:pPr>
              <w:spacing w:line="276" w:lineRule="auto"/>
              <w:ind w:right="31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D75CF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5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D75CF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4</w:t>
            </w:r>
          </w:p>
        </w:tc>
      </w:tr>
      <w:tr w:rsidR="00616303" w:rsidTr="00A4555C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03" w:rsidRPr="000E79C7" w:rsidRDefault="00616303" w:rsidP="000E79C7">
            <w:pPr>
              <w:pStyle w:val="23"/>
              <w:ind w:left="227"/>
            </w:pPr>
            <w:bookmarkStart w:id="2" w:name="_GoBack"/>
            <w:bookmarkEnd w:id="2"/>
            <w:r w:rsidRPr="000E79C7">
              <w:t>высшее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FA2CCA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512,8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FA2CCA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220,7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FA2CCA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292,1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FA2CCA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275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FA2CCA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263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FA2CCA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284</w:t>
            </w:r>
          </w:p>
        </w:tc>
      </w:tr>
      <w:tr w:rsidR="00616303" w:rsidTr="00A4555C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03" w:rsidRPr="000E79C7" w:rsidRDefault="00616303" w:rsidP="000E79C7">
            <w:pPr>
              <w:pStyle w:val="23"/>
              <w:ind w:left="227"/>
            </w:pPr>
            <w:r w:rsidRPr="000E79C7">
              <w:t>неполное вы</w:t>
            </w:r>
            <w:r w:rsidRPr="000E79C7">
              <w:t>с</w:t>
            </w:r>
            <w:r w:rsidRPr="000E79C7">
              <w:t xml:space="preserve">шее    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56,1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27,5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28,6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33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28</w:t>
            </w:r>
          </w:p>
        </w:tc>
      </w:tr>
      <w:tr w:rsidR="00616303" w:rsidTr="00A4555C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03" w:rsidRPr="000E79C7" w:rsidRDefault="00616303" w:rsidP="000E79C7">
            <w:pPr>
              <w:pStyle w:val="23"/>
              <w:spacing w:line="276" w:lineRule="auto"/>
              <w:ind w:left="227"/>
            </w:pPr>
            <w:r w:rsidRPr="000E79C7">
              <w:t xml:space="preserve">среднее 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576,9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245,5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331,4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309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292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323</w:t>
            </w:r>
          </w:p>
        </w:tc>
      </w:tr>
      <w:tr w:rsidR="00616303" w:rsidTr="00A4555C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03" w:rsidRPr="000E79C7" w:rsidRDefault="00616303" w:rsidP="000E79C7">
            <w:pPr>
              <w:pStyle w:val="23"/>
              <w:spacing w:line="276" w:lineRule="auto"/>
              <w:ind w:left="227"/>
            </w:pPr>
            <w:r w:rsidRPr="000E79C7">
              <w:t>начальное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120,8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65,8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</w:rPr>
              <w:t>55,0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65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78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54</w:t>
            </w:r>
          </w:p>
        </w:tc>
      </w:tr>
      <w:tr w:rsidR="00616303" w:rsidTr="00A4555C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03" w:rsidRPr="000E79C7" w:rsidRDefault="00616303" w:rsidP="00252936">
            <w:pPr>
              <w:pStyle w:val="23"/>
              <w:spacing w:line="276" w:lineRule="auto"/>
            </w:pPr>
            <w:r w:rsidRPr="000E79C7">
              <w:t>общее образование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</w:rPr>
            </w:pP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</w:rPr>
            </w:pPr>
          </w:p>
        </w:tc>
      </w:tr>
      <w:tr w:rsidR="00616303" w:rsidTr="00A4555C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03" w:rsidRPr="000E79C7" w:rsidRDefault="00616303" w:rsidP="002931C3">
            <w:pPr>
              <w:pStyle w:val="23"/>
              <w:spacing w:line="276" w:lineRule="auto"/>
              <w:ind w:firstLine="224"/>
            </w:pPr>
            <w:r w:rsidRPr="000E79C7">
              <w:t xml:space="preserve">среднее (полное) 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377,4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184,3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193,1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202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220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188</w:t>
            </w:r>
          </w:p>
        </w:tc>
      </w:tr>
      <w:tr w:rsidR="00616303" w:rsidTr="00A4555C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03" w:rsidRPr="000E79C7" w:rsidRDefault="00616303" w:rsidP="002931C3">
            <w:pPr>
              <w:pStyle w:val="23"/>
              <w:spacing w:line="276" w:lineRule="auto"/>
              <w:ind w:firstLine="224"/>
            </w:pPr>
            <w:r w:rsidRPr="000E79C7">
              <w:t xml:space="preserve">основное 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148,0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70,1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77,9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79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83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76</w:t>
            </w:r>
          </w:p>
        </w:tc>
      </w:tr>
      <w:tr w:rsidR="00616303" w:rsidTr="00A4555C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03" w:rsidRPr="000E79C7" w:rsidRDefault="00616303" w:rsidP="002931C3">
            <w:pPr>
              <w:pStyle w:val="23"/>
              <w:spacing w:line="276" w:lineRule="auto"/>
              <w:ind w:firstLine="224"/>
            </w:pPr>
            <w:r w:rsidRPr="000E79C7">
              <w:t>начальное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59,5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19,0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40,5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32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23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39</w:t>
            </w:r>
          </w:p>
        </w:tc>
      </w:tr>
      <w:tr w:rsidR="00616303" w:rsidTr="00A4555C">
        <w:tc>
          <w:tcPr>
            <w:tcW w:w="2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303" w:rsidRPr="000E79C7" w:rsidRDefault="00616303" w:rsidP="00A4555C">
            <w:pPr>
              <w:pStyle w:val="23"/>
              <w:jc w:val="left"/>
            </w:pPr>
            <w:r w:rsidRPr="000E79C7">
              <w:t>не имеют начальн</w:t>
            </w:r>
            <w:r w:rsidRPr="000E79C7">
              <w:t>о</w:t>
            </w:r>
            <w:r w:rsidRPr="000E79C7">
              <w:t>го общего образов</w:t>
            </w:r>
            <w:r w:rsidRPr="000E79C7">
              <w:t>а</w:t>
            </w:r>
            <w:r w:rsidRPr="000E79C7">
              <w:t>ния</w:t>
            </w:r>
          </w:p>
        </w:tc>
        <w:tc>
          <w:tcPr>
            <w:tcW w:w="1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  <w:lang w:val="en-US"/>
              </w:rPr>
              <w:t>6,</w:t>
            </w:r>
            <w:r w:rsidRPr="000E79C7">
              <w:rPr>
                <w:color w:val="000000"/>
              </w:rPr>
              <w:t>8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2,4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ind w:right="317"/>
              <w:jc w:val="right"/>
              <w:rPr>
                <w:color w:val="000000"/>
              </w:rPr>
            </w:pPr>
            <w:r w:rsidRPr="000E79C7">
              <w:rPr>
                <w:color w:val="000000"/>
              </w:rPr>
              <w:t>4,4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2931C3" w:rsidRDefault="00616303" w:rsidP="00A96117">
            <w:pPr>
              <w:spacing w:line="276" w:lineRule="auto"/>
              <w:ind w:right="31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3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303" w:rsidRPr="000E79C7" w:rsidRDefault="00616303" w:rsidP="00A96117">
            <w:pPr>
              <w:spacing w:line="276" w:lineRule="auto"/>
              <w:ind w:right="317"/>
              <w:jc w:val="right"/>
              <w:rPr>
                <w:color w:val="000000"/>
                <w:lang w:val="en-US"/>
              </w:rPr>
            </w:pPr>
            <w:r w:rsidRPr="000E79C7">
              <w:rPr>
                <w:color w:val="000000"/>
                <w:lang w:val="en-US"/>
              </w:rPr>
              <w:t>4</w:t>
            </w:r>
          </w:p>
        </w:tc>
      </w:tr>
    </w:tbl>
    <w:p w:rsidR="005E092C" w:rsidRDefault="005E092C" w:rsidP="005E092C">
      <w:pPr>
        <w:pStyle w:val="23"/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Профессиональное образование (</w:t>
      </w:r>
      <w:r w:rsidR="00B017EC">
        <w:rPr>
          <w:sz w:val="28"/>
          <w:szCs w:val="28"/>
        </w:rPr>
        <w:t xml:space="preserve">начальное, среднее, неполное высшее, </w:t>
      </w:r>
      <w:r>
        <w:rPr>
          <w:sz w:val="28"/>
          <w:szCs w:val="28"/>
        </w:rPr>
        <w:t>высшее</w:t>
      </w:r>
      <w:r w:rsidR="00B017E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послевузовское) имеют 1275,</w:t>
      </w:r>
      <w:r w:rsidR="00315E7D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человек (68% населения  в 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расте  15  лет  и более). Из общей численности лиц с высшим профессиональным образованием степень бакалавра имеют 37,1 тыс. человек (7%), специалиста – 439,4 тыс. человек (86%) и магистра 36,3 тыс. человек (7%). Послевузовское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фессиональное образование имеют 8,7 тыс. человек.</w:t>
      </w:r>
    </w:p>
    <w:p w:rsidR="005E092C" w:rsidRDefault="005E092C" w:rsidP="005E092C">
      <w:pPr>
        <w:pStyle w:val="23"/>
        <w:ind w:firstLine="720"/>
        <w:rPr>
          <w:sz w:val="28"/>
          <w:szCs w:val="28"/>
        </w:rPr>
      </w:pPr>
      <w:r>
        <w:rPr>
          <w:sz w:val="28"/>
          <w:szCs w:val="28"/>
        </w:rPr>
        <w:t>В Крымском федеральном округе насчитывается 6,2 тыс. кандидатов наук и 1,2 тыс. докторов наук. Среди кандидатов наук 2,9 тыс. женщин (47%), среди до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торов наук – 382 женщины (32%). По возрасту среди кандидатов наук преоблад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лица в трудоспособном возрасте  (55%), среди докторов  наук – лица старше трудоспособного возраста (56%).</w:t>
      </w:r>
    </w:p>
    <w:p w:rsidR="005E092C" w:rsidRDefault="005E092C" w:rsidP="005E092C">
      <w:pPr>
        <w:pStyle w:val="23"/>
        <w:ind w:firstLine="720"/>
        <w:rPr>
          <w:sz w:val="28"/>
          <w:szCs w:val="28"/>
        </w:rPr>
      </w:pPr>
      <w:r w:rsidRPr="00EA4E2B">
        <w:rPr>
          <w:sz w:val="28"/>
          <w:szCs w:val="28"/>
        </w:rPr>
        <w:t>Доля населения в возрасте 15 лет и более, имеющего среднее (полное) о</w:t>
      </w:r>
      <w:r w:rsidRPr="00EA4E2B">
        <w:rPr>
          <w:sz w:val="28"/>
          <w:szCs w:val="28"/>
        </w:rPr>
        <w:t>б</w:t>
      </w:r>
      <w:r w:rsidRPr="00EA4E2B">
        <w:rPr>
          <w:sz w:val="28"/>
          <w:szCs w:val="28"/>
        </w:rPr>
        <w:t>щее образование, составила 20% (в среднем по России в 2010 году – 18%), а доля неграмотных – 0,2 %. Среди неграмотных 36% - это лица в возрасте 60 лет и более (в среднем по России в 2010 году – 4</w:t>
      </w:r>
      <w:r>
        <w:rPr>
          <w:sz w:val="28"/>
          <w:szCs w:val="28"/>
        </w:rPr>
        <w:t>4</w:t>
      </w:r>
      <w:r w:rsidRPr="00EA4E2B">
        <w:rPr>
          <w:sz w:val="28"/>
          <w:szCs w:val="28"/>
        </w:rPr>
        <w:t>%).</w:t>
      </w:r>
    </w:p>
    <w:p w:rsidR="004C3AE5" w:rsidRDefault="004C3AE5" w:rsidP="006152D4">
      <w:pPr>
        <w:pStyle w:val="23"/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При переписи были получены данные о посещении детьми дошкольных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учреждений. Охват детей в возрасте 0-9 лет дошкольным и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обучением характеризуется следующими данными: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1276"/>
        <w:gridCol w:w="1242"/>
        <w:gridCol w:w="992"/>
        <w:gridCol w:w="1126"/>
      </w:tblGrid>
      <w:tr w:rsidR="004C3AE5" w:rsidRPr="00041285" w:rsidTr="000E79C7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ind w:left="-108" w:right="-108"/>
              <w:jc w:val="center"/>
            </w:pPr>
            <w:r w:rsidRPr="000E79C7">
              <w:t>Всего, тыс. человек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в том числе в возрасте, лет</w:t>
            </w:r>
          </w:p>
        </w:tc>
      </w:tr>
      <w:tr w:rsidR="004C3AE5" w:rsidRPr="00041285" w:rsidTr="000E79C7"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0-2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3-5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6-9</w:t>
            </w:r>
          </w:p>
        </w:tc>
      </w:tr>
      <w:tr w:rsidR="004C3AE5" w:rsidRPr="00041285" w:rsidTr="000E79C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0E79C7">
            <w:pPr>
              <w:pStyle w:val="23"/>
            </w:pPr>
            <w:r w:rsidRPr="000E79C7">
              <w:t>Дети в возрасте 0-9 лет</w:t>
            </w:r>
          </w:p>
          <w:p w:rsidR="004C3AE5" w:rsidRPr="000E79C7" w:rsidRDefault="004C3AE5" w:rsidP="000E79C7">
            <w:pPr>
              <w:pStyle w:val="23"/>
            </w:pPr>
            <w:r w:rsidRPr="000E79C7">
              <w:t xml:space="preserve">       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261,3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81,4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95,9</w:t>
            </w:r>
          </w:p>
        </w:tc>
      </w:tr>
      <w:tr w:rsidR="004C3AE5" w:rsidRPr="00041285" w:rsidTr="000E79C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0E79C7">
            <w:pPr>
              <w:pStyle w:val="23"/>
              <w:ind w:left="142"/>
            </w:pPr>
            <w:proofErr w:type="gramStart"/>
            <w:r w:rsidRPr="000E79C7">
              <w:t>указавшие</w:t>
            </w:r>
            <w:proofErr w:type="gramEnd"/>
            <w:r w:rsidRPr="000E79C7">
              <w:t xml:space="preserve"> посещение дошкольных образов</w:t>
            </w:r>
            <w:r w:rsidRPr="000E79C7">
              <w:t>а</w:t>
            </w:r>
            <w:r w:rsidRPr="000E79C7">
              <w:t>тельных учреждений или обучение в общеобр</w:t>
            </w:r>
            <w:r w:rsidRPr="000E79C7">
              <w:t>а</w:t>
            </w:r>
            <w:r w:rsidRPr="000E79C7">
              <w:t>зовательных учреждениях: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243,0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72,3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78,7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92,0</w:t>
            </w:r>
          </w:p>
        </w:tc>
      </w:tr>
      <w:tr w:rsidR="004C3AE5" w:rsidRPr="00041285" w:rsidTr="000E79C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0E79C7">
            <w:pPr>
              <w:pStyle w:val="23"/>
              <w:ind w:left="284"/>
            </w:pPr>
            <w:r w:rsidRPr="000E79C7">
              <w:t>посещающие дошкольные образовательные учреждения или обучающиеся в общеобраз</w:t>
            </w:r>
            <w:r w:rsidRPr="000E79C7">
              <w:t>о</w:t>
            </w:r>
            <w:r w:rsidRPr="000E79C7">
              <w:t>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</w:p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151,2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</w:p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</w:p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55,1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</w:p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88,1</w:t>
            </w:r>
          </w:p>
        </w:tc>
      </w:tr>
      <w:tr w:rsidR="004C3AE5" w:rsidRPr="00041285" w:rsidTr="000E79C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0E79C7">
            <w:pPr>
              <w:pStyle w:val="23"/>
              <w:ind w:left="284"/>
            </w:pPr>
            <w:r w:rsidRPr="000E79C7">
              <w:t xml:space="preserve"> не посещающие дошкольные образовател</w:t>
            </w:r>
            <w:r w:rsidRPr="000E79C7">
              <w:t>ь</w:t>
            </w:r>
            <w:r w:rsidRPr="000E79C7">
              <w:t>ные учреждения или не обучающиеся в общ</w:t>
            </w:r>
            <w:r w:rsidRPr="000E79C7">
              <w:t>е</w:t>
            </w:r>
            <w:r w:rsidRPr="000E79C7">
              <w:t xml:space="preserve">образовательных учреждениях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</w:p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91,8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</w:p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</w:p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 xml:space="preserve"> 23,6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</w:p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 xml:space="preserve">  3,9</w:t>
            </w:r>
          </w:p>
        </w:tc>
      </w:tr>
      <w:tr w:rsidR="004C3AE5" w:rsidRPr="00041285" w:rsidTr="000E79C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CE6AC7">
            <w:pPr>
              <w:pStyle w:val="23"/>
              <w:ind w:left="142"/>
            </w:pPr>
            <w:r w:rsidRPr="000E79C7">
              <w:t xml:space="preserve">не </w:t>
            </w:r>
            <w:proofErr w:type="gramStart"/>
            <w:r w:rsidRPr="000E79C7">
              <w:t>указавшие</w:t>
            </w:r>
            <w:proofErr w:type="gramEnd"/>
            <w:r w:rsidRPr="000E79C7">
              <w:t xml:space="preserve"> посещение перечисленных учр</w:t>
            </w:r>
            <w:r w:rsidRPr="000E79C7">
              <w:t>е</w:t>
            </w:r>
            <w:r w:rsidRPr="000E79C7">
              <w:t>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 xml:space="preserve"> 18,3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>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 xml:space="preserve">  2,7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pStyle w:val="23"/>
              <w:spacing w:line="276" w:lineRule="auto"/>
              <w:jc w:val="center"/>
            </w:pPr>
            <w:r w:rsidRPr="000E79C7">
              <w:t xml:space="preserve">  3,9</w:t>
            </w:r>
          </w:p>
        </w:tc>
      </w:tr>
    </w:tbl>
    <w:p w:rsidR="004C3AE5" w:rsidRDefault="004C3AE5" w:rsidP="004C3AE5">
      <w:pPr>
        <w:pStyle w:val="23"/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>Дошкольные образ</w:t>
      </w:r>
      <w:r w:rsidR="00141D27">
        <w:rPr>
          <w:sz w:val="28"/>
          <w:szCs w:val="28"/>
        </w:rPr>
        <w:t>овательные учреждения посещают</w:t>
      </w:r>
      <w:r>
        <w:rPr>
          <w:sz w:val="28"/>
          <w:szCs w:val="28"/>
        </w:rPr>
        <w:t xml:space="preserve"> 8,0</w:t>
      </w:r>
      <w:r w:rsidRPr="00F65F3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детей 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расте до трех лет (11%).  </w:t>
      </w:r>
    </w:p>
    <w:p w:rsidR="004C3AE5" w:rsidRDefault="004C3AE5" w:rsidP="004C3AE5">
      <w:pPr>
        <w:pStyle w:val="23"/>
        <w:rPr>
          <w:sz w:val="28"/>
          <w:szCs w:val="28"/>
        </w:rPr>
      </w:pPr>
      <w:r>
        <w:rPr>
          <w:sz w:val="28"/>
          <w:szCs w:val="28"/>
        </w:rPr>
        <w:tab/>
        <w:t>Дошкольным обучением охвачено 55,1 тыс. детей в возрасте 3-5 лет</w:t>
      </w:r>
      <w:r>
        <w:rPr>
          <w:rStyle w:val="a7"/>
          <w:sz w:val="28"/>
          <w:szCs w:val="28"/>
        </w:rPr>
        <w:footnoteReference w:id="7"/>
      </w:r>
      <w:r w:rsidRPr="00DC28B2">
        <w:rPr>
          <w:rStyle w:val="a7"/>
          <w:sz w:val="28"/>
          <w:szCs w:val="28"/>
        </w:rPr>
        <w:t xml:space="preserve">, </w:t>
      </w:r>
      <w:r>
        <w:rPr>
          <w:rStyle w:val="a7"/>
          <w:sz w:val="28"/>
          <w:szCs w:val="28"/>
        </w:rPr>
        <w:t xml:space="preserve"> </w:t>
      </w:r>
      <w:r w:rsidR="002B185C">
        <w:rPr>
          <w:sz w:val="28"/>
          <w:szCs w:val="28"/>
        </w:rPr>
        <w:t xml:space="preserve">или 70% </w:t>
      </w:r>
      <w:r>
        <w:rPr>
          <w:sz w:val="28"/>
          <w:szCs w:val="28"/>
        </w:rPr>
        <w:t>, из них в городских населенных пунктах 31,7 тыс. детей (77% городских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этого возраста), в сельской местности – около 23,4 тыс. детей (63% сельских детей этого возраста). </w:t>
      </w:r>
    </w:p>
    <w:p w:rsidR="004C3AE5" w:rsidRPr="00F65F3D" w:rsidRDefault="004C3AE5" w:rsidP="004C3AE5">
      <w:pPr>
        <w:pStyle w:val="23"/>
        <w:ind w:firstLine="720"/>
        <w:rPr>
          <w:sz w:val="28"/>
          <w:szCs w:val="28"/>
          <w:highlight w:val="yellow"/>
        </w:rPr>
      </w:pPr>
      <w:r w:rsidRPr="00E954A6">
        <w:rPr>
          <w:sz w:val="28"/>
          <w:szCs w:val="28"/>
        </w:rPr>
        <w:t xml:space="preserve">В возрасте 6-9 лет 88,1 тыс. детей </w:t>
      </w:r>
      <w:r>
        <w:rPr>
          <w:sz w:val="28"/>
          <w:szCs w:val="28"/>
        </w:rPr>
        <w:t>(96</w:t>
      </w:r>
      <w:r w:rsidRPr="00E954A6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E954A6">
        <w:rPr>
          <w:sz w:val="28"/>
          <w:szCs w:val="28"/>
        </w:rPr>
        <w:t xml:space="preserve"> обучаются в общеобразовательных или дошкольных учреждениях.</w:t>
      </w:r>
      <w:r w:rsidR="003C2DEB">
        <w:rPr>
          <w:sz w:val="28"/>
          <w:szCs w:val="28"/>
        </w:rPr>
        <w:t xml:space="preserve"> </w:t>
      </w:r>
      <w:r w:rsidRPr="00E954A6">
        <w:rPr>
          <w:sz w:val="28"/>
          <w:szCs w:val="28"/>
        </w:rPr>
        <w:t>Не получают дошкольное или общеобразовател</w:t>
      </w:r>
      <w:r w:rsidRPr="00E954A6">
        <w:rPr>
          <w:sz w:val="28"/>
          <w:szCs w:val="28"/>
        </w:rPr>
        <w:t>ь</w:t>
      </w:r>
      <w:r w:rsidRPr="00E954A6">
        <w:rPr>
          <w:sz w:val="28"/>
          <w:szCs w:val="28"/>
        </w:rPr>
        <w:t xml:space="preserve">ное обучение </w:t>
      </w:r>
      <w:r w:rsidRPr="00A037D9">
        <w:rPr>
          <w:sz w:val="28"/>
          <w:szCs w:val="28"/>
        </w:rPr>
        <w:t>27,5 тыс. детей в возрасте 3-9 лет</w:t>
      </w:r>
      <w:r w:rsidR="003C2DEB">
        <w:rPr>
          <w:sz w:val="28"/>
          <w:szCs w:val="28"/>
        </w:rPr>
        <w:t>,</w:t>
      </w:r>
      <w:r w:rsidRPr="00A0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A037D9">
        <w:rPr>
          <w:sz w:val="28"/>
          <w:szCs w:val="28"/>
        </w:rPr>
        <w:t>16%</w:t>
      </w:r>
      <w:r w:rsidR="00A96117">
        <w:rPr>
          <w:sz w:val="28"/>
          <w:szCs w:val="28"/>
        </w:rPr>
        <w:t xml:space="preserve"> детей этого возраста</w:t>
      </w:r>
      <w:r w:rsidRPr="00A037D9">
        <w:rPr>
          <w:sz w:val="28"/>
          <w:szCs w:val="28"/>
        </w:rPr>
        <w:t>, в го</w:t>
      </w:r>
      <w:r w:rsidRPr="00E954A6">
        <w:rPr>
          <w:sz w:val="28"/>
          <w:szCs w:val="28"/>
        </w:rPr>
        <w:t xml:space="preserve">роде такие дети составляют </w:t>
      </w:r>
      <w:r>
        <w:rPr>
          <w:sz w:val="28"/>
          <w:szCs w:val="28"/>
        </w:rPr>
        <w:t>13</w:t>
      </w:r>
      <w:r w:rsidRPr="00E954A6">
        <w:rPr>
          <w:sz w:val="28"/>
          <w:szCs w:val="28"/>
        </w:rPr>
        <w:t xml:space="preserve">%, в селе – </w:t>
      </w:r>
      <w:r>
        <w:rPr>
          <w:sz w:val="28"/>
          <w:szCs w:val="28"/>
        </w:rPr>
        <w:t>почти 20</w:t>
      </w:r>
      <w:r w:rsidRPr="00E954A6">
        <w:rPr>
          <w:sz w:val="28"/>
          <w:szCs w:val="28"/>
        </w:rPr>
        <w:t xml:space="preserve">%. </w:t>
      </w:r>
      <w:r w:rsidRPr="00F65F3D">
        <w:rPr>
          <w:sz w:val="28"/>
          <w:szCs w:val="28"/>
          <w:highlight w:val="yellow"/>
        </w:rPr>
        <w:t xml:space="preserve">    </w:t>
      </w:r>
    </w:p>
    <w:p w:rsidR="004C3AE5" w:rsidRPr="00AB579E" w:rsidRDefault="004C3AE5" w:rsidP="00AB579E">
      <w:pPr>
        <w:numPr>
          <w:ilvl w:val="0"/>
          <w:numId w:val="23"/>
        </w:numPr>
        <w:spacing w:before="120" w:after="120"/>
        <w:ind w:left="0" w:firstLine="0"/>
        <w:jc w:val="both"/>
        <w:rPr>
          <w:b/>
          <w:sz w:val="28"/>
          <w:szCs w:val="28"/>
        </w:rPr>
      </w:pPr>
      <w:r w:rsidRPr="00AB579E">
        <w:rPr>
          <w:b/>
          <w:sz w:val="28"/>
          <w:szCs w:val="28"/>
        </w:rPr>
        <w:t>Источники сре</w:t>
      </w:r>
      <w:proofErr w:type="gramStart"/>
      <w:r w:rsidRPr="00AB579E">
        <w:rPr>
          <w:b/>
          <w:sz w:val="28"/>
          <w:szCs w:val="28"/>
        </w:rPr>
        <w:t>дств к с</w:t>
      </w:r>
      <w:proofErr w:type="gramEnd"/>
      <w:r w:rsidRPr="00AB579E">
        <w:rPr>
          <w:b/>
          <w:sz w:val="28"/>
          <w:szCs w:val="28"/>
        </w:rPr>
        <w:t xml:space="preserve">уществованию. </w:t>
      </w:r>
    </w:p>
    <w:p w:rsidR="004C3AE5" w:rsidRDefault="004C3AE5" w:rsidP="004C3AE5">
      <w:pPr>
        <w:ind w:firstLine="709"/>
        <w:jc w:val="both"/>
        <w:rPr>
          <w:sz w:val="28"/>
          <w:szCs w:val="28"/>
        </w:rPr>
      </w:pPr>
      <w:r w:rsidRPr="00613E93">
        <w:rPr>
          <w:sz w:val="28"/>
          <w:szCs w:val="28"/>
        </w:rPr>
        <w:t xml:space="preserve">В </w:t>
      </w:r>
      <w:r>
        <w:rPr>
          <w:sz w:val="28"/>
          <w:szCs w:val="28"/>
        </w:rPr>
        <w:t>Крымском федеральном округе</w:t>
      </w:r>
      <w:r w:rsidRPr="00613E93">
        <w:rPr>
          <w:sz w:val="28"/>
          <w:szCs w:val="28"/>
        </w:rPr>
        <w:t xml:space="preserve"> из </w:t>
      </w:r>
      <w:r>
        <w:rPr>
          <w:sz w:val="28"/>
          <w:szCs w:val="28"/>
        </w:rPr>
        <w:t>2221</w:t>
      </w:r>
      <w:r w:rsidRPr="00613E9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613E93">
        <w:rPr>
          <w:sz w:val="28"/>
          <w:szCs w:val="28"/>
        </w:rPr>
        <w:t xml:space="preserve">. человек, </w:t>
      </w:r>
      <w:r w:rsidRPr="002B185C">
        <w:rPr>
          <w:sz w:val="28"/>
          <w:szCs w:val="28"/>
        </w:rPr>
        <w:t>указавших исто</w:t>
      </w:r>
      <w:r w:rsidRPr="002B185C">
        <w:rPr>
          <w:sz w:val="28"/>
          <w:szCs w:val="28"/>
        </w:rPr>
        <w:t>ч</w:t>
      </w:r>
      <w:r w:rsidRPr="002B185C">
        <w:rPr>
          <w:sz w:val="28"/>
          <w:szCs w:val="28"/>
        </w:rPr>
        <w:t>ник сре</w:t>
      </w:r>
      <w:proofErr w:type="gramStart"/>
      <w:r w:rsidRPr="002B185C">
        <w:rPr>
          <w:sz w:val="28"/>
          <w:szCs w:val="28"/>
        </w:rPr>
        <w:t>дств к с</w:t>
      </w:r>
      <w:proofErr w:type="gramEnd"/>
      <w:r w:rsidRPr="002B185C">
        <w:rPr>
          <w:sz w:val="28"/>
          <w:szCs w:val="28"/>
        </w:rPr>
        <w:t>уществованию, 1</w:t>
      </w:r>
      <w:r>
        <w:rPr>
          <w:sz w:val="28"/>
          <w:szCs w:val="28"/>
        </w:rPr>
        <w:t>8</w:t>
      </w:r>
      <w:r w:rsidRPr="00613E93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613E9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613E93">
        <w:rPr>
          <w:sz w:val="28"/>
          <w:szCs w:val="28"/>
        </w:rPr>
        <w:t>. человек</w:t>
      </w:r>
      <w:r w:rsidR="00B017EC">
        <w:rPr>
          <w:sz w:val="28"/>
          <w:szCs w:val="28"/>
        </w:rPr>
        <w:t xml:space="preserve"> (</w:t>
      </w:r>
      <w:r>
        <w:rPr>
          <w:sz w:val="28"/>
          <w:szCs w:val="28"/>
        </w:rPr>
        <w:t>83</w:t>
      </w:r>
      <w:r w:rsidRPr="00613E93">
        <w:rPr>
          <w:sz w:val="28"/>
          <w:szCs w:val="28"/>
        </w:rPr>
        <w:t>%</w:t>
      </w:r>
      <w:r w:rsidR="00B017EC">
        <w:rPr>
          <w:sz w:val="28"/>
          <w:szCs w:val="28"/>
        </w:rPr>
        <w:t>)</w:t>
      </w:r>
      <w:r w:rsidRPr="00613E93">
        <w:rPr>
          <w:sz w:val="28"/>
          <w:szCs w:val="28"/>
        </w:rPr>
        <w:t xml:space="preserve"> имели один источник, 3</w:t>
      </w:r>
      <w:r>
        <w:rPr>
          <w:sz w:val="28"/>
          <w:szCs w:val="28"/>
        </w:rPr>
        <w:t>60</w:t>
      </w:r>
      <w:r w:rsidRPr="00613E9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613E93">
        <w:rPr>
          <w:sz w:val="28"/>
          <w:szCs w:val="28"/>
        </w:rPr>
        <w:t>. человек</w:t>
      </w:r>
      <w:r w:rsidR="00B017EC">
        <w:rPr>
          <w:sz w:val="28"/>
          <w:szCs w:val="28"/>
        </w:rPr>
        <w:t xml:space="preserve"> (</w:t>
      </w:r>
      <w:r>
        <w:rPr>
          <w:sz w:val="28"/>
          <w:szCs w:val="28"/>
        </w:rPr>
        <w:t>16</w:t>
      </w:r>
      <w:r w:rsidRPr="00613E93">
        <w:rPr>
          <w:sz w:val="28"/>
          <w:szCs w:val="28"/>
        </w:rPr>
        <w:t>%</w:t>
      </w:r>
      <w:r w:rsidR="00B017EC">
        <w:rPr>
          <w:sz w:val="28"/>
          <w:szCs w:val="28"/>
        </w:rPr>
        <w:t>)</w:t>
      </w:r>
      <w:r w:rsidRPr="00613E93">
        <w:rPr>
          <w:sz w:val="28"/>
          <w:szCs w:val="28"/>
        </w:rPr>
        <w:t xml:space="preserve"> – два источника и 2</w:t>
      </w:r>
      <w:r>
        <w:rPr>
          <w:sz w:val="28"/>
          <w:szCs w:val="28"/>
        </w:rPr>
        <w:t>6</w:t>
      </w:r>
      <w:r w:rsidRPr="00613E9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613E93">
        <w:rPr>
          <w:sz w:val="28"/>
          <w:szCs w:val="28"/>
        </w:rPr>
        <w:t>. человек</w:t>
      </w:r>
      <w:r w:rsidR="00B017EC">
        <w:rPr>
          <w:sz w:val="28"/>
          <w:szCs w:val="28"/>
        </w:rPr>
        <w:t xml:space="preserve"> (1%) </w:t>
      </w:r>
      <w:r w:rsidRPr="00613E93">
        <w:rPr>
          <w:sz w:val="28"/>
          <w:szCs w:val="28"/>
        </w:rPr>
        <w:t xml:space="preserve"> – три и более источника средств к существованию</w:t>
      </w:r>
      <w:r>
        <w:rPr>
          <w:sz w:val="28"/>
          <w:szCs w:val="28"/>
        </w:rPr>
        <w:t xml:space="preserve"> (</w:t>
      </w:r>
      <w:r w:rsidR="007053DD">
        <w:rPr>
          <w:sz w:val="28"/>
          <w:szCs w:val="28"/>
        </w:rPr>
        <w:t>в среднем по России в 2010 году –</w:t>
      </w:r>
      <w:r w:rsidR="00B017EC">
        <w:rPr>
          <w:sz w:val="28"/>
          <w:szCs w:val="28"/>
        </w:rPr>
        <w:t xml:space="preserve"> </w:t>
      </w:r>
      <w:r>
        <w:rPr>
          <w:sz w:val="28"/>
          <w:szCs w:val="28"/>
        </w:rPr>
        <w:t>75%, 24% и 1%</w:t>
      </w:r>
      <w:r w:rsidR="007053DD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).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C3AE5" w:rsidRPr="001609C5" w:rsidRDefault="004C3AE5" w:rsidP="004C3AE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1609C5">
        <w:rPr>
          <w:sz w:val="28"/>
          <w:szCs w:val="28"/>
        </w:rPr>
        <w:t xml:space="preserve">  </w:t>
      </w:r>
      <w:r w:rsidRPr="00312A14">
        <w:rPr>
          <w:sz w:val="28"/>
          <w:szCs w:val="28"/>
        </w:rPr>
        <w:t>Кроме того,</w:t>
      </w:r>
      <w:r w:rsidRPr="001609C5">
        <w:rPr>
          <w:sz w:val="28"/>
          <w:szCs w:val="28"/>
        </w:rPr>
        <w:t xml:space="preserve"> были получены сведения от населения, какой из имеющихся источников сре</w:t>
      </w:r>
      <w:proofErr w:type="gramStart"/>
      <w:r w:rsidRPr="001609C5">
        <w:rPr>
          <w:sz w:val="28"/>
          <w:szCs w:val="28"/>
        </w:rPr>
        <w:t>дств к с</w:t>
      </w:r>
      <w:proofErr w:type="gramEnd"/>
      <w:r w:rsidRPr="001609C5">
        <w:rPr>
          <w:sz w:val="28"/>
          <w:szCs w:val="28"/>
        </w:rPr>
        <w:t>уществованию является для них основным.</w:t>
      </w:r>
    </w:p>
    <w:p w:rsidR="004C3AE5" w:rsidRDefault="004C3AE5" w:rsidP="004C3AE5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1609C5">
        <w:rPr>
          <w:sz w:val="28"/>
          <w:szCs w:val="28"/>
        </w:rPr>
        <w:lastRenderedPageBreak/>
        <w:t>Виды источников сре</w:t>
      </w:r>
      <w:proofErr w:type="gramStart"/>
      <w:r w:rsidRPr="001609C5">
        <w:rPr>
          <w:sz w:val="28"/>
          <w:szCs w:val="28"/>
        </w:rPr>
        <w:t>дств к с</w:t>
      </w:r>
      <w:proofErr w:type="gramEnd"/>
      <w:r w:rsidRPr="001609C5">
        <w:rPr>
          <w:sz w:val="28"/>
          <w:szCs w:val="28"/>
        </w:rPr>
        <w:t xml:space="preserve">уществованию и численность населения, назвавшего их, </w:t>
      </w:r>
      <w:r w:rsidR="00B017EC">
        <w:rPr>
          <w:sz w:val="28"/>
          <w:szCs w:val="28"/>
        </w:rPr>
        <w:t>приведены в</w:t>
      </w:r>
      <w:r w:rsidRPr="001609C5">
        <w:rPr>
          <w:sz w:val="28"/>
          <w:szCs w:val="28"/>
        </w:rPr>
        <w:t xml:space="preserve"> следующ</w:t>
      </w:r>
      <w:r w:rsidR="00B017EC">
        <w:rPr>
          <w:sz w:val="28"/>
          <w:szCs w:val="28"/>
        </w:rPr>
        <w:t>ей таблице</w:t>
      </w:r>
      <w:r w:rsidRPr="001609C5">
        <w:rPr>
          <w:sz w:val="28"/>
          <w:szCs w:val="28"/>
        </w:rPr>
        <w:t>:</w:t>
      </w:r>
    </w:p>
    <w:tbl>
      <w:tblPr>
        <w:tblW w:w="4841" w:type="pct"/>
        <w:jc w:val="center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1"/>
        <w:gridCol w:w="1254"/>
        <w:gridCol w:w="1254"/>
        <w:gridCol w:w="1254"/>
        <w:gridCol w:w="1254"/>
        <w:gridCol w:w="1254"/>
        <w:gridCol w:w="1254"/>
      </w:tblGrid>
      <w:tr w:rsidR="004C3AE5" w:rsidRPr="009A7070" w:rsidTr="001909D1">
        <w:trPr>
          <w:trHeight w:val="330"/>
          <w:tblHeader/>
          <w:jc w:val="center"/>
        </w:trPr>
        <w:tc>
          <w:tcPr>
            <w:tcW w:w="1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r w:rsidRPr="000E79C7">
              <w:t> 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jc w:val="center"/>
            </w:pPr>
            <w:r w:rsidRPr="000E79C7">
              <w:t>Численность населения, человек</w:t>
            </w:r>
          </w:p>
        </w:tc>
        <w:tc>
          <w:tcPr>
            <w:tcW w:w="16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0E79C7" w:rsidRDefault="004C3AE5" w:rsidP="00EC45AD">
            <w:pPr>
              <w:jc w:val="center"/>
            </w:pPr>
            <w:r w:rsidRPr="000E79C7">
              <w:t xml:space="preserve">В % к </w:t>
            </w:r>
            <w:proofErr w:type="gramStart"/>
            <w:r w:rsidRPr="000E79C7">
              <w:t>указавшим</w:t>
            </w:r>
            <w:proofErr w:type="gramEnd"/>
            <w:r w:rsidRPr="000E79C7">
              <w:t xml:space="preserve"> источники средств к существованию</w:t>
            </w:r>
            <w:r w:rsidRPr="000E79C7">
              <w:rPr>
                <w:rStyle w:val="a7"/>
              </w:rPr>
              <w:footnoteReference w:id="8"/>
            </w:r>
          </w:p>
        </w:tc>
      </w:tr>
      <w:tr w:rsidR="00D05A4F" w:rsidRPr="009A7070" w:rsidTr="001909D1">
        <w:trPr>
          <w:trHeight w:val="98"/>
          <w:tblHeader/>
          <w:jc w:val="center"/>
        </w:trPr>
        <w:tc>
          <w:tcPr>
            <w:tcW w:w="16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4F" w:rsidRPr="000E79C7" w:rsidRDefault="00D05A4F" w:rsidP="00EC45AD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4F" w:rsidRPr="000E79C7" w:rsidRDefault="00D05A4F" w:rsidP="00EC45AD">
            <w:pPr>
              <w:jc w:val="center"/>
            </w:pPr>
            <w:r w:rsidRPr="000E79C7">
              <w:t>все нас</w:t>
            </w:r>
            <w:r w:rsidRPr="000E79C7">
              <w:t>е</w:t>
            </w:r>
            <w:r w:rsidRPr="000E79C7">
              <w:t>ление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4F" w:rsidRPr="000E79C7" w:rsidRDefault="00D05A4F" w:rsidP="00EC45AD">
            <w:pPr>
              <w:jc w:val="center"/>
            </w:pPr>
            <w:r w:rsidRPr="000E79C7">
              <w:t>городское население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4F" w:rsidRPr="000E79C7" w:rsidRDefault="00D05A4F" w:rsidP="00EC45AD">
            <w:pPr>
              <w:jc w:val="center"/>
            </w:pPr>
            <w:r w:rsidRPr="000E79C7">
              <w:t>сельское население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4F" w:rsidRPr="000E79C7" w:rsidRDefault="00D05A4F" w:rsidP="002745E0">
            <w:pPr>
              <w:jc w:val="center"/>
            </w:pPr>
            <w:r w:rsidRPr="000E79C7">
              <w:t>все нас</w:t>
            </w:r>
            <w:r w:rsidRPr="000E79C7">
              <w:t>е</w:t>
            </w:r>
            <w:r w:rsidRPr="000E79C7">
              <w:t>ление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4F" w:rsidRPr="000E79C7" w:rsidRDefault="00D05A4F" w:rsidP="002745E0">
            <w:pPr>
              <w:jc w:val="center"/>
            </w:pPr>
            <w:r w:rsidRPr="000E79C7">
              <w:t>городское население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4F" w:rsidRPr="000E79C7" w:rsidRDefault="00D05A4F" w:rsidP="002745E0">
            <w:pPr>
              <w:jc w:val="center"/>
            </w:pPr>
            <w:r w:rsidRPr="000E79C7">
              <w:t>сельское население</w:t>
            </w:r>
          </w:p>
        </w:tc>
      </w:tr>
      <w:tr w:rsidR="001909D1" w:rsidRPr="009A7070" w:rsidTr="000E79C7">
        <w:trPr>
          <w:trHeight w:val="243"/>
          <w:jc w:val="center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EC45AD">
            <w:r w:rsidRPr="000E79C7">
              <w:t>Все население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2284769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1323050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961719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D1" w:rsidRPr="000E79C7" w:rsidRDefault="001909D1" w:rsidP="00EC45A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D1" w:rsidRPr="000E79C7" w:rsidRDefault="001909D1" w:rsidP="00EC45AD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D1" w:rsidRPr="000E79C7" w:rsidRDefault="001909D1" w:rsidP="00EC45AD">
            <w:pPr>
              <w:jc w:val="right"/>
              <w:rPr>
                <w:bCs/>
                <w:color w:val="000000"/>
              </w:rPr>
            </w:pP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EC45AD">
            <w:r w:rsidRPr="000E79C7">
              <w:t>Указавшие исто</w:t>
            </w:r>
            <w:r w:rsidRPr="000E79C7">
              <w:t>ч</w:t>
            </w:r>
            <w:r w:rsidRPr="000E79C7">
              <w:t>ники сре</w:t>
            </w:r>
            <w:proofErr w:type="gramStart"/>
            <w:r w:rsidRPr="000E79C7">
              <w:t>дств к с</w:t>
            </w:r>
            <w:proofErr w:type="gramEnd"/>
            <w:r w:rsidRPr="000E79C7">
              <w:t>у</w:t>
            </w:r>
            <w:r w:rsidRPr="000E79C7">
              <w:t>ществованию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2221529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1272919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948610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100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100</w:t>
            </w: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D1" w:rsidRPr="000E79C7" w:rsidRDefault="001909D1" w:rsidP="00EC45AD">
            <w:pPr>
              <w:ind w:left="57"/>
            </w:pPr>
            <w:proofErr w:type="gramStart"/>
            <w:r w:rsidRPr="000E79C7">
              <w:t>трудовую деятел</w:t>
            </w:r>
            <w:r w:rsidRPr="000E79C7">
              <w:t>ь</w:t>
            </w:r>
            <w:r w:rsidRPr="000E79C7">
              <w:t>ность (включая р</w:t>
            </w:r>
            <w:r w:rsidRPr="000E79C7">
              <w:t>а</w:t>
            </w:r>
            <w:r w:rsidRPr="000E79C7">
              <w:t>боту по</w:t>
            </w:r>
            <w:proofErr w:type="gramEnd"/>
          </w:p>
          <w:p w:rsidR="001909D1" w:rsidRPr="000E79C7" w:rsidRDefault="001909D1" w:rsidP="00EC45AD">
            <w:pPr>
              <w:ind w:left="57"/>
            </w:pPr>
            <w:r w:rsidRPr="000E79C7">
              <w:t>совместительству)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897119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550360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346759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40,4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43,2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36,6</w:t>
            </w: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D1" w:rsidRPr="000E79C7" w:rsidRDefault="001909D1" w:rsidP="00EC45AD">
            <w:pPr>
              <w:ind w:left="57"/>
            </w:pPr>
            <w:r w:rsidRPr="000E79C7">
              <w:t>личное подсобное хозяйство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138280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14520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123760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6,2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1,1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13,0</w:t>
            </w: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D1" w:rsidRPr="000E79C7" w:rsidRDefault="001909D1" w:rsidP="00EC45AD">
            <w:pPr>
              <w:ind w:left="57"/>
            </w:pPr>
            <w:r w:rsidRPr="000E79C7">
              <w:t>стипендию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33722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21693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12029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1,7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1,3</w:t>
            </w: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D1" w:rsidRPr="000E79C7" w:rsidRDefault="001909D1" w:rsidP="00EC45AD">
            <w:pPr>
              <w:ind w:left="57"/>
            </w:pPr>
            <w:r w:rsidRPr="000E79C7">
              <w:t>пенсию (кроме пенсии по инв</w:t>
            </w:r>
            <w:r w:rsidRPr="000E79C7">
              <w:t>а</w:t>
            </w:r>
            <w:r w:rsidRPr="000E79C7">
              <w:t>лидности)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600090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360763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239327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27,0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28,3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25,2</w:t>
            </w: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D1" w:rsidRPr="000E79C7" w:rsidRDefault="001909D1" w:rsidP="00EC45AD">
            <w:pPr>
              <w:ind w:left="57"/>
            </w:pPr>
            <w:r w:rsidRPr="000E79C7">
              <w:t>пенсию по инв</w:t>
            </w:r>
            <w:r w:rsidRPr="000E79C7">
              <w:t>а</w:t>
            </w:r>
            <w:r w:rsidRPr="000E79C7">
              <w:t>лидности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67059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34884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32175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2,7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3,4</w:t>
            </w: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D1" w:rsidRPr="000E79C7" w:rsidRDefault="001909D1" w:rsidP="00EC45AD">
            <w:pPr>
              <w:ind w:left="57"/>
            </w:pPr>
            <w:r w:rsidRPr="000E79C7">
              <w:t>пособие (кроме п</w:t>
            </w:r>
            <w:r w:rsidRPr="000E79C7">
              <w:t>о</w:t>
            </w:r>
            <w:r w:rsidRPr="000E79C7">
              <w:t>собия по безраб</w:t>
            </w:r>
            <w:r w:rsidRPr="000E79C7">
              <w:t>о</w:t>
            </w:r>
            <w:r w:rsidRPr="000E79C7">
              <w:t>тице)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138516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66624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71892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6,2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5,2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7,6</w:t>
            </w: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D1" w:rsidRPr="000E79C7" w:rsidRDefault="001909D1" w:rsidP="00EC45AD">
            <w:pPr>
              <w:ind w:left="57"/>
            </w:pPr>
            <w:r w:rsidRPr="000E79C7">
              <w:t>пособие по безр</w:t>
            </w:r>
            <w:r w:rsidRPr="000E79C7">
              <w:t>а</w:t>
            </w:r>
            <w:r w:rsidRPr="000E79C7">
              <w:t>ботице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9986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5310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4676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0,4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0,4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0,5</w:t>
            </w: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D1" w:rsidRPr="000E79C7" w:rsidRDefault="001909D1" w:rsidP="00EC45AD">
            <w:pPr>
              <w:ind w:left="57"/>
            </w:pPr>
            <w:r w:rsidRPr="000E79C7">
              <w:t>другой вид гос</w:t>
            </w:r>
            <w:r w:rsidRPr="000E79C7">
              <w:t>у</w:t>
            </w:r>
            <w:r w:rsidRPr="000E79C7">
              <w:t>дарственного обеспечения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11190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8189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3001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0,5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0,6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0,3</w:t>
            </w: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D1" w:rsidRPr="000E79C7" w:rsidRDefault="001909D1" w:rsidP="00EC45AD">
            <w:pPr>
              <w:ind w:left="57"/>
            </w:pPr>
            <w:r w:rsidRPr="000E79C7">
              <w:t>сбережения, див</w:t>
            </w:r>
            <w:r w:rsidRPr="000E79C7">
              <w:t>и</w:t>
            </w:r>
            <w:r w:rsidRPr="000E79C7">
              <w:t>денды, проценты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29977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14672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15305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1,3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1,2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1,6</w:t>
            </w: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D1" w:rsidRPr="000E79C7" w:rsidRDefault="001909D1" w:rsidP="00EC45AD">
            <w:pPr>
              <w:ind w:left="57"/>
            </w:pPr>
            <w:r w:rsidRPr="000E79C7">
              <w:t>сдачу внаем или в аренду имущества; доход от патентов, авторских прав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38338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3081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35257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1,7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0,2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3,7</w:t>
            </w: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D1" w:rsidRPr="000E79C7" w:rsidRDefault="001909D1" w:rsidP="00EC45AD">
            <w:pPr>
              <w:ind w:left="57"/>
            </w:pPr>
            <w:r w:rsidRPr="000E79C7">
              <w:t>иждивение; п</w:t>
            </w:r>
            <w:r w:rsidRPr="000E79C7">
              <w:t>о</w:t>
            </w:r>
            <w:r w:rsidRPr="000E79C7">
              <w:t>мощь других лиц; алименты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668255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367008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301247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30,1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28,8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31,8</w:t>
            </w: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D1" w:rsidRPr="000E79C7" w:rsidRDefault="001909D1" w:rsidP="00EC45AD">
            <w:pPr>
              <w:ind w:left="57"/>
            </w:pPr>
            <w:r w:rsidRPr="000E79C7">
              <w:t>иной источник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2884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2030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854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0,1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0,2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0,1</w:t>
            </w:r>
          </w:p>
        </w:tc>
      </w:tr>
      <w:tr w:rsidR="001909D1" w:rsidRPr="009A7070" w:rsidTr="000E79C7">
        <w:trPr>
          <w:trHeight w:val="227"/>
          <w:jc w:val="center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9D1" w:rsidRPr="000E79C7" w:rsidRDefault="001909D1" w:rsidP="00EC45AD">
            <w:r w:rsidRPr="000E79C7">
              <w:t>Не указавшие и</w:t>
            </w:r>
            <w:r w:rsidRPr="000E79C7">
              <w:t>с</w:t>
            </w:r>
            <w:r w:rsidRPr="000E79C7">
              <w:t>точники сре</w:t>
            </w:r>
            <w:proofErr w:type="gramStart"/>
            <w:r w:rsidRPr="000E79C7">
              <w:t>дств к с</w:t>
            </w:r>
            <w:proofErr w:type="gramEnd"/>
            <w:r w:rsidRPr="000E79C7">
              <w:t>уществованию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63240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50131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9D1" w:rsidRPr="000E79C7" w:rsidRDefault="001909D1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13109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х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х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</w:p>
          <w:p w:rsidR="001909D1" w:rsidRPr="000E79C7" w:rsidRDefault="001909D1" w:rsidP="002B185C">
            <w:pPr>
              <w:tabs>
                <w:tab w:val="left" w:pos="732"/>
              </w:tabs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х</w:t>
            </w:r>
          </w:p>
        </w:tc>
      </w:tr>
    </w:tbl>
    <w:p w:rsidR="004C3AE5" w:rsidRPr="001609C5" w:rsidRDefault="004C3AE5" w:rsidP="000A6B5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 г</w:t>
      </w:r>
      <w:r w:rsidR="007053DD"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 w:rsidR="008E3881">
        <w:rPr>
          <w:sz w:val="28"/>
          <w:szCs w:val="28"/>
        </w:rPr>
        <w:t>897,1 тыс</w:t>
      </w:r>
      <w:r w:rsidR="008E3881" w:rsidRPr="001609C5">
        <w:rPr>
          <w:sz w:val="28"/>
          <w:szCs w:val="28"/>
        </w:rPr>
        <w:t>.</w:t>
      </w:r>
      <w:r w:rsidR="008E3881">
        <w:rPr>
          <w:sz w:val="28"/>
          <w:szCs w:val="28"/>
        </w:rPr>
        <w:t>,</w:t>
      </w:r>
      <w:r w:rsidR="008E3881" w:rsidRPr="001609C5">
        <w:rPr>
          <w:sz w:val="28"/>
          <w:szCs w:val="28"/>
        </w:rPr>
        <w:t xml:space="preserve"> </w:t>
      </w:r>
      <w:r w:rsidR="008E3881">
        <w:rPr>
          <w:sz w:val="28"/>
          <w:szCs w:val="28"/>
        </w:rPr>
        <w:t xml:space="preserve">или </w:t>
      </w:r>
      <w:r w:rsidR="008E3881" w:rsidRPr="001609C5">
        <w:rPr>
          <w:sz w:val="28"/>
          <w:szCs w:val="28"/>
        </w:rPr>
        <w:t>4</w:t>
      </w:r>
      <w:r w:rsidR="008E3881">
        <w:rPr>
          <w:sz w:val="28"/>
          <w:szCs w:val="28"/>
        </w:rPr>
        <w:t>0%</w:t>
      </w:r>
      <w:r w:rsidR="008E3881" w:rsidRPr="001609C5">
        <w:rPr>
          <w:sz w:val="28"/>
          <w:szCs w:val="28"/>
        </w:rPr>
        <w:t xml:space="preserve"> жителей </w:t>
      </w:r>
      <w:r w:rsidR="008E3881">
        <w:rPr>
          <w:sz w:val="28"/>
          <w:szCs w:val="28"/>
        </w:rPr>
        <w:t>Крыма</w:t>
      </w:r>
      <w:r w:rsidR="008E3881" w:rsidRPr="001609C5">
        <w:rPr>
          <w:sz w:val="28"/>
          <w:szCs w:val="28"/>
        </w:rPr>
        <w:t xml:space="preserve"> </w:t>
      </w:r>
      <w:r w:rsidRPr="001609C5">
        <w:rPr>
          <w:sz w:val="28"/>
          <w:szCs w:val="28"/>
        </w:rPr>
        <w:t>указал</w:t>
      </w:r>
      <w:r w:rsidR="007053DD">
        <w:rPr>
          <w:sz w:val="28"/>
          <w:szCs w:val="28"/>
        </w:rPr>
        <w:t>и</w:t>
      </w:r>
      <w:r w:rsidRPr="001609C5">
        <w:rPr>
          <w:sz w:val="28"/>
          <w:szCs w:val="28"/>
        </w:rPr>
        <w:t xml:space="preserve"> источником сре</w:t>
      </w:r>
      <w:proofErr w:type="gramStart"/>
      <w:r w:rsidRPr="001609C5">
        <w:rPr>
          <w:sz w:val="28"/>
          <w:szCs w:val="28"/>
        </w:rPr>
        <w:t>дств к с</w:t>
      </w:r>
      <w:proofErr w:type="gramEnd"/>
      <w:r w:rsidRPr="001609C5">
        <w:rPr>
          <w:sz w:val="28"/>
          <w:szCs w:val="28"/>
        </w:rPr>
        <w:t>уществованию доход от трудовой деятельности</w:t>
      </w:r>
      <w:r w:rsidR="008E3881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</w:t>
      </w:r>
      <w:r w:rsidRPr="00680E31">
        <w:rPr>
          <w:sz w:val="28"/>
          <w:szCs w:val="28"/>
        </w:rPr>
        <w:t xml:space="preserve"> </w:t>
      </w:r>
      <w:r>
        <w:rPr>
          <w:sz w:val="28"/>
          <w:szCs w:val="28"/>
        </w:rPr>
        <w:t>выращивание сельскохозяйственной продукции, животных и птицы в личном подсобном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lastRenderedPageBreak/>
        <w:t xml:space="preserve">стве, продукция от которого идет в основном на продажу </w:t>
      </w:r>
      <w:r w:rsidRPr="001609C5">
        <w:rPr>
          <w:sz w:val="28"/>
          <w:szCs w:val="28"/>
        </w:rPr>
        <w:t xml:space="preserve"> (</w:t>
      </w:r>
      <w:r w:rsidR="007053DD">
        <w:rPr>
          <w:sz w:val="28"/>
          <w:szCs w:val="28"/>
        </w:rPr>
        <w:t xml:space="preserve">в среднем по России в 2010 году </w:t>
      </w:r>
      <w:r w:rsidRPr="001609C5">
        <w:rPr>
          <w:sz w:val="28"/>
          <w:szCs w:val="28"/>
        </w:rPr>
        <w:t xml:space="preserve">– </w:t>
      </w:r>
      <w:r>
        <w:rPr>
          <w:sz w:val="28"/>
          <w:szCs w:val="28"/>
        </w:rPr>
        <w:t>48</w:t>
      </w:r>
      <w:r w:rsidRPr="001609C5">
        <w:rPr>
          <w:sz w:val="28"/>
          <w:szCs w:val="28"/>
        </w:rPr>
        <w:t xml:space="preserve">%). Основным этот источник назвали </w:t>
      </w:r>
      <w:r>
        <w:rPr>
          <w:sz w:val="28"/>
          <w:szCs w:val="28"/>
        </w:rPr>
        <w:t>823,1 тыс</w:t>
      </w:r>
      <w:r w:rsidRPr="001609C5">
        <w:rPr>
          <w:sz w:val="28"/>
          <w:szCs w:val="28"/>
        </w:rPr>
        <w:t>. человек.</w:t>
      </w:r>
    </w:p>
    <w:p w:rsidR="004C3AE5" w:rsidRDefault="004C3AE5" w:rsidP="00F105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09C5">
        <w:rPr>
          <w:sz w:val="28"/>
          <w:szCs w:val="28"/>
        </w:rPr>
        <w:t>выше 1</w:t>
      </w:r>
      <w:r>
        <w:rPr>
          <w:sz w:val="28"/>
          <w:szCs w:val="28"/>
        </w:rPr>
        <w:t>38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1609C5">
        <w:rPr>
          <w:sz w:val="28"/>
          <w:szCs w:val="28"/>
        </w:rPr>
        <w:t>. опрашиваемых (</w:t>
      </w:r>
      <w:r>
        <w:rPr>
          <w:sz w:val="28"/>
          <w:szCs w:val="28"/>
        </w:rPr>
        <w:t>6</w:t>
      </w:r>
      <w:r w:rsidRPr="001609C5">
        <w:rPr>
          <w:sz w:val="28"/>
          <w:szCs w:val="28"/>
        </w:rPr>
        <w:t>%) назвали одним из источников сре</w:t>
      </w:r>
      <w:proofErr w:type="gramStart"/>
      <w:r w:rsidRPr="001609C5">
        <w:rPr>
          <w:sz w:val="28"/>
          <w:szCs w:val="28"/>
        </w:rPr>
        <w:t>дств к с</w:t>
      </w:r>
      <w:proofErr w:type="gramEnd"/>
      <w:r w:rsidRPr="001609C5">
        <w:rPr>
          <w:sz w:val="28"/>
          <w:szCs w:val="28"/>
        </w:rPr>
        <w:t>уществованию личное подсобное хозяйство</w:t>
      </w:r>
      <w:r>
        <w:rPr>
          <w:sz w:val="28"/>
          <w:szCs w:val="28"/>
        </w:rPr>
        <w:t xml:space="preserve"> (включая выращивание сельскох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зяйственной продукции, животных и птицы в личном подсобном хозяйстве,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дукция от которого идет в основном на потребление в своем хозяйстве)</w:t>
      </w:r>
      <w:r w:rsidR="007053DD">
        <w:rPr>
          <w:sz w:val="28"/>
          <w:szCs w:val="28"/>
        </w:rPr>
        <w:t>.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609C5">
        <w:rPr>
          <w:sz w:val="28"/>
          <w:szCs w:val="28"/>
        </w:rPr>
        <w:t>сно</w:t>
      </w:r>
      <w:r w:rsidRPr="001609C5">
        <w:rPr>
          <w:sz w:val="28"/>
          <w:szCs w:val="28"/>
        </w:rPr>
        <w:t>в</w:t>
      </w:r>
      <w:r w:rsidRPr="001609C5">
        <w:rPr>
          <w:sz w:val="28"/>
          <w:szCs w:val="28"/>
        </w:rPr>
        <w:t xml:space="preserve">ным его назвали </w:t>
      </w:r>
      <w:r>
        <w:rPr>
          <w:sz w:val="28"/>
          <w:szCs w:val="28"/>
        </w:rPr>
        <w:t>40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1609C5">
        <w:rPr>
          <w:sz w:val="28"/>
          <w:szCs w:val="28"/>
        </w:rPr>
        <w:t xml:space="preserve"> человек, или </w:t>
      </w:r>
      <w:r>
        <w:rPr>
          <w:sz w:val="28"/>
          <w:szCs w:val="28"/>
        </w:rPr>
        <w:t>29</w:t>
      </w:r>
      <w:r w:rsidRPr="001609C5">
        <w:rPr>
          <w:sz w:val="28"/>
          <w:szCs w:val="28"/>
        </w:rPr>
        <w:t xml:space="preserve">% от всех имеющих этот источник. </w:t>
      </w:r>
    </w:p>
    <w:p w:rsidR="004C3AE5" w:rsidRPr="001609C5" w:rsidRDefault="004C3AE5" w:rsidP="00F10598">
      <w:pPr>
        <w:ind w:firstLine="720"/>
        <w:jc w:val="both"/>
        <w:rPr>
          <w:sz w:val="28"/>
          <w:szCs w:val="28"/>
        </w:rPr>
      </w:pPr>
      <w:r w:rsidRPr="001609C5">
        <w:rPr>
          <w:sz w:val="28"/>
          <w:szCs w:val="28"/>
        </w:rPr>
        <w:t xml:space="preserve">Численность </w:t>
      </w:r>
      <w:r w:rsidR="007053DD">
        <w:rPr>
          <w:sz w:val="28"/>
          <w:szCs w:val="28"/>
        </w:rPr>
        <w:t xml:space="preserve">лиц, получающих </w:t>
      </w:r>
      <w:r w:rsidRPr="001609C5">
        <w:rPr>
          <w:sz w:val="28"/>
          <w:szCs w:val="28"/>
        </w:rPr>
        <w:t>стипенди</w:t>
      </w:r>
      <w:r w:rsidR="007053DD">
        <w:rPr>
          <w:sz w:val="28"/>
          <w:szCs w:val="28"/>
        </w:rPr>
        <w:t>ю,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33,7 тыс. человек,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новным источником е</w:t>
      </w:r>
      <w:r w:rsidR="008E3881">
        <w:rPr>
          <w:sz w:val="28"/>
          <w:szCs w:val="28"/>
        </w:rPr>
        <w:t>е</w:t>
      </w:r>
      <w:r>
        <w:rPr>
          <w:sz w:val="28"/>
          <w:szCs w:val="28"/>
        </w:rPr>
        <w:t xml:space="preserve"> назвал</w:t>
      </w:r>
      <w:r w:rsidR="008E388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10 тыс. человек, или около 30% от всех,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 стипендию</w:t>
      </w:r>
      <w:r w:rsidRPr="001609C5">
        <w:rPr>
          <w:sz w:val="28"/>
          <w:szCs w:val="28"/>
        </w:rPr>
        <w:t xml:space="preserve">. </w:t>
      </w:r>
    </w:p>
    <w:p w:rsidR="005559F0" w:rsidRPr="001609C5" w:rsidRDefault="005559F0" w:rsidP="00F105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09C5">
        <w:rPr>
          <w:sz w:val="28"/>
          <w:szCs w:val="28"/>
        </w:rPr>
        <w:t xml:space="preserve">енсию </w:t>
      </w:r>
      <w:r>
        <w:rPr>
          <w:sz w:val="28"/>
          <w:szCs w:val="28"/>
        </w:rPr>
        <w:t xml:space="preserve">(включая пенсию по инвалидности) указали 667 тыс. человек, из них 90% назвали ее основным источником. </w:t>
      </w:r>
      <w:r w:rsidRPr="001609C5">
        <w:rPr>
          <w:sz w:val="28"/>
          <w:szCs w:val="28"/>
        </w:rPr>
        <w:t xml:space="preserve">  </w:t>
      </w:r>
    </w:p>
    <w:p w:rsidR="005559F0" w:rsidRPr="001609C5" w:rsidRDefault="005559F0" w:rsidP="00F10598">
      <w:pPr>
        <w:ind w:firstLine="601"/>
        <w:jc w:val="both"/>
        <w:rPr>
          <w:sz w:val="28"/>
          <w:szCs w:val="28"/>
        </w:rPr>
      </w:pPr>
      <w:r w:rsidRPr="001609C5">
        <w:rPr>
          <w:sz w:val="28"/>
          <w:szCs w:val="28"/>
        </w:rPr>
        <w:t xml:space="preserve"> Численность </w:t>
      </w:r>
      <w:r>
        <w:rPr>
          <w:sz w:val="28"/>
          <w:szCs w:val="28"/>
        </w:rPr>
        <w:t>населения</w:t>
      </w:r>
      <w:r w:rsidRPr="001609C5">
        <w:rPr>
          <w:sz w:val="28"/>
          <w:szCs w:val="28"/>
        </w:rPr>
        <w:t>, получающ</w:t>
      </w:r>
      <w:r>
        <w:rPr>
          <w:sz w:val="28"/>
          <w:szCs w:val="28"/>
        </w:rPr>
        <w:t>его</w:t>
      </w:r>
      <w:r w:rsidRPr="001609C5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1609C5">
        <w:rPr>
          <w:sz w:val="28"/>
          <w:szCs w:val="28"/>
        </w:rPr>
        <w:t xml:space="preserve"> (кроме пособия по безраб</w:t>
      </w:r>
      <w:r w:rsidRPr="001609C5">
        <w:rPr>
          <w:sz w:val="28"/>
          <w:szCs w:val="28"/>
        </w:rPr>
        <w:t>о</w:t>
      </w:r>
      <w:r w:rsidRPr="001609C5">
        <w:rPr>
          <w:sz w:val="28"/>
          <w:szCs w:val="28"/>
        </w:rPr>
        <w:t xml:space="preserve">тице), составила почти </w:t>
      </w:r>
      <w:r>
        <w:rPr>
          <w:sz w:val="28"/>
          <w:szCs w:val="28"/>
        </w:rPr>
        <w:t>138,5 тыс</w:t>
      </w:r>
      <w:r w:rsidRPr="001609C5">
        <w:rPr>
          <w:sz w:val="28"/>
          <w:szCs w:val="28"/>
        </w:rPr>
        <w:t>. человек</w:t>
      </w:r>
      <w:r>
        <w:rPr>
          <w:sz w:val="28"/>
          <w:szCs w:val="28"/>
        </w:rPr>
        <w:t>, больше половины из них – дети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ростки до 16 лет.  </w:t>
      </w:r>
      <w:r w:rsidRPr="001609C5">
        <w:rPr>
          <w:sz w:val="28"/>
          <w:szCs w:val="28"/>
        </w:rPr>
        <w:t xml:space="preserve">Для </w:t>
      </w:r>
      <w:r>
        <w:rPr>
          <w:sz w:val="28"/>
          <w:szCs w:val="28"/>
        </w:rPr>
        <w:t>53,6 тыс.</w:t>
      </w:r>
      <w:r w:rsidRPr="001609C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получающих пособие, это </w:t>
      </w:r>
      <w:r w:rsidRPr="001609C5">
        <w:rPr>
          <w:sz w:val="28"/>
          <w:szCs w:val="28"/>
        </w:rPr>
        <w:t>был основной источник сре</w:t>
      </w:r>
      <w:proofErr w:type="gramStart"/>
      <w:r w:rsidRPr="001609C5">
        <w:rPr>
          <w:sz w:val="28"/>
          <w:szCs w:val="28"/>
        </w:rPr>
        <w:t>дств к с</w:t>
      </w:r>
      <w:proofErr w:type="gramEnd"/>
      <w:r w:rsidRPr="001609C5">
        <w:rPr>
          <w:sz w:val="28"/>
          <w:szCs w:val="28"/>
        </w:rPr>
        <w:t xml:space="preserve">уществованию. </w:t>
      </w:r>
    </w:p>
    <w:p w:rsidR="005559F0" w:rsidRPr="001609C5" w:rsidRDefault="005559F0" w:rsidP="00F105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609C5">
        <w:rPr>
          <w:sz w:val="28"/>
          <w:szCs w:val="28"/>
        </w:rPr>
        <w:t xml:space="preserve">особие по безработице </w:t>
      </w:r>
      <w:r>
        <w:rPr>
          <w:sz w:val="28"/>
          <w:szCs w:val="28"/>
        </w:rPr>
        <w:t>указали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почти 10 тыс. </w:t>
      </w:r>
      <w:r w:rsidRPr="001609C5">
        <w:rPr>
          <w:sz w:val="28"/>
          <w:szCs w:val="28"/>
        </w:rPr>
        <w:t>человек</w:t>
      </w:r>
      <w:r>
        <w:rPr>
          <w:sz w:val="28"/>
          <w:szCs w:val="28"/>
        </w:rPr>
        <w:t>,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609C5">
        <w:rPr>
          <w:sz w:val="28"/>
          <w:szCs w:val="28"/>
        </w:rPr>
        <w:t xml:space="preserve">олее </w:t>
      </w:r>
      <w:r>
        <w:rPr>
          <w:sz w:val="28"/>
          <w:szCs w:val="28"/>
        </w:rPr>
        <w:t>8</w:t>
      </w:r>
      <w:r w:rsidRPr="001609C5">
        <w:rPr>
          <w:sz w:val="28"/>
          <w:szCs w:val="28"/>
        </w:rPr>
        <w:t xml:space="preserve"> тыс. чел</w:t>
      </w:r>
      <w:r w:rsidRPr="001609C5">
        <w:rPr>
          <w:sz w:val="28"/>
          <w:szCs w:val="28"/>
        </w:rPr>
        <w:t>о</w:t>
      </w:r>
      <w:r w:rsidRPr="001609C5">
        <w:rPr>
          <w:sz w:val="28"/>
          <w:szCs w:val="28"/>
        </w:rPr>
        <w:t>век назвали его основным источником.</w:t>
      </w:r>
    </w:p>
    <w:p w:rsidR="004C3AE5" w:rsidRPr="001609C5" w:rsidRDefault="004C3AE5" w:rsidP="00F10598">
      <w:pPr>
        <w:ind w:firstLine="720"/>
        <w:jc w:val="both"/>
        <w:rPr>
          <w:b/>
          <w:bCs/>
          <w:sz w:val="16"/>
          <w:szCs w:val="16"/>
        </w:rPr>
      </w:pPr>
      <w:r w:rsidRPr="001609C5">
        <w:rPr>
          <w:sz w:val="28"/>
          <w:szCs w:val="28"/>
        </w:rPr>
        <w:t>Численность населения, находящегося на иждивении отдельных лиц и п</w:t>
      </w:r>
      <w:r w:rsidRPr="001609C5">
        <w:rPr>
          <w:sz w:val="28"/>
          <w:szCs w:val="28"/>
        </w:rPr>
        <w:t>о</w:t>
      </w:r>
      <w:r w:rsidRPr="001609C5">
        <w:rPr>
          <w:sz w:val="28"/>
          <w:szCs w:val="28"/>
        </w:rPr>
        <w:t xml:space="preserve">лучающего помощь других лиц или алименты, составила </w:t>
      </w:r>
      <w:r w:rsidR="007A73E4">
        <w:rPr>
          <w:sz w:val="28"/>
          <w:szCs w:val="28"/>
        </w:rPr>
        <w:t>более</w:t>
      </w:r>
      <w:r>
        <w:rPr>
          <w:sz w:val="28"/>
          <w:szCs w:val="28"/>
        </w:rPr>
        <w:t xml:space="preserve"> 668 тыс</w:t>
      </w:r>
      <w:r w:rsidR="007A73E4">
        <w:rPr>
          <w:sz w:val="28"/>
          <w:szCs w:val="28"/>
        </w:rPr>
        <w:t>. человек (30</w:t>
      </w:r>
      <w:r w:rsidRPr="001609C5">
        <w:rPr>
          <w:sz w:val="28"/>
          <w:szCs w:val="28"/>
        </w:rPr>
        <w:t>%</w:t>
      </w:r>
      <w:r w:rsidR="006858DB">
        <w:rPr>
          <w:sz w:val="28"/>
          <w:szCs w:val="28"/>
        </w:rPr>
        <w:t xml:space="preserve"> указавших источники сре</w:t>
      </w:r>
      <w:proofErr w:type="gramStart"/>
      <w:r w:rsidR="006858DB">
        <w:rPr>
          <w:sz w:val="28"/>
          <w:szCs w:val="28"/>
        </w:rPr>
        <w:t>дств к с</w:t>
      </w:r>
      <w:proofErr w:type="gramEnd"/>
      <w:r w:rsidR="006858DB">
        <w:rPr>
          <w:sz w:val="28"/>
          <w:szCs w:val="28"/>
        </w:rPr>
        <w:t>уществованию</w:t>
      </w:r>
      <w:r w:rsidRPr="001609C5">
        <w:rPr>
          <w:sz w:val="28"/>
          <w:szCs w:val="28"/>
        </w:rPr>
        <w:t>). Подавляющая часть ижд</w:t>
      </w:r>
      <w:r w:rsidRPr="001609C5">
        <w:rPr>
          <w:sz w:val="28"/>
          <w:szCs w:val="28"/>
        </w:rPr>
        <w:t>и</w:t>
      </w:r>
      <w:r w:rsidRPr="001609C5">
        <w:rPr>
          <w:sz w:val="28"/>
          <w:szCs w:val="28"/>
        </w:rPr>
        <w:t>венцев (</w:t>
      </w:r>
      <w:r>
        <w:rPr>
          <w:sz w:val="28"/>
          <w:szCs w:val="28"/>
        </w:rPr>
        <w:t>около</w:t>
      </w:r>
      <w:r w:rsidRPr="001609C5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1609C5">
        <w:rPr>
          <w:sz w:val="28"/>
          <w:szCs w:val="28"/>
        </w:rPr>
        <w:t>%) – дети и молодежь до 25 лет. Из числа иждивенцев 9</w:t>
      </w:r>
      <w:r>
        <w:rPr>
          <w:sz w:val="28"/>
          <w:szCs w:val="28"/>
        </w:rPr>
        <w:t>3</w:t>
      </w:r>
      <w:r w:rsidRPr="001609C5">
        <w:rPr>
          <w:sz w:val="28"/>
          <w:szCs w:val="28"/>
        </w:rPr>
        <w:t>% назвали этот источник основным.</w:t>
      </w:r>
    </w:p>
    <w:p w:rsidR="004C3AE5" w:rsidRPr="00AB579E" w:rsidRDefault="004C3AE5" w:rsidP="00AB579E">
      <w:pPr>
        <w:numPr>
          <w:ilvl w:val="0"/>
          <w:numId w:val="23"/>
        </w:numPr>
        <w:spacing w:before="120" w:after="120"/>
        <w:ind w:left="0" w:firstLine="0"/>
        <w:jc w:val="both"/>
        <w:rPr>
          <w:b/>
          <w:sz w:val="28"/>
          <w:szCs w:val="28"/>
        </w:rPr>
      </w:pPr>
      <w:r w:rsidRPr="00AB579E">
        <w:rPr>
          <w:b/>
          <w:sz w:val="28"/>
          <w:szCs w:val="28"/>
        </w:rPr>
        <w:t xml:space="preserve">Экономическая активность населения. </w:t>
      </w:r>
    </w:p>
    <w:p w:rsidR="0096032D" w:rsidRDefault="004C3AE5" w:rsidP="000A6B55">
      <w:pPr>
        <w:spacing w:before="120" w:after="120"/>
        <w:ind w:firstLine="709"/>
        <w:jc w:val="both"/>
        <w:rPr>
          <w:sz w:val="28"/>
          <w:szCs w:val="28"/>
        </w:rPr>
      </w:pPr>
      <w:proofErr w:type="gramStart"/>
      <w:r w:rsidRPr="00613E93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613E93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>Крымском федеральном округе</w:t>
      </w:r>
      <w:r w:rsidRPr="00613E93">
        <w:rPr>
          <w:sz w:val="28"/>
          <w:szCs w:val="28"/>
        </w:rPr>
        <w:t xml:space="preserve"> из 1</w:t>
      </w:r>
      <w:r>
        <w:rPr>
          <w:sz w:val="28"/>
          <w:szCs w:val="28"/>
        </w:rPr>
        <w:t>625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613E93">
        <w:rPr>
          <w:sz w:val="28"/>
          <w:szCs w:val="28"/>
        </w:rPr>
        <w:t>. человек в во</w:t>
      </w:r>
      <w:r w:rsidRPr="00613E93">
        <w:rPr>
          <w:sz w:val="28"/>
          <w:szCs w:val="28"/>
        </w:rPr>
        <w:t>з</w:t>
      </w:r>
      <w:r w:rsidRPr="00613E93">
        <w:rPr>
          <w:sz w:val="28"/>
          <w:szCs w:val="28"/>
        </w:rPr>
        <w:t>расте 15-72 лет, проживающих в частных домохозяйствах</w:t>
      </w:r>
      <w:r>
        <w:rPr>
          <w:sz w:val="28"/>
          <w:szCs w:val="28"/>
        </w:rPr>
        <w:t xml:space="preserve"> и </w:t>
      </w:r>
      <w:r w:rsidR="008E3881">
        <w:rPr>
          <w:sz w:val="28"/>
          <w:szCs w:val="28"/>
        </w:rPr>
        <w:t>ответивших на вопр</w:t>
      </w:r>
      <w:r w:rsidR="008E3881">
        <w:rPr>
          <w:sz w:val="28"/>
          <w:szCs w:val="28"/>
        </w:rPr>
        <w:t>о</w:t>
      </w:r>
      <w:r w:rsidR="008E3881">
        <w:rPr>
          <w:sz w:val="28"/>
          <w:szCs w:val="28"/>
        </w:rPr>
        <w:t>сы о занятости и поиске работы</w:t>
      </w:r>
      <w:r w:rsidRPr="00613E93">
        <w:rPr>
          <w:sz w:val="28"/>
          <w:szCs w:val="28"/>
        </w:rPr>
        <w:t xml:space="preserve">, </w:t>
      </w:r>
      <w:r>
        <w:rPr>
          <w:sz w:val="28"/>
          <w:szCs w:val="28"/>
        </w:rPr>
        <w:t>1039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613E93">
        <w:rPr>
          <w:sz w:val="28"/>
          <w:szCs w:val="28"/>
        </w:rPr>
        <w:t>. человек</w:t>
      </w:r>
      <w:r>
        <w:rPr>
          <w:sz w:val="28"/>
          <w:szCs w:val="28"/>
        </w:rPr>
        <w:t>, или</w:t>
      </w:r>
      <w:r w:rsidRPr="00613E93">
        <w:rPr>
          <w:sz w:val="28"/>
          <w:szCs w:val="28"/>
        </w:rPr>
        <w:t xml:space="preserve"> 6</w:t>
      </w:r>
      <w:r>
        <w:rPr>
          <w:sz w:val="28"/>
          <w:szCs w:val="28"/>
        </w:rPr>
        <w:t>4</w:t>
      </w:r>
      <w:r w:rsidRPr="00613E93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613E93">
        <w:rPr>
          <w:sz w:val="28"/>
          <w:szCs w:val="28"/>
        </w:rPr>
        <w:t xml:space="preserve"> были экономически активными</w:t>
      </w:r>
      <w:r>
        <w:rPr>
          <w:sz w:val="28"/>
          <w:szCs w:val="28"/>
        </w:rPr>
        <w:t xml:space="preserve"> (</w:t>
      </w:r>
      <w:r w:rsidR="007053DD">
        <w:rPr>
          <w:sz w:val="28"/>
          <w:szCs w:val="28"/>
        </w:rPr>
        <w:t>в среднем по России в 2010 году –</w:t>
      </w:r>
      <w:r>
        <w:rPr>
          <w:sz w:val="28"/>
          <w:szCs w:val="28"/>
        </w:rPr>
        <w:t xml:space="preserve"> 69%)</w:t>
      </w:r>
      <w:r w:rsidRPr="00613E93">
        <w:rPr>
          <w:sz w:val="28"/>
          <w:szCs w:val="28"/>
        </w:rPr>
        <w:t xml:space="preserve">, </w:t>
      </w:r>
      <w:r>
        <w:rPr>
          <w:sz w:val="28"/>
          <w:szCs w:val="28"/>
        </w:rPr>
        <w:t>а 586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613E93">
        <w:rPr>
          <w:sz w:val="28"/>
          <w:szCs w:val="28"/>
        </w:rPr>
        <w:t>человек</w:t>
      </w:r>
      <w:r>
        <w:rPr>
          <w:sz w:val="28"/>
          <w:szCs w:val="28"/>
        </w:rPr>
        <w:t>, или 36</w:t>
      </w:r>
      <w:r w:rsidRPr="00613E93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 не</w:t>
      </w:r>
      <w:r w:rsidRPr="00613E93">
        <w:rPr>
          <w:sz w:val="28"/>
          <w:szCs w:val="28"/>
        </w:rPr>
        <w:t>активными</w:t>
      </w:r>
      <w:r>
        <w:rPr>
          <w:sz w:val="28"/>
          <w:szCs w:val="28"/>
        </w:rPr>
        <w:t xml:space="preserve"> (</w:t>
      </w:r>
      <w:r w:rsidR="0096032D">
        <w:rPr>
          <w:sz w:val="28"/>
          <w:szCs w:val="28"/>
        </w:rPr>
        <w:t xml:space="preserve">в среднем по России в 2010 году – </w:t>
      </w:r>
      <w:r>
        <w:rPr>
          <w:sz w:val="28"/>
          <w:szCs w:val="28"/>
        </w:rPr>
        <w:t>3</w:t>
      </w:r>
      <w:r w:rsidR="006858DB">
        <w:rPr>
          <w:sz w:val="28"/>
          <w:szCs w:val="28"/>
        </w:rPr>
        <w:t>1</w:t>
      </w:r>
      <w:r>
        <w:rPr>
          <w:sz w:val="28"/>
          <w:szCs w:val="28"/>
        </w:rPr>
        <w:t>%).</w:t>
      </w:r>
      <w:r w:rsidRPr="00613E93">
        <w:rPr>
          <w:sz w:val="28"/>
          <w:szCs w:val="28"/>
        </w:rPr>
        <w:t xml:space="preserve"> </w:t>
      </w:r>
      <w:proofErr w:type="gramEnd"/>
    </w:p>
    <w:p w:rsidR="004C3AE5" w:rsidRDefault="004C3AE5" w:rsidP="000A6B5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Экономическая активность </w:t>
      </w:r>
      <w:r w:rsidR="008E388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Крыма, характеризуется следующ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данными: </w:t>
      </w:r>
    </w:p>
    <w:tbl>
      <w:tblPr>
        <w:tblW w:w="48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3"/>
        <w:gridCol w:w="1174"/>
        <w:gridCol w:w="1254"/>
        <w:gridCol w:w="1254"/>
        <w:gridCol w:w="1254"/>
        <w:gridCol w:w="1254"/>
        <w:gridCol w:w="1254"/>
      </w:tblGrid>
      <w:tr w:rsidR="004C3AE5" w:rsidRPr="002B41D8" w:rsidTr="002C6761">
        <w:trPr>
          <w:trHeight w:val="330"/>
          <w:tblHeader/>
          <w:jc w:val="center"/>
        </w:trPr>
        <w:tc>
          <w:tcPr>
            <w:tcW w:w="1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4C3AE5" w:rsidRPr="000E79C7" w:rsidRDefault="004C3AE5" w:rsidP="000A6B55">
            <w:pPr>
              <w:spacing w:line="192" w:lineRule="auto"/>
            </w:pPr>
            <w:r w:rsidRPr="000E79C7">
              <w:t> </w:t>
            </w:r>
          </w:p>
        </w:tc>
        <w:tc>
          <w:tcPr>
            <w:tcW w:w="18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  <w:vAlign w:val="center"/>
          </w:tcPr>
          <w:p w:rsidR="004C3AE5" w:rsidRPr="000E79C7" w:rsidRDefault="004C3AE5" w:rsidP="00873CCA">
            <w:pPr>
              <w:spacing w:line="192" w:lineRule="auto"/>
              <w:jc w:val="center"/>
            </w:pPr>
            <w:r w:rsidRPr="000E79C7">
              <w:t>Численность населения, человек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AE5" w:rsidRPr="000E79C7" w:rsidRDefault="004C3AE5" w:rsidP="00873CCA">
            <w:pPr>
              <w:spacing w:line="192" w:lineRule="auto"/>
              <w:jc w:val="center"/>
            </w:pPr>
            <w:r w:rsidRPr="000E79C7">
              <w:t xml:space="preserve">В % к </w:t>
            </w:r>
            <w:proofErr w:type="gramStart"/>
            <w:r w:rsidRPr="000E79C7">
              <w:t>указавшим</w:t>
            </w:r>
            <w:proofErr w:type="gramEnd"/>
            <w:r w:rsidRPr="000E79C7">
              <w:t xml:space="preserve"> экономическую активность</w:t>
            </w:r>
          </w:p>
        </w:tc>
      </w:tr>
      <w:tr w:rsidR="00AA4ED0" w:rsidRPr="002B41D8" w:rsidTr="002C6761">
        <w:trPr>
          <w:trHeight w:val="98"/>
          <w:tblHeader/>
          <w:jc w:val="center"/>
        </w:trPr>
        <w:tc>
          <w:tcPr>
            <w:tcW w:w="1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AA4ED0" w:rsidRPr="000E79C7" w:rsidRDefault="00AA4ED0" w:rsidP="000A6B55">
            <w:pPr>
              <w:spacing w:line="192" w:lineRule="auto"/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AA4ED0" w:rsidRPr="000E79C7" w:rsidRDefault="00AA4ED0" w:rsidP="00873CCA">
            <w:pPr>
              <w:spacing w:line="192" w:lineRule="auto"/>
              <w:jc w:val="center"/>
            </w:pPr>
            <w:r w:rsidRPr="000E79C7">
              <w:t>все нас</w:t>
            </w:r>
            <w:r w:rsidRPr="000E79C7">
              <w:t>е</w:t>
            </w:r>
            <w:r w:rsidRPr="000E79C7">
              <w:t>ление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873CCA">
            <w:pPr>
              <w:spacing w:line="192" w:lineRule="auto"/>
              <w:jc w:val="center"/>
            </w:pPr>
            <w:r w:rsidRPr="000E79C7">
              <w:t>городское население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873CCA">
            <w:pPr>
              <w:spacing w:line="192" w:lineRule="auto"/>
              <w:jc w:val="center"/>
            </w:pPr>
            <w:r w:rsidRPr="000E79C7">
              <w:t>сельское население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873CCA">
            <w:pPr>
              <w:spacing w:line="192" w:lineRule="auto"/>
              <w:jc w:val="center"/>
            </w:pPr>
            <w:r w:rsidRPr="000E79C7">
              <w:t>все нас</w:t>
            </w:r>
            <w:r w:rsidRPr="000E79C7">
              <w:t>е</w:t>
            </w:r>
            <w:r w:rsidRPr="000E79C7">
              <w:t>ление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873CCA">
            <w:pPr>
              <w:spacing w:line="192" w:lineRule="auto"/>
              <w:jc w:val="center"/>
            </w:pPr>
            <w:r w:rsidRPr="000E79C7">
              <w:t>городское население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873CCA">
            <w:pPr>
              <w:spacing w:line="192" w:lineRule="auto"/>
              <w:jc w:val="center"/>
            </w:pPr>
            <w:r w:rsidRPr="000E79C7">
              <w:t>сельское население</w:t>
            </w:r>
          </w:p>
        </w:tc>
      </w:tr>
      <w:tr w:rsidR="00AA4ED0" w:rsidRPr="002B41D8" w:rsidTr="002C6761">
        <w:trPr>
          <w:trHeight w:val="243"/>
          <w:jc w:val="center"/>
        </w:trPr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vAlign w:val="bottom"/>
          </w:tcPr>
          <w:p w:rsidR="00AA4ED0" w:rsidRPr="000E79C7" w:rsidRDefault="00AA4ED0" w:rsidP="000A6B55">
            <w:pPr>
              <w:spacing w:line="192" w:lineRule="auto"/>
            </w:pPr>
            <w:r w:rsidRPr="000E79C7">
              <w:t>Все население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AA4ED0" w:rsidRPr="000E79C7" w:rsidRDefault="00AA4ED0" w:rsidP="00EC45AD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1709024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4ED0" w:rsidRPr="000E79C7" w:rsidRDefault="00AA4ED0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996467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4ED0" w:rsidRPr="000E79C7" w:rsidRDefault="00AA4ED0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712557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х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х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х</w:t>
            </w:r>
          </w:p>
        </w:tc>
      </w:tr>
      <w:tr w:rsidR="00AA4ED0" w:rsidRPr="002B41D8" w:rsidTr="002C6761">
        <w:trPr>
          <w:trHeight w:val="346"/>
          <w:jc w:val="center"/>
        </w:trPr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vAlign w:val="bottom"/>
          </w:tcPr>
          <w:p w:rsidR="00AA4ED0" w:rsidRPr="000E79C7" w:rsidRDefault="00AA4ED0" w:rsidP="000A6B55">
            <w:pPr>
              <w:spacing w:line="192" w:lineRule="auto"/>
            </w:pPr>
            <w:proofErr w:type="gramStart"/>
            <w:r w:rsidRPr="000E79C7">
              <w:t>Указавшие</w:t>
            </w:r>
            <w:proofErr w:type="gramEnd"/>
            <w:r w:rsidRPr="000E79C7">
              <w:t xml:space="preserve"> эконом</w:t>
            </w:r>
            <w:r w:rsidRPr="000E79C7">
              <w:t>и</w:t>
            </w:r>
            <w:r w:rsidRPr="000E79C7">
              <w:t>ческую активность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1625160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934860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690300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100</w:t>
            </w:r>
          </w:p>
        </w:tc>
      </w:tr>
      <w:tr w:rsidR="00AA4ED0" w:rsidRPr="002B41D8" w:rsidTr="002C6761">
        <w:trPr>
          <w:trHeight w:val="227"/>
          <w:jc w:val="center"/>
        </w:trPr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:rsidR="00AA4ED0" w:rsidRPr="000E79C7" w:rsidRDefault="00AA4ED0" w:rsidP="002C6761">
            <w:pPr>
              <w:spacing w:line="192" w:lineRule="auto"/>
              <w:ind w:left="164"/>
            </w:pPr>
            <w:r w:rsidRPr="000E79C7">
              <w:t>экономически а</w:t>
            </w:r>
            <w:r w:rsidRPr="000E79C7">
              <w:t>к</w:t>
            </w:r>
            <w:r w:rsidRPr="000E79C7">
              <w:t>тивное население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1038952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619125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419827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63,9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66,2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60,8</w:t>
            </w:r>
          </w:p>
        </w:tc>
      </w:tr>
      <w:tr w:rsidR="00AA4ED0" w:rsidRPr="002B41D8" w:rsidTr="002C6761">
        <w:trPr>
          <w:trHeight w:val="227"/>
          <w:jc w:val="center"/>
        </w:trPr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:rsidR="00AA4ED0" w:rsidRPr="000E79C7" w:rsidRDefault="00AA4ED0" w:rsidP="002C6761">
            <w:pPr>
              <w:spacing w:line="192" w:lineRule="auto"/>
              <w:ind w:left="306"/>
            </w:pPr>
            <w:proofErr w:type="gramStart"/>
            <w:r w:rsidRPr="000E79C7">
              <w:t>занятые</w:t>
            </w:r>
            <w:proofErr w:type="gramEnd"/>
            <w:r w:rsidRPr="000E79C7">
              <w:t xml:space="preserve"> в экон</w:t>
            </w:r>
            <w:r w:rsidRPr="000E79C7">
              <w:t>о</w:t>
            </w:r>
            <w:r w:rsidRPr="000E79C7">
              <w:t>мике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892505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546405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346100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54,9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58,4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50,1</w:t>
            </w:r>
          </w:p>
        </w:tc>
      </w:tr>
      <w:tr w:rsidR="00AA4ED0" w:rsidRPr="002B41D8" w:rsidTr="002C6761">
        <w:trPr>
          <w:trHeight w:val="227"/>
          <w:jc w:val="center"/>
        </w:trPr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:rsidR="00AA4ED0" w:rsidRPr="000E79C7" w:rsidRDefault="00AA4ED0" w:rsidP="002C6761">
            <w:pPr>
              <w:spacing w:line="192" w:lineRule="auto"/>
              <w:ind w:left="306"/>
            </w:pPr>
            <w:r w:rsidRPr="000E79C7">
              <w:t>безработные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146447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72720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73727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9,0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7,8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10,7</w:t>
            </w:r>
          </w:p>
        </w:tc>
      </w:tr>
      <w:tr w:rsidR="00AA4ED0" w:rsidRPr="002B41D8" w:rsidTr="002C6761">
        <w:trPr>
          <w:trHeight w:val="227"/>
          <w:jc w:val="center"/>
        </w:trPr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:rsidR="00AA4ED0" w:rsidRPr="000E79C7" w:rsidRDefault="00AA4ED0" w:rsidP="002C6761">
            <w:pPr>
              <w:spacing w:line="192" w:lineRule="auto"/>
              <w:ind w:left="164"/>
            </w:pPr>
            <w:r w:rsidRPr="000E79C7">
              <w:t>экономически неа</w:t>
            </w:r>
            <w:r w:rsidRPr="000E79C7">
              <w:t>к</w:t>
            </w:r>
            <w:r w:rsidRPr="000E79C7">
              <w:t>тивное население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586208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315735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270473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36,1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33,8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39,2</w:t>
            </w:r>
          </w:p>
        </w:tc>
      </w:tr>
      <w:tr w:rsidR="00AA4ED0" w:rsidRPr="002B41D8" w:rsidTr="002C6761">
        <w:trPr>
          <w:trHeight w:val="227"/>
          <w:jc w:val="center"/>
        </w:trPr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:rsidR="00AA4ED0" w:rsidRPr="000E79C7" w:rsidRDefault="00AA4ED0" w:rsidP="000A6B55">
            <w:pPr>
              <w:spacing w:line="192" w:lineRule="auto"/>
            </w:pPr>
            <w:r w:rsidRPr="000E79C7">
              <w:t xml:space="preserve">Не </w:t>
            </w:r>
            <w:proofErr w:type="gramStart"/>
            <w:r w:rsidRPr="000E79C7">
              <w:t>указавшие</w:t>
            </w:r>
            <w:proofErr w:type="gramEnd"/>
            <w:r w:rsidRPr="000E79C7">
              <w:t xml:space="preserve"> экон</w:t>
            </w:r>
            <w:r w:rsidRPr="000E79C7">
              <w:t>о</w:t>
            </w:r>
            <w:r w:rsidRPr="000E79C7">
              <w:t>мическую активность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</w:tcMar>
          </w:tcPr>
          <w:p w:rsidR="00AA4ED0" w:rsidRPr="000E79C7" w:rsidRDefault="00AA4ED0" w:rsidP="000E79C7">
            <w:pPr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83864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7A1B09" w:rsidP="000E79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61607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7A1B09" w:rsidP="000E79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22257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х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х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D0" w:rsidRPr="000E79C7" w:rsidRDefault="00AA4ED0" w:rsidP="002B185C">
            <w:pPr>
              <w:ind w:right="164"/>
              <w:jc w:val="right"/>
              <w:rPr>
                <w:bCs/>
                <w:color w:val="000000"/>
              </w:rPr>
            </w:pPr>
            <w:r w:rsidRPr="000E79C7">
              <w:rPr>
                <w:bCs/>
                <w:color w:val="000000"/>
              </w:rPr>
              <w:t>х</w:t>
            </w:r>
          </w:p>
        </w:tc>
      </w:tr>
    </w:tbl>
    <w:p w:rsidR="004C3AE5" w:rsidRDefault="004C3AE5" w:rsidP="000A6B55">
      <w:pPr>
        <w:spacing w:before="120" w:after="120"/>
        <w:ind w:firstLine="709"/>
        <w:jc w:val="both"/>
        <w:rPr>
          <w:sz w:val="28"/>
          <w:szCs w:val="28"/>
        </w:rPr>
      </w:pPr>
      <w:r w:rsidRPr="00613E93">
        <w:rPr>
          <w:sz w:val="28"/>
          <w:szCs w:val="28"/>
        </w:rPr>
        <w:lastRenderedPageBreak/>
        <w:t>Среди</w:t>
      </w:r>
      <w:r>
        <w:rPr>
          <w:sz w:val="28"/>
          <w:szCs w:val="28"/>
        </w:rPr>
        <w:t xml:space="preserve"> указавших </w:t>
      </w:r>
      <w:r w:rsidRPr="00613E93">
        <w:rPr>
          <w:sz w:val="28"/>
          <w:szCs w:val="28"/>
        </w:rPr>
        <w:t>экономическ</w:t>
      </w:r>
      <w:r>
        <w:rPr>
          <w:sz w:val="28"/>
          <w:szCs w:val="28"/>
        </w:rPr>
        <w:t>ую</w:t>
      </w:r>
      <w:r w:rsidRPr="00613E93">
        <w:rPr>
          <w:sz w:val="28"/>
          <w:szCs w:val="28"/>
        </w:rPr>
        <w:t xml:space="preserve"> активно</w:t>
      </w:r>
      <w:r>
        <w:rPr>
          <w:sz w:val="28"/>
          <w:szCs w:val="28"/>
        </w:rPr>
        <w:t>сть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146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613E93">
        <w:rPr>
          <w:sz w:val="28"/>
          <w:szCs w:val="28"/>
        </w:rPr>
        <w:t xml:space="preserve">. человек, или </w:t>
      </w:r>
      <w:r>
        <w:rPr>
          <w:sz w:val="28"/>
          <w:szCs w:val="28"/>
        </w:rPr>
        <w:t>9</w:t>
      </w:r>
      <w:r w:rsidRPr="00613E93">
        <w:rPr>
          <w:sz w:val="28"/>
          <w:szCs w:val="28"/>
        </w:rPr>
        <w:t>%, приходится на безработных</w:t>
      </w:r>
      <w:r>
        <w:rPr>
          <w:sz w:val="28"/>
          <w:szCs w:val="28"/>
        </w:rPr>
        <w:t xml:space="preserve"> (</w:t>
      </w:r>
      <w:r w:rsidR="0096032D">
        <w:rPr>
          <w:sz w:val="28"/>
          <w:szCs w:val="28"/>
        </w:rPr>
        <w:t xml:space="preserve">в среднем по России в 2010 году – </w:t>
      </w:r>
      <w:r>
        <w:rPr>
          <w:sz w:val="28"/>
          <w:szCs w:val="28"/>
        </w:rPr>
        <w:t>6%)</w:t>
      </w:r>
      <w:r w:rsidRPr="00613E93">
        <w:rPr>
          <w:sz w:val="28"/>
          <w:szCs w:val="28"/>
        </w:rPr>
        <w:t xml:space="preserve">. </w:t>
      </w:r>
      <w:r>
        <w:rPr>
          <w:sz w:val="28"/>
          <w:szCs w:val="28"/>
        </w:rPr>
        <w:t>В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неактивном населении 56% составляют пенсионеры</w:t>
      </w:r>
      <w:r w:rsidR="008E3881">
        <w:rPr>
          <w:sz w:val="28"/>
          <w:szCs w:val="28"/>
        </w:rPr>
        <w:t>,</w:t>
      </w:r>
      <w:r>
        <w:rPr>
          <w:sz w:val="28"/>
          <w:szCs w:val="28"/>
        </w:rPr>
        <w:t xml:space="preserve"> 8% </w:t>
      </w:r>
      <w:r w:rsidR="008E3881">
        <w:rPr>
          <w:sz w:val="28"/>
          <w:szCs w:val="28"/>
        </w:rPr>
        <w:t xml:space="preserve">– </w:t>
      </w:r>
      <w:r>
        <w:rPr>
          <w:sz w:val="28"/>
          <w:szCs w:val="28"/>
        </w:rPr>
        <w:t>лица, получа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пособия (кроме пособия по безработице) и другой вид государственного обеспечения (</w:t>
      </w:r>
      <w:r w:rsidR="0096032D">
        <w:rPr>
          <w:sz w:val="28"/>
          <w:szCs w:val="28"/>
        </w:rPr>
        <w:t xml:space="preserve">в среднем по России в 2010 году – </w:t>
      </w:r>
      <w:r>
        <w:rPr>
          <w:sz w:val="28"/>
          <w:szCs w:val="28"/>
        </w:rPr>
        <w:t>57% и 6%</w:t>
      </w:r>
      <w:r w:rsidR="0096032D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).</w:t>
      </w:r>
    </w:p>
    <w:p w:rsidR="004C3AE5" w:rsidRDefault="004C3AE5" w:rsidP="000A6B55">
      <w:pPr>
        <w:spacing w:before="120" w:after="120"/>
        <w:ind w:firstLine="709"/>
        <w:jc w:val="both"/>
        <w:rPr>
          <w:sz w:val="28"/>
          <w:szCs w:val="28"/>
        </w:rPr>
      </w:pPr>
      <w:r w:rsidRPr="00613E93">
        <w:rPr>
          <w:sz w:val="28"/>
          <w:szCs w:val="28"/>
        </w:rPr>
        <w:t xml:space="preserve">Численность </w:t>
      </w:r>
      <w:r w:rsidRPr="002B185C">
        <w:rPr>
          <w:sz w:val="28"/>
          <w:szCs w:val="28"/>
        </w:rPr>
        <w:t>занятого в экономике населения</w:t>
      </w:r>
      <w:r w:rsidRPr="00613E93">
        <w:rPr>
          <w:sz w:val="28"/>
          <w:szCs w:val="28"/>
        </w:rPr>
        <w:t xml:space="preserve"> частных домохозяйств в во</w:t>
      </w:r>
      <w:r w:rsidRPr="00613E93">
        <w:rPr>
          <w:sz w:val="28"/>
          <w:szCs w:val="28"/>
        </w:rPr>
        <w:t>з</w:t>
      </w:r>
      <w:r w:rsidRPr="00613E93">
        <w:rPr>
          <w:sz w:val="28"/>
          <w:szCs w:val="28"/>
        </w:rPr>
        <w:t>расте 15</w:t>
      </w:r>
      <w:r>
        <w:rPr>
          <w:sz w:val="28"/>
          <w:szCs w:val="28"/>
        </w:rPr>
        <w:t xml:space="preserve"> </w:t>
      </w:r>
      <w:r w:rsidRPr="00613E93">
        <w:rPr>
          <w:sz w:val="28"/>
          <w:szCs w:val="28"/>
        </w:rPr>
        <w:t>- 72 лет</w:t>
      </w:r>
      <w:r>
        <w:rPr>
          <w:sz w:val="28"/>
          <w:szCs w:val="28"/>
        </w:rPr>
        <w:t xml:space="preserve"> составила 893 тыс. человек, или 55% населения, ответившего на вопрос переписи о занятости (</w:t>
      </w:r>
      <w:r w:rsidR="0096032D">
        <w:rPr>
          <w:sz w:val="28"/>
          <w:szCs w:val="28"/>
        </w:rPr>
        <w:t>в среднем по России в 2010 году –  63%)</w:t>
      </w:r>
      <w:r>
        <w:rPr>
          <w:sz w:val="28"/>
          <w:szCs w:val="28"/>
        </w:rPr>
        <w:t xml:space="preserve">. </w:t>
      </w:r>
    </w:p>
    <w:p w:rsidR="004C3AE5" w:rsidRDefault="004C3AE5" w:rsidP="000A6B5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з</w:t>
      </w:r>
      <w:r w:rsidRPr="00613E93">
        <w:rPr>
          <w:sz w:val="28"/>
          <w:szCs w:val="28"/>
        </w:rPr>
        <w:t>анято</w:t>
      </w:r>
      <w:r>
        <w:rPr>
          <w:sz w:val="28"/>
          <w:szCs w:val="28"/>
        </w:rPr>
        <w:t>го</w:t>
      </w:r>
      <w:r w:rsidRPr="00613E93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869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613E93">
        <w:rPr>
          <w:sz w:val="28"/>
          <w:szCs w:val="28"/>
        </w:rPr>
        <w:t>. человек</w:t>
      </w:r>
      <w:r w:rsidRPr="00613E93" w:rsidDel="007D6DA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ответили на вопрос переписи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613E93">
        <w:rPr>
          <w:sz w:val="28"/>
          <w:szCs w:val="28"/>
        </w:rPr>
        <w:t>статус</w:t>
      </w:r>
      <w:r>
        <w:rPr>
          <w:sz w:val="28"/>
          <w:szCs w:val="28"/>
        </w:rPr>
        <w:t>е</w:t>
      </w:r>
      <w:r w:rsidRPr="00613E93">
        <w:rPr>
          <w:sz w:val="28"/>
          <w:szCs w:val="28"/>
        </w:rPr>
        <w:t xml:space="preserve"> в занятости, из них </w:t>
      </w:r>
      <w:r>
        <w:rPr>
          <w:sz w:val="28"/>
          <w:szCs w:val="28"/>
        </w:rPr>
        <w:t>782 тыс.</w:t>
      </w:r>
      <w:r w:rsidRPr="00613E93">
        <w:rPr>
          <w:sz w:val="28"/>
          <w:szCs w:val="28"/>
        </w:rPr>
        <w:t xml:space="preserve"> человек, или </w:t>
      </w:r>
      <w:r>
        <w:rPr>
          <w:sz w:val="28"/>
          <w:szCs w:val="28"/>
        </w:rPr>
        <w:t>90</w:t>
      </w:r>
      <w:r w:rsidRPr="00613E93">
        <w:rPr>
          <w:sz w:val="28"/>
          <w:szCs w:val="28"/>
        </w:rPr>
        <w:t>%, были наемными работн</w:t>
      </w:r>
      <w:r w:rsidRPr="00613E93">
        <w:rPr>
          <w:sz w:val="28"/>
          <w:szCs w:val="28"/>
        </w:rPr>
        <w:t>и</w:t>
      </w:r>
      <w:r w:rsidRPr="00613E93">
        <w:rPr>
          <w:sz w:val="28"/>
          <w:szCs w:val="28"/>
        </w:rPr>
        <w:t xml:space="preserve">ками и </w:t>
      </w:r>
      <w:r>
        <w:rPr>
          <w:sz w:val="28"/>
          <w:szCs w:val="28"/>
        </w:rPr>
        <w:t>87</w:t>
      </w:r>
      <w:r w:rsidRPr="00613E9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613E93">
        <w:rPr>
          <w:sz w:val="28"/>
          <w:szCs w:val="28"/>
        </w:rPr>
        <w:t xml:space="preserve"> человек, или </w:t>
      </w:r>
      <w:r>
        <w:rPr>
          <w:sz w:val="28"/>
          <w:szCs w:val="28"/>
        </w:rPr>
        <w:t>10</w:t>
      </w:r>
      <w:r w:rsidRPr="00613E93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613E93">
        <w:rPr>
          <w:sz w:val="28"/>
          <w:szCs w:val="28"/>
        </w:rPr>
        <w:t xml:space="preserve"> были работодателями или работающими на и</w:t>
      </w:r>
      <w:r w:rsidRPr="00613E93">
        <w:rPr>
          <w:sz w:val="28"/>
          <w:szCs w:val="28"/>
        </w:rPr>
        <w:t>н</w:t>
      </w:r>
      <w:r w:rsidRPr="00613E93">
        <w:rPr>
          <w:sz w:val="28"/>
          <w:szCs w:val="28"/>
        </w:rPr>
        <w:t xml:space="preserve">дивидуальной основе. </w:t>
      </w:r>
    </w:p>
    <w:p w:rsidR="004C3AE5" w:rsidRPr="00002BD8" w:rsidRDefault="004C3AE5" w:rsidP="00AB579E">
      <w:pPr>
        <w:numPr>
          <w:ilvl w:val="0"/>
          <w:numId w:val="23"/>
        </w:numPr>
        <w:spacing w:before="120" w:after="120"/>
        <w:ind w:left="0" w:firstLine="0"/>
        <w:jc w:val="both"/>
        <w:rPr>
          <w:b/>
          <w:sz w:val="28"/>
          <w:szCs w:val="28"/>
        </w:rPr>
      </w:pPr>
      <w:r w:rsidRPr="00002BD8">
        <w:rPr>
          <w:b/>
          <w:sz w:val="28"/>
          <w:szCs w:val="28"/>
        </w:rPr>
        <w:t>Жилищные условия населения</w:t>
      </w:r>
    </w:p>
    <w:p w:rsidR="004C3AE5" w:rsidRDefault="004C3AE5" w:rsidP="000A6B5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Переписи населения в Крымском федеральном округе </w:t>
      </w:r>
      <w:r w:rsidR="00BF40B7">
        <w:rPr>
          <w:sz w:val="28"/>
          <w:szCs w:val="28"/>
        </w:rPr>
        <w:t xml:space="preserve">обследовались </w:t>
      </w:r>
      <w:r>
        <w:rPr>
          <w:sz w:val="28"/>
          <w:szCs w:val="28"/>
        </w:rPr>
        <w:t xml:space="preserve">жилищные условия </w:t>
      </w:r>
      <w:r w:rsidR="00BF40B7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частных домохозяйств, </w:t>
      </w:r>
      <w:r w:rsidRPr="009772EA">
        <w:rPr>
          <w:sz w:val="28"/>
          <w:szCs w:val="28"/>
        </w:rPr>
        <w:t xml:space="preserve">в которых проживало  2280,1 тыс. человек, или  99,8% всего населения Крыма. </w:t>
      </w:r>
    </w:p>
    <w:p w:rsidR="004C3AE5" w:rsidRDefault="004C3AE5" w:rsidP="000A6B55">
      <w:pPr>
        <w:spacing w:before="120" w:after="120"/>
        <w:ind w:firstLine="709"/>
        <w:jc w:val="both"/>
        <w:rPr>
          <w:sz w:val="28"/>
          <w:szCs w:val="28"/>
        </w:rPr>
      </w:pPr>
      <w:r w:rsidRPr="002B185C">
        <w:rPr>
          <w:sz w:val="28"/>
          <w:szCs w:val="28"/>
        </w:rPr>
        <w:t>Распределение населения частных домохозяйств по типам жилого помещ</w:t>
      </w:r>
      <w:r w:rsidRPr="002B185C">
        <w:rPr>
          <w:sz w:val="28"/>
          <w:szCs w:val="28"/>
        </w:rPr>
        <w:t>е</w:t>
      </w:r>
      <w:r w:rsidRPr="002B185C">
        <w:rPr>
          <w:sz w:val="28"/>
          <w:szCs w:val="28"/>
        </w:rPr>
        <w:t>ния,</w:t>
      </w:r>
      <w:r>
        <w:rPr>
          <w:b/>
          <w:sz w:val="28"/>
          <w:szCs w:val="28"/>
        </w:rPr>
        <w:t xml:space="preserve"> </w:t>
      </w:r>
      <w:r w:rsidRPr="00F3508F">
        <w:rPr>
          <w:sz w:val="28"/>
          <w:szCs w:val="28"/>
        </w:rPr>
        <w:t xml:space="preserve">в котором </w:t>
      </w:r>
      <w:r w:rsidR="00BF40B7">
        <w:rPr>
          <w:sz w:val="28"/>
          <w:szCs w:val="28"/>
        </w:rPr>
        <w:t xml:space="preserve">оно </w:t>
      </w:r>
      <w:r w:rsidRPr="00F3508F">
        <w:rPr>
          <w:sz w:val="28"/>
          <w:szCs w:val="28"/>
        </w:rPr>
        <w:t xml:space="preserve">проживает, </w:t>
      </w:r>
      <w:r>
        <w:rPr>
          <w:sz w:val="28"/>
          <w:szCs w:val="28"/>
        </w:rPr>
        <w:t>характеризуется следующими данными:</w:t>
      </w:r>
    </w:p>
    <w:tbl>
      <w:tblPr>
        <w:tblW w:w="4908" w:type="pct"/>
        <w:jc w:val="center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6"/>
        <w:gridCol w:w="1254"/>
        <w:gridCol w:w="1254"/>
        <w:gridCol w:w="1254"/>
        <w:gridCol w:w="1254"/>
        <w:gridCol w:w="1254"/>
        <w:gridCol w:w="1254"/>
      </w:tblGrid>
      <w:tr w:rsidR="00AB579E" w:rsidRPr="002B41D8" w:rsidTr="005559F0">
        <w:trPr>
          <w:trHeight w:val="330"/>
          <w:tblHeader/>
          <w:jc w:val="center"/>
        </w:trPr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9E" w:rsidRPr="000E79C7" w:rsidRDefault="00AB579E" w:rsidP="004B31AB">
            <w:r w:rsidRPr="000E79C7">
              <w:t> </w:t>
            </w:r>
          </w:p>
        </w:tc>
        <w:tc>
          <w:tcPr>
            <w:tcW w:w="18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9E" w:rsidRPr="000E79C7" w:rsidRDefault="00AB579E" w:rsidP="004B31AB">
            <w:pPr>
              <w:jc w:val="center"/>
            </w:pPr>
            <w:r w:rsidRPr="000E79C7">
              <w:t>Численность населения, человек</w:t>
            </w:r>
          </w:p>
        </w:tc>
        <w:tc>
          <w:tcPr>
            <w:tcW w:w="18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9E" w:rsidRPr="000E79C7" w:rsidRDefault="00AB579E" w:rsidP="005559F0">
            <w:pPr>
              <w:jc w:val="center"/>
            </w:pPr>
            <w:r w:rsidRPr="000E79C7">
              <w:t xml:space="preserve">В % к </w:t>
            </w:r>
            <w:proofErr w:type="gramStart"/>
            <w:r w:rsidRPr="000E79C7">
              <w:t>указавшим</w:t>
            </w:r>
            <w:proofErr w:type="gramEnd"/>
            <w:r w:rsidRPr="000E79C7">
              <w:t xml:space="preserve"> </w:t>
            </w:r>
            <w:r w:rsidR="005559F0" w:rsidRPr="000E79C7">
              <w:t>тип жилого п</w:t>
            </w:r>
            <w:r w:rsidR="005559F0" w:rsidRPr="000E79C7">
              <w:t>о</w:t>
            </w:r>
            <w:r w:rsidR="005559F0" w:rsidRPr="000E79C7">
              <w:t>мещения</w:t>
            </w:r>
          </w:p>
        </w:tc>
      </w:tr>
      <w:tr w:rsidR="00AB579E" w:rsidRPr="002B41D8" w:rsidTr="005559F0">
        <w:trPr>
          <w:trHeight w:val="98"/>
          <w:tblHeader/>
          <w:jc w:val="center"/>
        </w:trPr>
        <w:tc>
          <w:tcPr>
            <w:tcW w:w="12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9E" w:rsidRPr="000E79C7" w:rsidRDefault="00AB579E" w:rsidP="004B31AB"/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9E" w:rsidRPr="000E79C7" w:rsidRDefault="00AB579E" w:rsidP="004B31AB">
            <w:pPr>
              <w:jc w:val="center"/>
            </w:pPr>
            <w:r w:rsidRPr="000E79C7">
              <w:t>все нас</w:t>
            </w:r>
            <w:r w:rsidRPr="000E79C7">
              <w:t>е</w:t>
            </w:r>
            <w:r w:rsidRPr="000E79C7">
              <w:t>ление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9E" w:rsidRPr="000E79C7" w:rsidRDefault="00AB579E" w:rsidP="004B31AB">
            <w:pPr>
              <w:jc w:val="center"/>
            </w:pPr>
            <w:r w:rsidRPr="000E79C7">
              <w:t>городское население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9E" w:rsidRPr="000E79C7" w:rsidRDefault="00AB579E" w:rsidP="004B31AB">
            <w:pPr>
              <w:jc w:val="center"/>
            </w:pPr>
            <w:r w:rsidRPr="000E79C7">
              <w:t>сельское население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9E" w:rsidRPr="000E79C7" w:rsidRDefault="00AB579E" w:rsidP="004B31AB">
            <w:pPr>
              <w:jc w:val="center"/>
            </w:pPr>
            <w:r w:rsidRPr="000E79C7">
              <w:t>все нас</w:t>
            </w:r>
            <w:r w:rsidRPr="000E79C7">
              <w:t>е</w:t>
            </w:r>
            <w:r w:rsidRPr="000E79C7">
              <w:t>ление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9E" w:rsidRPr="000E79C7" w:rsidRDefault="00AB579E" w:rsidP="004B31AB">
            <w:pPr>
              <w:jc w:val="center"/>
            </w:pPr>
            <w:r w:rsidRPr="000E79C7">
              <w:t>городское население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79E" w:rsidRPr="000E79C7" w:rsidRDefault="00AB579E" w:rsidP="004B31AB">
            <w:pPr>
              <w:jc w:val="center"/>
            </w:pPr>
            <w:r w:rsidRPr="000E79C7">
              <w:t>сельское население</w:t>
            </w:r>
          </w:p>
        </w:tc>
      </w:tr>
      <w:tr w:rsidR="005559F0" w:rsidRPr="002B41D8" w:rsidTr="005559F0">
        <w:trPr>
          <w:trHeight w:val="243"/>
          <w:jc w:val="center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r w:rsidRPr="000E79C7">
              <w:t>Все население, ук</w:t>
            </w:r>
            <w:r w:rsidRPr="000E79C7">
              <w:t>а</w:t>
            </w:r>
            <w:r w:rsidRPr="000E79C7">
              <w:t>завшее тип жилого помещения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</w:p>
          <w:p w:rsidR="005559F0" w:rsidRPr="000E79C7" w:rsidRDefault="005559F0" w:rsidP="005559F0">
            <w:pPr>
              <w:tabs>
                <w:tab w:val="left" w:pos="1062"/>
              </w:tabs>
              <w:ind w:left="-108" w:right="57" w:firstLine="108"/>
              <w:jc w:val="right"/>
            </w:pPr>
            <w:r w:rsidRPr="000E79C7">
              <w:t>2270073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1311565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958508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</w:p>
          <w:p w:rsidR="005559F0" w:rsidRPr="000E79C7" w:rsidRDefault="005559F0" w:rsidP="002B185C">
            <w:pPr>
              <w:ind w:right="218"/>
              <w:jc w:val="right"/>
            </w:pPr>
            <w:r w:rsidRPr="000E79C7">
              <w:t>100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</w:p>
          <w:p w:rsidR="005559F0" w:rsidRPr="000E79C7" w:rsidRDefault="005559F0" w:rsidP="002B185C">
            <w:pPr>
              <w:ind w:right="218"/>
              <w:jc w:val="right"/>
            </w:pPr>
            <w:r w:rsidRPr="000E79C7">
              <w:t>100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</w:p>
          <w:p w:rsidR="005559F0" w:rsidRPr="000E79C7" w:rsidRDefault="005559F0" w:rsidP="002B185C">
            <w:pPr>
              <w:ind w:right="218"/>
              <w:jc w:val="right"/>
            </w:pPr>
            <w:r w:rsidRPr="000E79C7">
              <w:t>100</w:t>
            </w:r>
          </w:p>
        </w:tc>
      </w:tr>
      <w:tr w:rsidR="005559F0" w:rsidRPr="002B41D8" w:rsidTr="005559F0">
        <w:trPr>
          <w:trHeight w:val="346"/>
          <w:jc w:val="center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ind w:left="123"/>
            </w:pPr>
            <w:r w:rsidRPr="000E79C7">
              <w:t>в том числе прож</w:t>
            </w:r>
            <w:r w:rsidRPr="000E79C7">
              <w:t>и</w:t>
            </w:r>
            <w:r w:rsidRPr="000E79C7">
              <w:t>вает: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113"/>
              <w:jc w:val="right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right="170"/>
              <w:jc w:val="right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</w:p>
        </w:tc>
      </w:tr>
      <w:tr w:rsidR="005559F0" w:rsidRPr="002B41D8" w:rsidTr="005559F0">
        <w:trPr>
          <w:trHeight w:val="227"/>
          <w:jc w:val="center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F0" w:rsidRPr="000E79C7" w:rsidRDefault="005559F0" w:rsidP="005559F0">
            <w:pPr>
              <w:ind w:left="170"/>
            </w:pPr>
            <w:r w:rsidRPr="000E79C7">
              <w:t xml:space="preserve">в индивидуальных (одноквартирных) и многоквартирных домах 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</w:p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</w:p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2230306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1280396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949910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</w:p>
          <w:p w:rsidR="005559F0" w:rsidRPr="000E79C7" w:rsidRDefault="005559F0" w:rsidP="002B185C">
            <w:pPr>
              <w:ind w:right="218"/>
              <w:jc w:val="right"/>
            </w:pPr>
          </w:p>
          <w:p w:rsidR="005559F0" w:rsidRPr="000E79C7" w:rsidRDefault="005559F0" w:rsidP="002B185C">
            <w:pPr>
              <w:ind w:right="218"/>
              <w:jc w:val="right"/>
            </w:pPr>
            <w:r w:rsidRPr="000E79C7">
              <w:t>98,2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97,6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99,1</w:t>
            </w:r>
          </w:p>
        </w:tc>
      </w:tr>
      <w:tr w:rsidR="005559F0" w:rsidRPr="002B41D8" w:rsidTr="005559F0">
        <w:trPr>
          <w:trHeight w:val="227"/>
          <w:jc w:val="center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F0" w:rsidRPr="000E79C7" w:rsidRDefault="005559F0" w:rsidP="005559F0">
            <w:pPr>
              <w:ind w:left="227"/>
            </w:pPr>
            <w:r w:rsidRPr="000E79C7">
              <w:t>из них: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</w:p>
        </w:tc>
      </w:tr>
      <w:tr w:rsidR="005559F0" w:rsidRPr="002B41D8" w:rsidTr="005559F0">
        <w:trPr>
          <w:trHeight w:val="227"/>
          <w:jc w:val="center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F0" w:rsidRPr="000E79C7" w:rsidRDefault="005559F0" w:rsidP="005559F0">
            <w:pPr>
              <w:ind w:left="340"/>
            </w:pPr>
            <w:r>
              <w:t>в индивидуал</w:t>
            </w:r>
            <w:r>
              <w:t>ь</w:t>
            </w:r>
            <w:r>
              <w:t>ных</w:t>
            </w:r>
            <w:r w:rsidRPr="000E79C7">
              <w:t xml:space="preserve"> (одноква</w:t>
            </w:r>
            <w:r w:rsidRPr="000E79C7">
              <w:t>р</w:t>
            </w:r>
            <w:r w:rsidRPr="000E79C7">
              <w:t xml:space="preserve">тирных) домах 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</w:p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901819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268881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632938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</w:p>
          <w:p w:rsidR="005559F0" w:rsidRPr="000E79C7" w:rsidRDefault="005559F0" w:rsidP="002B185C">
            <w:pPr>
              <w:ind w:right="218"/>
              <w:jc w:val="right"/>
            </w:pPr>
            <w:r w:rsidRPr="000E79C7">
              <w:t>39,7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20,5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66,0</w:t>
            </w:r>
          </w:p>
        </w:tc>
      </w:tr>
      <w:tr w:rsidR="005559F0" w:rsidRPr="002B41D8" w:rsidTr="005559F0">
        <w:trPr>
          <w:trHeight w:val="227"/>
          <w:jc w:val="center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F0" w:rsidRPr="000E79C7" w:rsidRDefault="005559F0" w:rsidP="005559F0">
            <w:pPr>
              <w:ind w:left="340"/>
            </w:pPr>
            <w:r w:rsidRPr="000E79C7">
              <w:t>в отдельных квартирах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1251476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955584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295892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55,1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72,8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30,9</w:t>
            </w:r>
          </w:p>
        </w:tc>
      </w:tr>
      <w:tr w:rsidR="005559F0" w:rsidRPr="002B41D8" w:rsidTr="005559F0">
        <w:trPr>
          <w:trHeight w:val="227"/>
          <w:jc w:val="center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F0" w:rsidRPr="000E79C7" w:rsidRDefault="005559F0" w:rsidP="005559F0">
            <w:pPr>
              <w:ind w:left="340"/>
            </w:pPr>
            <w:r w:rsidRPr="000E79C7">
              <w:t>в коммунальных квартирах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24836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19606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5230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1,1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1,5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0,5</w:t>
            </w:r>
          </w:p>
        </w:tc>
      </w:tr>
      <w:tr w:rsidR="005559F0" w:rsidRPr="002B41D8" w:rsidTr="005559F0">
        <w:trPr>
          <w:trHeight w:val="227"/>
          <w:jc w:val="center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F0" w:rsidRPr="000E79C7" w:rsidRDefault="005559F0" w:rsidP="005559F0">
            <w:pPr>
              <w:ind w:left="340"/>
            </w:pPr>
            <w:r w:rsidRPr="000E79C7">
              <w:t xml:space="preserve">не указавшие тип квартиры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52175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36325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15850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2,3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2,8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1,7</w:t>
            </w:r>
          </w:p>
        </w:tc>
      </w:tr>
      <w:tr w:rsidR="005559F0" w:rsidRPr="002B41D8" w:rsidTr="005559F0">
        <w:trPr>
          <w:trHeight w:val="227"/>
          <w:jc w:val="center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F0" w:rsidRPr="000E79C7" w:rsidRDefault="005559F0" w:rsidP="005559F0">
            <w:pPr>
              <w:ind w:left="170"/>
            </w:pPr>
            <w:r w:rsidRPr="000E79C7">
              <w:t xml:space="preserve">в общежитиях  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35898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29094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6804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1,6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2,2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0,7</w:t>
            </w:r>
          </w:p>
        </w:tc>
      </w:tr>
      <w:tr w:rsidR="005559F0" w:rsidRPr="002B41D8" w:rsidTr="005559F0">
        <w:trPr>
          <w:trHeight w:val="227"/>
          <w:jc w:val="center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F0" w:rsidRPr="000E79C7" w:rsidRDefault="005559F0" w:rsidP="005559F0">
            <w:pPr>
              <w:ind w:left="170"/>
            </w:pPr>
            <w:r w:rsidRPr="000E79C7">
              <w:t>в гостиницах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301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163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138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0,01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0,01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0,01</w:t>
            </w:r>
          </w:p>
        </w:tc>
      </w:tr>
      <w:tr w:rsidR="005559F0" w:rsidRPr="002B41D8" w:rsidTr="005559F0">
        <w:trPr>
          <w:trHeight w:val="227"/>
          <w:jc w:val="center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F0" w:rsidRPr="000E79C7" w:rsidRDefault="005559F0" w:rsidP="005559F0">
            <w:pPr>
              <w:ind w:left="170"/>
            </w:pPr>
            <w:r w:rsidRPr="000E79C7">
              <w:t>в других жилых помещениях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3568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1912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5559F0">
            <w:pPr>
              <w:tabs>
                <w:tab w:val="left" w:pos="1062"/>
              </w:tabs>
              <w:ind w:left="-108" w:right="57"/>
              <w:jc w:val="right"/>
            </w:pPr>
            <w:r w:rsidRPr="000E79C7">
              <w:t>1656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0,2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0,2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9F0" w:rsidRPr="000E79C7" w:rsidRDefault="005559F0" w:rsidP="002B185C">
            <w:pPr>
              <w:ind w:right="218"/>
              <w:jc w:val="right"/>
            </w:pPr>
            <w:r w:rsidRPr="000E79C7">
              <w:t>0,2</w:t>
            </w:r>
          </w:p>
        </w:tc>
      </w:tr>
    </w:tbl>
    <w:p w:rsidR="004C3AE5" w:rsidRPr="006A6161" w:rsidRDefault="004C3AE5" w:rsidP="000A6B55">
      <w:pPr>
        <w:pStyle w:val="a5"/>
        <w:spacing w:before="120" w:after="120"/>
        <w:ind w:firstLine="851"/>
        <w:rPr>
          <w:szCs w:val="28"/>
        </w:rPr>
      </w:pPr>
      <w:r w:rsidRPr="006A6161">
        <w:rPr>
          <w:szCs w:val="28"/>
        </w:rPr>
        <w:lastRenderedPageBreak/>
        <w:t xml:space="preserve">Основным типом жилья среди горожан </w:t>
      </w:r>
      <w:r w:rsidR="001B105F">
        <w:rPr>
          <w:szCs w:val="28"/>
        </w:rPr>
        <w:t xml:space="preserve"> является</w:t>
      </w:r>
      <w:r w:rsidRPr="006A6161">
        <w:rPr>
          <w:szCs w:val="28"/>
        </w:rPr>
        <w:t xml:space="preserve"> отдельная квартира (7</w:t>
      </w:r>
      <w:r w:rsidR="006858DB">
        <w:rPr>
          <w:szCs w:val="28"/>
        </w:rPr>
        <w:t>3</w:t>
      </w:r>
      <w:r w:rsidRPr="006A6161">
        <w:rPr>
          <w:szCs w:val="28"/>
        </w:rPr>
        <w:t>% от числа указавших тип жилища), среди сельских жителей – индивидуальный дом (6</w:t>
      </w:r>
      <w:r>
        <w:rPr>
          <w:szCs w:val="28"/>
        </w:rPr>
        <w:t>6</w:t>
      </w:r>
      <w:r w:rsidRPr="006A6161">
        <w:rPr>
          <w:szCs w:val="28"/>
        </w:rPr>
        <w:t xml:space="preserve">%). </w:t>
      </w:r>
    </w:p>
    <w:p w:rsidR="004C3AE5" w:rsidRDefault="004C3AE5" w:rsidP="000A6B5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185C">
        <w:rPr>
          <w:bCs/>
          <w:sz w:val="28"/>
          <w:szCs w:val="28"/>
        </w:rPr>
        <w:t>Общая площадь, приходящаяся на одного члена частных домохозяйств</w:t>
      </w:r>
      <w:r w:rsidRPr="002B185C">
        <w:rPr>
          <w:sz w:val="28"/>
          <w:szCs w:val="28"/>
        </w:rPr>
        <w:t>,</w:t>
      </w:r>
      <w:r w:rsidRPr="00621162">
        <w:rPr>
          <w:sz w:val="28"/>
          <w:szCs w:val="28"/>
        </w:rPr>
        <w:t xml:space="preserve"> проживающих в индивидуальных домах, отдельных и коммунальных квартирах, по данным переписи населения составила в среднем по </w:t>
      </w:r>
      <w:r>
        <w:rPr>
          <w:sz w:val="28"/>
          <w:szCs w:val="28"/>
        </w:rPr>
        <w:t>Крыму</w:t>
      </w:r>
      <w:r w:rsidR="00BF40B7">
        <w:rPr>
          <w:sz w:val="28"/>
          <w:szCs w:val="28"/>
        </w:rPr>
        <w:t xml:space="preserve"> </w:t>
      </w:r>
      <w:r w:rsidRPr="00621162">
        <w:rPr>
          <w:sz w:val="28"/>
          <w:szCs w:val="28"/>
        </w:rPr>
        <w:t>19 кв. метров</w:t>
      </w:r>
      <w:r>
        <w:rPr>
          <w:sz w:val="28"/>
          <w:szCs w:val="28"/>
        </w:rPr>
        <w:t xml:space="preserve"> (</w:t>
      </w:r>
      <w:r w:rsidR="00BF40B7">
        <w:rPr>
          <w:sz w:val="28"/>
          <w:szCs w:val="28"/>
        </w:rPr>
        <w:t xml:space="preserve">как и </w:t>
      </w:r>
      <w:r>
        <w:rPr>
          <w:sz w:val="28"/>
          <w:szCs w:val="28"/>
        </w:rPr>
        <w:t xml:space="preserve">в </w:t>
      </w:r>
      <w:r w:rsidRPr="00621162">
        <w:rPr>
          <w:sz w:val="28"/>
          <w:szCs w:val="28"/>
        </w:rPr>
        <w:t xml:space="preserve"> </w:t>
      </w:r>
      <w:r w:rsidR="00BF40B7">
        <w:rPr>
          <w:sz w:val="28"/>
          <w:szCs w:val="28"/>
        </w:rPr>
        <w:t xml:space="preserve">среднем по </w:t>
      </w:r>
      <w:r w:rsidRPr="00621162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в 2010 г</w:t>
      </w:r>
      <w:r w:rsidR="00BF40B7">
        <w:rPr>
          <w:sz w:val="28"/>
          <w:szCs w:val="28"/>
        </w:rPr>
        <w:t>оду</w:t>
      </w:r>
      <w:r>
        <w:rPr>
          <w:sz w:val="28"/>
          <w:szCs w:val="28"/>
        </w:rPr>
        <w:t>).</w:t>
      </w:r>
    </w:p>
    <w:p w:rsidR="004C3AE5" w:rsidRPr="00BD11D4" w:rsidRDefault="00BF40B7" w:rsidP="002B185C">
      <w:pPr>
        <w:ind w:firstLine="720"/>
        <w:jc w:val="right"/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</w:t>
      </w:r>
      <w:r w:rsidR="004C3AE5" w:rsidRPr="00BD11D4">
        <w:t>(</w:t>
      </w:r>
      <w:proofErr w:type="spellStart"/>
      <w:r w:rsidR="004C3AE5" w:rsidRPr="00BD11D4">
        <w:t>кв.м</w:t>
      </w:r>
      <w:proofErr w:type="spellEnd"/>
      <w:r w:rsidR="004C3AE5" w:rsidRPr="00BD11D4">
        <w:t>. на</w:t>
      </w:r>
      <w:proofErr w:type="gramStart"/>
      <w:r w:rsidR="004C3AE5" w:rsidRPr="00BD11D4">
        <w:t>1</w:t>
      </w:r>
      <w:proofErr w:type="gramEnd"/>
      <w:r w:rsidR="004C3AE5" w:rsidRPr="00BD11D4">
        <w:t xml:space="preserve"> человека)</w:t>
      </w:r>
    </w:p>
    <w:tbl>
      <w:tblPr>
        <w:tblW w:w="48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27"/>
        <w:gridCol w:w="1873"/>
        <w:gridCol w:w="1806"/>
        <w:gridCol w:w="1984"/>
      </w:tblGrid>
      <w:tr w:rsidR="004C3AE5" w:rsidRPr="00BD11D4" w:rsidTr="00BD11D4">
        <w:trPr>
          <w:trHeight w:val="723"/>
          <w:tblHeader/>
          <w:jc w:val="center"/>
        </w:trPr>
        <w:tc>
          <w:tcPr>
            <w:tcW w:w="2137" w:type="pct"/>
          </w:tcPr>
          <w:p w:rsidR="004C3AE5" w:rsidRPr="00BD11D4" w:rsidRDefault="004C3AE5" w:rsidP="00EC45AD">
            <w:pPr>
              <w:jc w:val="center"/>
            </w:pPr>
          </w:p>
        </w:tc>
        <w:tc>
          <w:tcPr>
            <w:tcW w:w="947" w:type="pct"/>
          </w:tcPr>
          <w:p w:rsidR="004C3AE5" w:rsidRPr="00BD11D4" w:rsidRDefault="004C3AE5" w:rsidP="00EC45AD">
            <w:pPr>
              <w:pStyle w:val="1"/>
              <w:ind w:left="-108" w:right="-69" w:firstLine="0"/>
              <w:jc w:val="center"/>
              <w:rPr>
                <w:b w:val="0"/>
                <w:i w:val="0"/>
                <w:sz w:val="24"/>
              </w:rPr>
            </w:pPr>
            <w:r w:rsidRPr="00BD11D4">
              <w:rPr>
                <w:b w:val="0"/>
                <w:i w:val="0"/>
                <w:sz w:val="24"/>
              </w:rPr>
              <w:t>Городские и сельские нас</w:t>
            </w:r>
            <w:r w:rsidRPr="00BD11D4">
              <w:rPr>
                <w:b w:val="0"/>
                <w:i w:val="0"/>
                <w:sz w:val="24"/>
              </w:rPr>
              <w:t>е</w:t>
            </w:r>
            <w:r w:rsidRPr="00BD11D4">
              <w:rPr>
                <w:b w:val="0"/>
                <w:i w:val="0"/>
                <w:sz w:val="24"/>
              </w:rPr>
              <w:t>ленные пункты</w:t>
            </w:r>
          </w:p>
        </w:tc>
        <w:tc>
          <w:tcPr>
            <w:tcW w:w="913" w:type="pct"/>
          </w:tcPr>
          <w:p w:rsidR="004C3AE5" w:rsidRPr="00BD11D4" w:rsidRDefault="004C3AE5" w:rsidP="00EC45AD">
            <w:pPr>
              <w:pStyle w:val="1"/>
              <w:ind w:firstLine="18"/>
              <w:jc w:val="center"/>
              <w:rPr>
                <w:b w:val="0"/>
                <w:i w:val="0"/>
                <w:sz w:val="24"/>
              </w:rPr>
            </w:pPr>
            <w:r w:rsidRPr="00BD11D4">
              <w:rPr>
                <w:b w:val="0"/>
                <w:i w:val="0"/>
                <w:sz w:val="24"/>
              </w:rPr>
              <w:t>Городские населенные пункты</w:t>
            </w:r>
          </w:p>
        </w:tc>
        <w:tc>
          <w:tcPr>
            <w:tcW w:w="1003" w:type="pct"/>
          </w:tcPr>
          <w:p w:rsidR="004C3AE5" w:rsidRPr="00BD11D4" w:rsidRDefault="004C3AE5" w:rsidP="00EC45AD">
            <w:pPr>
              <w:pStyle w:val="1"/>
              <w:ind w:firstLine="22"/>
              <w:jc w:val="center"/>
              <w:rPr>
                <w:b w:val="0"/>
                <w:i w:val="0"/>
                <w:sz w:val="24"/>
              </w:rPr>
            </w:pPr>
            <w:r w:rsidRPr="00BD11D4">
              <w:rPr>
                <w:b w:val="0"/>
                <w:i w:val="0"/>
                <w:sz w:val="24"/>
              </w:rPr>
              <w:t xml:space="preserve">Сельские </w:t>
            </w:r>
          </w:p>
          <w:p w:rsidR="004C3AE5" w:rsidRPr="00BD11D4" w:rsidRDefault="004C3AE5" w:rsidP="00EC45AD">
            <w:pPr>
              <w:jc w:val="center"/>
            </w:pPr>
            <w:r w:rsidRPr="00BD11D4">
              <w:t>населенные пункты</w:t>
            </w:r>
          </w:p>
        </w:tc>
      </w:tr>
      <w:tr w:rsidR="004C3AE5" w:rsidRPr="00BD11D4" w:rsidTr="00BD11D4">
        <w:trPr>
          <w:trHeight w:val="461"/>
          <w:jc w:val="center"/>
        </w:trPr>
        <w:tc>
          <w:tcPr>
            <w:tcW w:w="2137" w:type="pct"/>
          </w:tcPr>
          <w:p w:rsidR="004C3AE5" w:rsidRPr="00BD11D4" w:rsidRDefault="004C3AE5" w:rsidP="00EC45AD">
            <w:pPr>
              <w:ind w:left="180" w:hanging="180"/>
            </w:pPr>
            <w:r w:rsidRPr="00BD11D4">
              <w:t xml:space="preserve"> Население, проживающее в индив</w:t>
            </w:r>
            <w:r w:rsidRPr="00BD11D4">
              <w:t>и</w:t>
            </w:r>
            <w:r w:rsidRPr="00BD11D4">
              <w:t>дуальных домах и квартирах</w:t>
            </w:r>
          </w:p>
        </w:tc>
        <w:tc>
          <w:tcPr>
            <w:tcW w:w="947" w:type="pct"/>
          </w:tcPr>
          <w:p w:rsidR="004C3AE5" w:rsidRPr="00BD11D4" w:rsidRDefault="004C3AE5" w:rsidP="00EC45AD">
            <w:pPr>
              <w:jc w:val="center"/>
            </w:pPr>
            <w:r w:rsidRPr="00BD11D4">
              <w:t>19</w:t>
            </w:r>
          </w:p>
        </w:tc>
        <w:tc>
          <w:tcPr>
            <w:tcW w:w="913" w:type="pct"/>
          </w:tcPr>
          <w:p w:rsidR="004C3AE5" w:rsidRPr="00BD11D4" w:rsidRDefault="004C3AE5" w:rsidP="00EC45AD">
            <w:pPr>
              <w:jc w:val="center"/>
            </w:pPr>
            <w:r w:rsidRPr="00BD11D4">
              <w:t>20</w:t>
            </w:r>
          </w:p>
        </w:tc>
        <w:tc>
          <w:tcPr>
            <w:tcW w:w="1003" w:type="pct"/>
          </w:tcPr>
          <w:p w:rsidR="004C3AE5" w:rsidRPr="00BD11D4" w:rsidRDefault="004C3AE5" w:rsidP="00EC45AD">
            <w:pPr>
              <w:jc w:val="center"/>
            </w:pPr>
            <w:r w:rsidRPr="00BD11D4">
              <w:t>19</w:t>
            </w:r>
          </w:p>
        </w:tc>
      </w:tr>
      <w:tr w:rsidR="004C3AE5" w:rsidRPr="00BD11D4" w:rsidTr="00BD11D4">
        <w:trPr>
          <w:trHeight w:val="262"/>
          <w:jc w:val="center"/>
        </w:trPr>
        <w:tc>
          <w:tcPr>
            <w:tcW w:w="2137" w:type="pct"/>
          </w:tcPr>
          <w:p w:rsidR="004C3AE5" w:rsidRPr="00BD11D4" w:rsidRDefault="004C3AE5" w:rsidP="00EC45AD">
            <w:pPr>
              <w:ind w:left="360" w:hanging="360"/>
            </w:pPr>
            <w:r w:rsidRPr="00BD11D4">
              <w:t xml:space="preserve">       в индивидуальных домах</w:t>
            </w:r>
          </w:p>
        </w:tc>
        <w:tc>
          <w:tcPr>
            <w:tcW w:w="947" w:type="pct"/>
          </w:tcPr>
          <w:p w:rsidR="004C3AE5" w:rsidRPr="00BD11D4" w:rsidRDefault="004C3AE5" w:rsidP="00EC45AD">
            <w:pPr>
              <w:jc w:val="center"/>
            </w:pPr>
            <w:r w:rsidRPr="00BD11D4">
              <w:t>20</w:t>
            </w:r>
          </w:p>
        </w:tc>
        <w:tc>
          <w:tcPr>
            <w:tcW w:w="913" w:type="pct"/>
          </w:tcPr>
          <w:p w:rsidR="004C3AE5" w:rsidRPr="00BD11D4" w:rsidRDefault="004C3AE5" w:rsidP="00EC45AD">
            <w:pPr>
              <w:jc w:val="center"/>
            </w:pPr>
            <w:r w:rsidRPr="00BD11D4">
              <w:t>22</w:t>
            </w:r>
          </w:p>
        </w:tc>
        <w:tc>
          <w:tcPr>
            <w:tcW w:w="1003" w:type="pct"/>
          </w:tcPr>
          <w:p w:rsidR="004C3AE5" w:rsidRPr="00BD11D4" w:rsidRDefault="004C3AE5" w:rsidP="00EC45AD">
            <w:pPr>
              <w:jc w:val="center"/>
            </w:pPr>
            <w:r w:rsidRPr="00BD11D4">
              <w:t>19</w:t>
            </w:r>
          </w:p>
        </w:tc>
      </w:tr>
      <w:tr w:rsidR="004C3AE5" w:rsidRPr="00BD11D4" w:rsidTr="00BD11D4">
        <w:trPr>
          <w:trHeight w:val="262"/>
          <w:jc w:val="center"/>
        </w:trPr>
        <w:tc>
          <w:tcPr>
            <w:tcW w:w="2137" w:type="pct"/>
          </w:tcPr>
          <w:p w:rsidR="004C3AE5" w:rsidRPr="00BD11D4" w:rsidRDefault="004C3AE5" w:rsidP="00EC45AD">
            <w:pPr>
              <w:ind w:left="360" w:hanging="360"/>
            </w:pPr>
            <w:r w:rsidRPr="00BD11D4">
              <w:t xml:space="preserve">       в отдельных квартирах</w:t>
            </w:r>
          </w:p>
        </w:tc>
        <w:tc>
          <w:tcPr>
            <w:tcW w:w="947" w:type="pct"/>
          </w:tcPr>
          <w:p w:rsidR="004C3AE5" w:rsidRPr="00BD11D4" w:rsidRDefault="004C3AE5" w:rsidP="00EC45AD">
            <w:pPr>
              <w:jc w:val="center"/>
            </w:pPr>
            <w:r w:rsidRPr="00BD11D4">
              <w:t>19</w:t>
            </w:r>
          </w:p>
        </w:tc>
        <w:tc>
          <w:tcPr>
            <w:tcW w:w="913" w:type="pct"/>
          </w:tcPr>
          <w:p w:rsidR="004C3AE5" w:rsidRPr="00BD11D4" w:rsidRDefault="004C3AE5" w:rsidP="00EC45AD">
            <w:pPr>
              <w:jc w:val="center"/>
            </w:pPr>
            <w:r w:rsidRPr="00BD11D4">
              <w:t>19</w:t>
            </w:r>
          </w:p>
        </w:tc>
        <w:tc>
          <w:tcPr>
            <w:tcW w:w="1003" w:type="pct"/>
          </w:tcPr>
          <w:p w:rsidR="004C3AE5" w:rsidRPr="00BD11D4" w:rsidRDefault="004C3AE5" w:rsidP="00EC45AD">
            <w:pPr>
              <w:jc w:val="center"/>
            </w:pPr>
            <w:r w:rsidRPr="00BD11D4">
              <w:t>18</w:t>
            </w:r>
          </w:p>
        </w:tc>
      </w:tr>
      <w:tr w:rsidR="004C3AE5" w:rsidRPr="00BD11D4" w:rsidTr="00BD11D4">
        <w:trPr>
          <w:trHeight w:val="262"/>
          <w:jc w:val="center"/>
        </w:trPr>
        <w:tc>
          <w:tcPr>
            <w:tcW w:w="2137" w:type="pct"/>
          </w:tcPr>
          <w:p w:rsidR="004C3AE5" w:rsidRPr="00BD11D4" w:rsidRDefault="004C3AE5" w:rsidP="00EC45AD">
            <w:pPr>
              <w:ind w:left="360" w:hanging="360"/>
            </w:pPr>
            <w:r w:rsidRPr="00BD11D4">
              <w:t xml:space="preserve">       в коммунальных квартирах</w:t>
            </w:r>
          </w:p>
        </w:tc>
        <w:tc>
          <w:tcPr>
            <w:tcW w:w="947" w:type="pct"/>
          </w:tcPr>
          <w:p w:rsidR="004C3AE5" w:rsidRPr="00BD11D4" w:rsidRDefault="004C3AE5" w:rsidP="00EC45AD">
            <w:pPr>
              <w:jc w:val="center"/>
            </w:pPr>
            <w:r w:rsidRPr="00BD11D4">
              <w:t>12</w:t>
            </w:r>
          </w:p>
        </w:tc>
        <w:tc>
          <w:tcPr>
            <w:tcW w:w="913" w:type="pct"/>
          </w:tcPr>
          <w:p w:rsidR="004C3AE5" w:rsidRPr="00BD11D4" w:rsidRDefault="004C3AE5" w:rsidP="00EC45AD">
            <w:pPr>
              <w:jc w:val="center"/>
            </w:pPr>
            <w:r w:rsidRPr="00BD11D4">
              <w:t>12</w:t>
            </w:r>
          </w:p>
        </w:tc>
        <w:tc>
          <w:tcPr>
            <w:tcW w:w="1003" w:type="pct"/>
          </w:tcPr>
          <w:p w:rsidR="004C3AE5" w:rsidRPr="00BD11D4" w:rsidRDefault="004C3AE5" w:rsidP="00EC45AD">
            <w:pPr>
              <w:jc w:val="center"/>
            </w:pPr>
            <w:r w:rsidRPr="00BD11D4">
              <w:t>12</w:t>
            </w:r>
          </w:p>
        </w:tc>
      </w:tr>
    </w:tbl>
    <w:p w:rsidR="004C3AE5" w:rsidRPr="00621162" w:rsidRDefault="004C3AE5" w:rsidP="000A6B5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1162">
        <w:rPr>
          <w:sz w:val="28"/>
          <w:szCs w:val="28"/>
        </w:rPr>
        <w:t xml:space="preserve"> домохозяйствах, состоящих из одного человек</w:t>
      </w:r>
      <w:r>
        <w:rPr>
          <w:sz w:val="28"/>
          <w:szCs w:val="28"/>
        </w:rPr>
        <w:t>а</w:t>
      </w:r>
      <w:r w:rsidRPr="00621162">
        <w:rPr>
          <w:sz w:val="28"/>
          <w:szCs w:val="28"/>
        </w:rPr>
        <w:t xml:space="preserve">, средний размер общей площади </w:t>
      </w:r>
      <w:r>
        <w:rPr>
          <w:sz w:val="28"/>
          <w:szCs w:val="28"/>
        </w:rPr>
        <w:t>жилого помещения</w:t>
      </w:r>
      <w:r w:rsidRPr="00621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человека </w:t>
      </w:r>
      <w:r w:rsidR="0037797A">
        <w:rPr>
          <w:sz w:val="28"/>
          <w:szCs w:val="28"/>
        </w:rPr>
        <w:t>составляет 42</w:t>
      </w:r>
      <w:r w:rsidRPr="00621162">
        <w:rPr>
          <w:sz w:val="28"/>
          <w:szCs w:val="28"/>
        </w:rPr>
        <w:t xml:space="preserve"> кв. метр</w:t>
      </w:r>
      <w:r w:rsidR="0037797A">
        <w:rPr>
          <w:sz w:val="28"/>
          <w:szCs w:val="28"/>
        </w:rPr>
        <w:t>а</w:t>
      </w:r>
      <w:r w:rsidRPr="00621162">
        <w:rPr>
          <w:sz w:val="28"/>
          <w:szCs w:val="28"/>
        </w:rPr>
        <w:t xml:space="preserve">, </w:t>
      </w:r>
      <w:r>
        <w:rPr>
          <w:sz w:val="28"/>
          <w:szCs w:val="28"/>
        </w:rPr>
        <w:t>в домохозя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ствах </w:t>
      </w:r>
      <w:r w:rsidRPr="00621162">
        <w:rPr>
          <w:sz w:val="28"/>
          <w:szCs w:val="28"/>
        </w:rPr>
        <w:t xml:space="preserve">из </w:t>
      </w:r>
      <w:r>
        <w:rPr>
          <w:sz w:val="28"/>
          <w:szCs w:val="28"/>
        </w:rPr>
        <w:t>дву</w:t>
      </w:r>
      <w:r w:rsidRPr="00621162">
        <w:rPr>
          <w:sz w:val="28"/>
          <w:szCs w:val="28"/>
        </w:rPr>
        <w:t>х чело</w:t>
      </w:r>
      <w:r w:rsidR="0037797A">
        <w:rPr>
          <w:sz w:val="28"/>
          <w:szCs w:val="28"/>
        </w:rPr>
        <w:t>век  – 25</w:t>
      </w:r>
      <w:r>
        <w:rPr>
          <w:sz w:val="28"/>
          <w:szCs w:val="28"/>
        </w:rPr>
        <w:t>, из трех – 1</w:t>
      </w:r>
      <w:r w:rsidR="0037797A">
        <w:rPr>
          <w:sz w:val="28"/>
          <w:szCs w:val="28"/>
        </w:rPr>
        <w:t>8</w:t>
      </w:r>
      <w:r w:rsidRPr="00621162">
        <w:rPr>
          <w:sz w:val="28"/>
          <w:szCs w:val="28"/>
        </w:rPr>
        <w:t>, и</w:t>
      </w:r>
      <w:r>
        <w:rPr>
          <w:sz w:val="28"/>
          <w:szCs w:val="28"/>
        </w:rPr>
        <w:t>з четыре</w:t>
      </w:r>
      <w:r w:rsidR="0037797A">
        <w:rPr>
          <w:sz w:val="28"/>
          <w:szCs w:val="28"/>
        </w:rPr>
        <w:t>х – 15</w:t>
      </w:r>
      <w:r w:rsidRPr="00621162">
        <w:rPr>
          <w:sz w:val="28"/>
          <w:szCs w:val="28"/>
        </w:rPr>
        <w:t xml:space="preserve">, из </w:t>
      </w:r>
      <w:r>
        <w:rPr>
          <w:sz w:val="28"/>
          <w:szCs w:val="28"/>
        </w:rPr>
        <w:t>пяти</w:t>
      </w:r>
      <w:r w:rsidRPr="00621162">
        <w:rPr>
          <w:sz w:val="28"/>
          <w:szCs w:val="28"/>
        </w:rPr>
        <w:t xml:space="preserve"> и более человек </w:t>
      </w:r>
      <w:r>
        <w:rPr>
          <w:sz w:val="28"/>
          <w:szCs w:val="28"/>
        </w:rPr>
        <w:t>–</w:t>
      </w:r>
      <w:r w:rsidRPr="00621162">
        <w:rPr>
          <w:sz w:val="28"/>
          <w:szCs w:val="28"/>
        </w:rPr>
        <w:t xml:space="preserve"> 12 кв. метров.</w:t>
      </w:r>
    </w:p>
    <w:p w:rsidR="004C3AE5" w:rsidRDefault="004C3AE5" w:rsidP="000A6B5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Частные </w:t>
      </w:r>
      <w:r w:rsidRPr="004E0346">
        <w:rPr>
          <w:sz w:val="28"/>
          <w:szCs w:val="28"/>
        </w:rPr>
        <w:t>домохозяйства, проживающие в индивидуальных домах и кварт</w:t>
      </w:r>
      <w:r w:rsidRPr="004E0346">
        <w:rPr>
          <w:sz w:val="28"/>
          <w:szCs w:val="28"/>
        </w:rPr>
        <w:t>и</w:t>
      </w:r>
      <w:r w:rsidRPr="004E0346">
        <w:rPr>
          <w:sz w:val="28"/>
          <w:szCs w:val="28"/>
        </w:rPr>
        <w:t>рах</w:t>
      </w:r>
      <w:r>
        <w:rPr>
          <w:sz w:val="28"/>
          <w:szCs w:val="28"/>
        </w:rPr>
        <w:t>, по числу занимаемых комнат и размеру домохозяйства, характеризуются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образом: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134"/>
        <w:gridCol w:w="1134"/>
        <w:gridCol w:w="1134"/>
        <w:gridCol w:w="1276"/>
      </w:tblGrid>
      <w:tr w:rsidR="004C3AE5" w:rsidTr="00BD11D4">
        <w:tc>
          <w:tcPr>
            <w:tcW w:w="3936" w:type="dxa"/>
            <w:vMerge w:val="restart"/>
            <w:shd w:val="clear" w:color="auto" w:fill="auto"/>
          </w:tcPr>
          <w:p w:rsidR="004C3AE5" w:rsidRPr="00BD11D4" w:rsidRDefault="004C3AE5" w:rsidP="00EC45AD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C3AE5" w:rsidRPr="00BD11D4" w:rsidRDefault="004C3AE5" w:rsidP="00EC45AD">
            <w:pPr>
              <w:jc w:val="center"/>
            </w:pPr>
            <w:r w:rsidRPr="00BD11D4">
              <w:t>Всего час</w:t>
            </w:r>
            <w:r w:rsidRPr="00BD11D4">
              <w:t>т</w:t>
            </w:r>
            <w:r w:rsidRPr="00BD11D4">
              <w:t>ных домох</w:t>
            </w:r>
            <w:r w:rsidRPr="00BD11D4">
              <w:t>о</w:t>
            </w:r>
            <w:r w:rsidRPr="00BD11D4">
              <w:t>зяйств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C3AE5" w:rsidRPr="00BD11D4" w:rsidRDefault="004C3AE5" w:rsidP="00EC45AD">
            <w:pPr>
              <w:jc w:val="center"/>
            </w:pPr>
            <w:r w:rsidRPr="00BD11D4">
              <w:t xml:space="preserve">В том числе домохозяйства, состоящие </w:t>
            </w:r>
            <w:proofErr w:type="gramStart"/>
            <w:r w:rsidRPr="00BD11D4">
              <w:t>из</w:t>
            </w:r>
            <w:proofErr w:type="gramEnd"/>
          </w:p>
        </w:tc>
      </w:tr>
      <w:tr w:rsidR="004C3AE5" w:rsidTr="00BD11D4">
        <w:tc>
          <w:tcPr>
            <w:tcW w:w="3936" w:type="dxa"/>
            <w:vMerge/>
            <w:shd w:val="clear" w:color="auto" w:fill="auto"/>
          </w:tcPr>
          <w:p w:rsidR="004C3AE5" w:rsidRPr="00BD11D4" w:rsidRDefault="004C3AE5" w:rsidP="00EC45A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C3AE5" w:rsidRPr="00BD11D4" w:rsidRDefault="004C3AE5" w:rsidP="00EC45A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jc w:val="center"/>
            </w:pPr>
            <w:r w:rsidRPr="00BD11D4">
              <w:t>1 чел</w:t>
            </w:r>
            <w:r w:rsidRPr="00BD11D4">
              <w:t>о</w:t>
            </w:r>
            <w:r w:rsidRPr="00BD11D4">
              <w:t>века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jc w:val="center"/>
            </w:pPr>
            <w:r w:rsidRPr="00BD11D4">
              <w:t>2 чел</w:t>
            </w:r>
            <w:r w:rsidRPr="00BD11D4">
              <w:t>о</w:t>
            </w:r>
            <w:r w:rsidRPr="00BD11D4">
              <w:t>век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jc w:val="center"/>
            </w:pPr>
            <w:r w:rsidRPr="00BD11D4">
              <w:t>3 чел</w:t>
            </w:r>
            <w:r w:rsidRPr="00BD11D4">
              <w:t>о</w:t>
            </w:r>
            <w:r w:rsidRPr="00BD11D4">
              <w:t>век</w:t>
            </w:r>
          </w:p>
        </w:tc>
        <w:tc>
          <w:tcPr>
            <w:tcW w:w="1276" w:type="dxa"/>
            <w:shd w:val="clear" w:color="auto" w:fill="auto"/>
          </w:tcPr>
          <w:p w:rsidR="004C3AE5" w:rsidRPr="00BD11D4" w:rsidRDefault="004C3AE5" w:rsidP="00EC45AD">
            <w:pPr>
              <w:jc w:val="center"/>
            </w:pPr>
            <w:r w:rsidRPr="00BD11D4">
              <w:t>4 и более человек</w:t>
            </w:r>
          </w:p>
        </w:tc>
      </w:tr>
      <w:tr w:rsidR="004C3AE5" w:rsidTr="00BD11D4">
        <w:tc>
          <w:tcPr>
            <w:tcW w:w="3936" w:type="dxa"/>
            <w:shd w:val="clear" w:color="auto" w:fill="auto"/>
          </w:tcPr>
          <w:p w:rsidR="004C3AE5" w:rsidRPr="00BD11D4" w:rsidRDefault="004C3AE5" w:rsidP="00EC45AD">
            <w:pPr>
              <w:jc w:val="both"/>
            </w:pPr>
            <w:r w:rsidRPr="00BD11D4">
              <w:t>Домохозяйства, проживающие в индивидуальных (одноквартирных) домах, отдельных и коммунальных квартирах</w:t>
            </w:r>
          </w:p>
        </w:tc>
        <w:tc>
          <w:tcPr>
            <w:tcW w:w="1559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</w:p>
          <w:p w:rsidR="004C3AE5" w:rsidRPr="00BD11D4" w:rsidRDefault="004C3AE5" w:rsidP="00EC45AD">
            <w:pPr>
              <w:ind w:right="113"/>
              <w:jc w:val="right"/>
            </w:pPr>
          </w:p>
          <w:p w:rsidR="004C3AE5" w:rsidRPr="00BD11D4" w:rsidRDefault="004C3AE5" w:rsidP="00EC45AD">
            <w:pPr>
              <w:ind w:right="113"/>
              <w:jc w:val="right"/>
            </w:pPr>
            <w:r w:rsidRPr="00BD11D4">
              <w:t>841 089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</w:p>
          <w:p w:rsidR="004C3AE5" w:rsidRPr="00BD11D4" w:rsidRDefault="004C3AE5" w:rsidP="00EC45AD">
            <w:pPr>
              <w:ind w:right="113"/>
              <w:jc w:val="right"/>
            </w:pPr>
          </w:p>
          <w:p w:rsidR="004C3AE5" w:rsidRPr="00BD11D4" w:rsidRDefault="004C3AE5" w:rsidP="00EC45AD">
            <w:pPr>
              <w:ind w:right="113"/>
              <w:jc w:val="right"/>
            </w:pPr>
            <w:r w:rsidRPr="00BD11D4">
              <w:t>216105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</w:p>
          <w:p w:rsidR="004C3AE5" w:rsidRPr="00BD11D4" w:rsidRDefault="004C3AE5" w:rsidP="00EC45AD">
            <w:pPr>
              <w:ind w:right="113"/>
              <w:jc w:val="right"/>
            </w:pPr>
          </w:p>
          <w:p w:rsidR="004C3AE5" w:rsidRPr="00BD11D4" w:rsidRDefault="004C3AE5" w:rsidP="00EC45AD">
            <w:pPr>
              <w:ind w:right="113"/>
              <w:jc w:val="right"/>
            </w:pPr>
            <w:r w:rsidRPr="00BD11D4">
              <w:t>235417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</w:p>
          <w:p w:rsidR="004C3AE5" w:rsidRPr="00BD11D4" w:rsidRDefault="004C3AE5" w:rsidP="00EC45AD">
            <w:pPr>
              <w:ind w:right="113"/>
              <w:jc w:val="right"/>
            </w:pPr>
          </w:p>
          <w:p w:rsidR="004C3AE5" w:rsidRPr="00BD11D4" w:rsidRDefault="004C3AE5" w:rsidP="00EC45AD">
            <w:pPr>
              <w:ind w:right="113"/>
              <w:jc w:val="right"/>
            </w:pPr>
            <w:r w:rsidRPr="00BD11D4">
              <w:t>175164</w:t>
            </w:r>
          </w:p>
        </w:tc>
        <w:tc>
          <w:tcPr>
            <w:tcW w:w="1276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</w:p>
          <w:p w:rsidR="004C3AE5" w:rsidRPr="00BD11D4" w:rsidRDefault="004C3AE5" w:rsidP="00EC45AD">
            <w:pPr>
              <w:ind w:right="113"/>
              <w:jc w:val="right"/>
            </w:pPr>
          </w:p>
          <w:p w:rsidR="004C3AE5" w:rsidRPr="00BD11D4" w:rsidRDefault="004C3AE5" w:rsidP="00EC45AD">
            <w:pPr>
              <w:ind w:right="113"/>
              <w:jc w:val="right"/>
            </w:pPr>
            <w:r w:rsidRPr="00BD11D4">
              <w:t>214403</w:t>
            </w:r>
          </w:p>
        </w:tc>
      </w:tr>
      <w:tr w:rsidR="004C3AE5" w:rsidTr="00BD11D4">
        <w:tc>
          <w:tcPr>
            <w:tcW w:w="3936" w:type="dxa"/>
            <w:shd w:val="clear" w:color="auto" w:fill="auto"/>
          </w:tcPr>
          <w:p w:rsidR="004C3AE5" w:rsidRPr="00BD11D4" w:rsidRDefault="004C3AE5" w:rsidP="00EC45AD">
            <w:pPr>
              <w:jc w:val="both"/>
            </w:pPr>
            <w:r w:rsidRPr="00BD11D4">
              <w:t xml:space="preserve">          из них занимают:</w:t>
            </w:r>
          </w:p>
        </w:tc>
        <w:tc>
          <w:tcPr>
            <w:tcW w:w="1559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</w:p>
        </w:tc>
      </w:tr>
      <w:tr w:rsidR="004C3AE5" w:rsidTr="00BD11D4">
        <w:tc>
          <w:tcPr>
            <w:tcW w:w="3936" w:type="dxa"/>
            <w:shd w:val="clear" w:color="auto" w:fill="auto"/>
          </w:tcPr>
          <w:p w:rsidR="004C3AE5" w:rsidRPr="00BD11D4" w:rsidRDefault="004C3AE5" w:rsidP="00EC45AD">
            <w:pPr>
              <w:jc w:val="both"/>
            </w:pPr>
            <w:r w:rsidRPr="00BD11D4">
              <w:t xml:space="preserve">   часть комнаты</w:t>
            </w:r>
          </w:p>
        </w:tc>
        <w:tc>
          <w:tcPr>
            <w:tcW w:w="1559" w:type="dxa"/>
            <w:shd w:val="clear" w:color="auto" w:fill="auto"/>
          </w:tcPr>
          <w:p w:rsidR="004C3AE5" w:rsidRPr="00BD11D4" w:rsidRDefault="0037797A" w:rsidP="00EC45AD">
            <w:pPr>
              <w:ind w:right="113"/>
              <w:jc w:val="right"/>
            </w:pPr>
            <w:r w:rsidRPr="00BD11D4">
              <w:t>405</w:t>
            </w:r>
            <w:r w:rsidR="004C3AE5" w:rsidRPr="00BD11D4">
              <w:t>9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2298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961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506</w:t>
            </w:r>
          </w:p>
        </w:tc>
        <w:tc>
          <w:tcPr>
            <w:tcW w:w="1276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294</w:t>
            </w:r>
          </w:p>
        </w:tc>
      </w:tr>
      <w:tr w:rsidR="004C3AE5" w:rsidTr="00BD11D4">
        <w:tc>
          <w:tcPr>
            <w:tcW w:w="3936" w:type="dxa"/>
            <w:shd w:val="clear" w:color="auto" w:fill="auto"/>
          </w:tcPr>
          <w:p w:rsidR="004C3AE5" w:rsidRPr="00BD11D4" w:rsidRDefault="004C3AE5" w:rsidP="00EC45AD">
            <w:pPr>
              <w:jc w:val="both"/>
            </w:pPr>
            <w:r w:rsidRPr="00BD11D4">
              <w:t xml:space="preserve">   1 комнату</w:t>
            </w:r>
          </w:p>
        </w:tc>
        <w:tc>
          <w:tcPr>
            <w:tcW w:w="1559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151766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70656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42957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23673</w:t>
            </w:r>
          </w:p>
        </w:tc>
        <w:tc>
          <w:tcPr>
            <w:tcW w:w="1276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14480</w:t>
            </w:r>
          </w:p>
        </w:tc>
      </w:tr>
      <w:tr w:rsidR="004C3AE5" w:rsidTr="00BD11D4">
        <w:tc>
          <w:tcPr>
            <w:tcW w:w="3936" w:type="dxa"/>
            <w:shd w:val="clear" w:color="auto" w:fill="auto"/>
          </w:tcPr>
          <w:p w:rsidR="004C3AE5" w:rsidRPr="00BD11D4" w:rsidRDefault="004C3AE5" w:rsidP="00EC45AD">
            <w:pPr>
              <w:jc w:val="both"/>
            </w:pPr>
            <w:r w:rsidRPr="00BD11D4">
              <w:t xml:space="preserve">   2 комнаты</w:t>
            </w:r>
          </w:p>
        </w:tc>
        <w:tc>
          <w:tcPr>
            <w:tcW w:w="1559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301522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77832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95563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66182</w:t>
            </w:r>
          </w:p>
        </w:tc>
        <w:tc>
          <w:tcPr>
            <w:tcW w:w="1276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61945</w:t>
            </w:r>
          </w:p>
        </w:tc>
      </w:tr>
      <w:tr w:rsidR="004C3AE5" w:rsidTr="00BD11D4">
        <w:tc>
          <w:tcPr>
            <w:tcW w:w="3936" w:type="dxa"/>
            <w:shd w:val="clear" w:color="auto" w:fill="auto"/>
          </w:tcPr>
          <w:p w:rsidR="004C3AE5" w:rsidRPr="00BD11D4" w:rsidRDefault="004C3AE5" w:rsidP="00EC45AD">
            <w:pPr>
              <w:jc w:val="both"/>
            </w:pPr>
            <w:r w:rsidRPr="00BD11D4">
              <w:t xml:space="preserve">   3 комнаты</w:t>
            </w:r>
          </w:p>
        </w:tc>
        <w:tc>
          <w:tcPr>
            <w:tcW w:w="1559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245237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39860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65614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58215</w:t>
            </w:r>
          </w:p>
        </w:tc>
        <w:tc>
          <w:tcPr>
            <w:tcW w:w="1276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81548</w:t>
            </w:r>
          </w:p>
        </w:tc>
      </w:tr>
      <w:tr w:rsidR="004C3AE5" w:rsidTr="00BD11D4">
        <w:tc>
          <w:tcPr>
            <w:tcW w:w="3936" w:type="dxa"/>
            <w:shd w:val="clear" w:color="auto" w:fill="auto"/>
          </w:tcPr>
          <w:p w:rsidR="004C3AE5" w:rsidRPr="00BD11D4" w:rsidRDefault="004C3AE5" w:rsidP="00EC45AD">
            <w:pPr>
              <w:jc w:val="both"/>
            </w:pPr>
            <w:r w:rsidRPr="00BD11D4">
              <w:t xml:space="preserve">   4 и более комнат</w:t>
            </w:r>
          </w:p>
        </w:tc>
        <w:tc>
          <w:tcPr>
            <w:tcW w:w="1559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102211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10712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21032</w:t>
            </w:r>
          </w:p>
        </w:tc>
        <w:tc>
          <w:tcPr>
            <w:tcW w:w="1134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20316</w:t>
            </w:r>
          </w:p>
        </w:tc>
        <w:tc>
          <w:tcPr>
            <w:tcW w:w="1276" w:type="dxa"/>
            <w:shd w:val="clear" w:color="auto" w:fill="auto"/>
          </w:tcPr>
          <w:p w:rsidR="004C3AE5" w:rsidRPr="00BD11D4" w:rsidRDefault="004C3AE5" w:rsidP="00EC45AD">
            <w:pPr>
              <w:ind w:right="113"/>
              <w:jc w:val="right"/>
            </w:pPr>
            <w:r w:rsidRPr="00BD11D4">
              <w:t>50151</w:t>
            </w:r>
          </w:p>
        </w:tc>
      </w:tr>
    </w:tbl>
    <w:p w:rsidR="004C3AE5" w:rsidRPr="00E01E37" w:rsidRDefault="004C3AE5" w:rsidP="000A6B55">
      <w:pPr>
        <w:spacing w:before="120" w:after="120"/>
        <w:ind w:firstLine="709"/>
        <w:jc w:val="both"/>
        <w:rPr>
          <w:sz w:val="28"/>
          <w:szCs w:val="28"/>
        </w:rPr>
      </w:pPr>
      <w:r w:rsidRPr="00E01E37">
        <w:rPr>
          <w:sz w:val="28"/>
          <w:szCs w:val="28"/>
        </w:rPr>
        <w:t xml:space="preserve">В </w:t>
      </w:r>
      <w:r>
        <w:rPr>
          <w:sz w:val="28"/>
          <w:szCs w:val="28"/>
        </w:rPr>
        <w:t>Крыму</w:t>
      </w:r>
      <w:r w:rsidRPr="00E01E37">
        <w:rPr>
          <w:sz w:val="28"/>
          <w:szCs w:val="28"/>
        </w:rPr>
        <w:t xml:space="preserve"> преобладают дома, построенные в 1971 г</w:t>
      </w:r>
      <w:r>
        <w:rPr>
          <w:sz w:val="28"/>
          <w:szCs w:val="28"/>
        </w:rPr>
        <w:t>оду</w:t>
      </w:r>
      <w:r w:rsidRPr="00E01E37">
        <w:rPr>
          <w:sz w:val="28"/>
          <w:szCs w:val="28"/>
        </w:rPr>
        <w:t xml:space="preserve"> и позднее, в них ж</w:t>
      </w:r>
      <w:r w:rsidRPr="00E01E37">
        <w:rPr>
          <w:sz w:val="28"/>
          <w:szCs w:val="28"/>
        </w:rPr>
        <w:t>и</w:t>
      </w:r>
      <w:r w:rsidRPr="00E01E37">
        <w:rPr>
          <w:sz w:val="28"/>
          <w:szCs w:val="28"/>
        </w:rPr>
        <w:t>в</w:t>
      </w:r>
      <w:r>
        <w:rPr>
          <w:sz w:val="28"/>
          <w:szCs w:val="28"/>
        </w:rPr>
        <w:t>ет</w:t>
      </w:r>
      <w:r w:rsidRPr="00E01E37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01E37">
        <w:rPr>
          <w:sz w:val="28"/>
          <w:szCs w:val="28"/>
        </w:rPr>
        <w:t>7</w:t>
      </w:r>
      <w:r>
        <w:rPr>
          <w:sz w:val="28"/>
          <w:szCs w:val="28"/>
        </w:rPr>
        <w:t>5,</w:t>
      </w:r>
      <w:r w:rsidR="0037797A">
        <w:rPr>
          <w:sz w:val="28"/>
          <w:szCs w:val="28"/>
        </w:rPr>
        <w:t>7</w:t>
      </w:r>
      <w:r w:rsidRPr="00E01E37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E01E37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55%</w:t>
      </w:r>
      <w:r w:rsidRPr="00E01E37">
        <w:rPr>
          <w:sz w:val="28"/>
          <w:szCs w:val="28"/>
        </w:rPr>
        <w:t xml:space="preserve"> населения, </w:t>
      </w:r>
      <w:r>
        <w:rPr>
          <w:sz w:val="28"/>
          <w:szCs w:val="28"/>
        </w:rPr>
        <w:t xml:space="preserve">указавших </w:t>
      </w:r>
      <w:r w:rsidRPr="00E01E37">
        <w:rPr>
          <w:sz w:val="28"/>
          <w:szCs w:val="28"/>
        </w:rPr>
        <w:t>прожива</w:t>
      </w:r>
      <w:r>
        <w:rPr>
          <w:sz w:val="28"/>
          <w:szCs w:val="28"/>
        </w:rPr>
        <w:t>ние</w:t>
      </w:r>
      <w:r w:rsidRPr="00E01E37">
        <w:rPr>
          <w:sz w:val="28"/>
          <w:szCs w:val="28"/>
        </w:rPr>
        <w:t xml:space="preserve"> в индивид</w:t>
      </w:r>
      <w:r w:rsidRPr="00E01E37">
        <w:rPr>
          <w:sz w:val="28"/>
          <w:szCs w:val="28"/>
        </w:rPr>
        <w:t>у</w:t>
      </w:r>
      <w:r w:rsidRPr="00E01E37">
        <w:rPr>
          <w:sz w:val="28"/>
          <w:szCs w:val="28"/>
        </w:rPr>
        <w:t>альных домах и квартирах</w:t>
      </w:r>
      <w:r>
        <w:rPr>
          <w:sz w:val="28"/>
          <w:szCs w:val="28"/>
        </w:rPr>
        <w:t xml:space="preserve"> и </w:t>
      </w:r>
      <w:r w:rsidRPr="002B185C">
        <w:rPr>
          <w:sz w:val="28"/>
          <w:szCs w:val="28"/>
        </w:rPr>
        <w:t>период постройки дома</w:t>
      </w:r>
      <w:r w:rsidRPr="00E01E37">
        <w:rPr>
          <w:sz w:val="28"/>
          <w:szCs w:val="28"/>
        </w:rPr>
        <w:t>. В домах, построенных ранее 1971 г</w:t>
      </w:r>
      <w:r>
        <w:rPr>
          <w:sz w:val="28"/>
          <w:szCs w:val="28"/>
        </w:rPr>
        <w:t>ода,</w:t>
      </w:r>
      <w:r w:rsidRPr="00E01E37">
        <w:rPr>
          <w:sz w:val="28"/>
          <w:szCs w:val="28"/>
        </w:rPr>
        <w:t xml:space="preserve"> прожива</w:t>
      </w:r>
      <w:r>
        <w:rPr>
          <w:sz w:val="28"/>
          <w:szCs w:val="28"/>
        </w:rPr>
        <w:t>ет</w:t>
      </w:r>
      <w:r w:rsidRPr="00E01E37">
        <w:rPr>
          <w:sz w:val="28"/>
          <w:szCs w:val="28"/>
        </w:rPr>
        <w:t xml:space="preserve"> </w:t>
      </w:r>
      <w:r>
        <w:rPr>
          <w:sz w:val="28"/>
          <w:szCs w:val="28"/>
        </w:rPr>
        <w:t>979</w:t>
      </w:r>
      <w:r w:rsidRPr="00E01E3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01E37">
        <w:rPr>
          <w:sz w:val="28"/>
          <w:szCs w:val="28"/>
        </w:rPr>
        <w:t xml:space="preserve"> </w:t>
      </w:r>
      <w:r w:rsidR="0037797A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E01E37">
        <w:rPr>
          <w:sz w:val="28"/>
          <w:szCs w:val="28"/>
        </w:rPr>
        <w:t xml:space="preserve"> человек, или </w:t>
      </w:r>
      <w:r>
        <w:rPr>
          <w:sz w:val="28"/>
          <w:szCs w:val="28"/>
        </w:rPr>
        <w:t>45% населения</w:t>
      </w:r>
      <w:r w:rsidRPr="00E01E37">
        <w:rPr>
          <w:sz w:val="28"/>
          <w:szCs w:val="28"/>
        </w:rPr>
        <w:t>.  В домах, построе</w:t>
      </w:r>
      <w:r w:rsidRPr="00E01E37">
        <w:rPr>
          <w:sz w:val="28"/>
          <w:szCs w:val="28"/>
        </w:rPr>
        <w:t>н</w:t>
      </w:r>
      <w:r w:rsidRPr="00E01E37">
        <w:rPr>
          <w:sz w:val="28"/>
          <w:szCs w:val="28"/>
        </w:rPr>
        <w:t>ных после 2002 г</w:t>
      </w:r>
      <w:r>
        <w:rPr>
          <w:sz w:val="28"/>
          <w:szCs w:val="28"/>
        </w:rPr>
        <w:t>ода</w:t>
      </w:r>
      <w:r w:rsidRPr="00E01E37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проживает 5</w:t>
      </w:r>
      <w:r w:rsidRPr="00E01E37">
        <w:rPr>
          <w:sz w:val="28"/>
          <w:szCs w:val="28"/>
        </w:rPr>
        <w:t>% населения.</w:t>
      </w:r>
    </w:p>
    <w:p w:rsidR="00873CCA" w:rsidRDefault="004C3AE5" w:rsidP="000A6B5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распространенный в Крыму материал наружных стен жилых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мов – кирпич и камень. </w:t>
      </w:r>
    </w:p>
    <w:p w:rsidR="002C6761" w:rsidRDefault="002C6761" w:rsidP="000A6B55">
      <w:pPr>
        <w:spacing w:before="120" w:after="12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7"/>
        <w:gridCol w:w="1470"/>
        <w:gridCol w:w="1415"/>
        <w:gridCol w:w="1415"/>
      </w:tblGrid>
      <w:tr w:rsidR="004C3AE5" w:rsidRPr="00BF40B7" w:rsidTr="00EC45AD">
        <w:trPr>
          <w:trHeight w:val="255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E5" w:rsidRPr="00BD11D4" w:rsidRDefault="004C3AE5" w:rsidP="00EC45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E5" w:rsidRPr="00BD11D4" w:rsidRDefault="003A32BA" w:rsidP="00EC45AD">
            <w:pPr>
              <w:pStyle w:val="1"/>
              <w:ind w:left="55" w:firstLine="0"/>
              <w:jc w:val="center"/>
              <w:rPr>
                <w:b w:val="0"/>
                <w:i w:val="0"/>
                <w:sz w:val="24"/>
                <w:lang w:eastAsia="en-US"/>
              </w:rPr>
            </w:pPr>
            <w:r w:rsidRPr="00BD11D4">
              <w:rPr>
                <w:b w:val="0"/>
                <w:i w:val="0"/>
                <w:sz w:val="24"/>
                <w:lang w:eastAsia="en-US"/>
              </w:rPr>
              <w:t>Все нас</w:t>
            </w:r>
            <w:r w:rsidRPr="00BD11D4">
              <w:rPr>
                <w:b w:val="0"/>
                <w:i w:val="0"/>
                <w:sz w:val="24"/>
                <w:lang w:eastAsia="en-US"/>
              </w:rPr>
              <w:t>е</w:t>
            </w:r>
            <w:r w:rsidRPr="00BD11D4">
              <w:rPr>
                <w:b w:val="0"/>
                <w:i w:val="0"/>
                <w:sz w:val="24"/>
                <w:lang w:eastAsia="en-US"/>
              </w:rPr>
              <w:t>ленные пункты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B7" w:rsidRPr="00BD11D4" w:rsidRDefault="00BF40B7" w:rsidP="00BF40B7">
            <w:pPr>
              <w:jc w:val="center"/>
              <w:rPr>
                <w:lang w:eastAsia="en-US"/>
              </w:rPr>
            </w:pPr>
            <w:r w:rsidRPr="00BD11D4">
              <w:rPr>
                <w:lang w:eastAsia="en-US"/>
              </w:rPr>
              <w:t>Городские населенные пункты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0B7" w:rsidRPr="00BD11D4" w:rsidRDefault="00BF40B7" w:rsidP="00BF40B7">
            <w:pPr>
              <w:jc w:val="center"/>
              <w:rPr>
                <w:lang w:eastAsia="en-US"/>
              </w:rPr>
            </w:pPr>
            <w:r w:rsidRPr="00BD11D4">
              <w:rPr>
                <w:lang w:eastAsia="en-US"/>
              </w:rPr>
              <w:t>Сельские населенные пункты</w:t>
            </w:r>
          </w:p>
        </w:tc>
      </w:tr>
      <w:tr w:rsidR="004C3AE5" w:rsidTr="003A32BA">
        <w:trPr>
          <w:trHeight w:val="482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E5" w:rsidRPr="00BD11D4" w:rsidRDefault="004C3AE5" w:rsidP="002509CC">
            <w:r w:rsidRPr="00BD11D4">
              <w:t xml:space="preserve">Население, проживающее  в индивидуальных  домах, отдельных и коммунальных квартирах, тыс. человек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3AE5" w:rsidRPr="00BD11D4" w:rsidRDefault="004C3AE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2230,3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AE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1280,4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AE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949,9</w:t>
            </w:r>
          </w:p>
        </w:tc>
      </w:tr>
      <w:tr w:rsidR="004C3AE5" w:rsidTr="00EC45AD">
        <w:trPr>
          <w:trHeight w:val="263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E5" w:rsidRPr="00BD11D4" w:rsidRDefault="00BD11D4" w:rsidP="00EC45AD">
            <w:pPr>
              <w:ind w:right="113" w:hanging="181"/>
            </w:pPr>
            <w:r>
              <w:t xml:space="preserve">         </w:t>
            </w:r>
            <w:r w:rsidR="004C3AE5" w:rsidRPr="00BD11D4">
              <w:t>из них, в процентах: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AE5" w:rsidRPr="00BD11D4" w:rsidRDefault="004C3AE5" w:rsidP="002B185C">
            <w:pPr>
              <w:ind w:right="287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AE5" w:rsidRPr="00BD11D4" w:rsidRDefault="004C3AE5" w:rsidP="002B185C">
            <w:pPr>
              <w:ind w:right="287"/>
              <w:rPr>
                <w:color w:val="00000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AE5" w:rsidRPr="00BD11D4" w:rsidRDefault="004C3AE5" w:rsidP="002B185C">
            <w:pPr>
              <w:ind w:right="287"/>
              <w:rPr>
                <w:color w:val="000000"/>
              </w:rPr>
            </w:pPr>
          </w:p>
        </w:tc>
      </w:tr>
      <w:tr w:rsidR="004C3AE5" w:rsidTr="00EC45AD">
        <w:trPr>
          <w:trHeight w:val="269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E5" w:rsidRPr="00BD11D4" w:rsidRDefault="00BD11D4" w:rsidP="00EC45AD">
            <w:pPr>
              <w:tabs>
                <w:tab w:val="left" w:pos="672"/>
              </w:tabs>
              <w:ind w:left="180" w:right="-108" w:hanging="180"/>
            </w:pPr>
            <w:r>
              <w:t xml:space="preserve">        </w:t>
            </w:r>
            <w:r w:rsidR="004C3AE5" w:rsidRPr="00BD11D4">
              <w:t>указавшие материалом  наружных стен дома: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AE5" w:rsidRPr="00BD11D4" w:rsidRDefault="004C3AE5" w:rsidP="002B185C">
            <w:pPr>
              <w:ind w:right="287"/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AE5" w:rsidRPr="00BD11D4" w:rsidRDefault="004C3AE5" w:rsidP="002B185C">
            <w:pPr>
              <w:ind w:right="287"/>
              <w:rPr>
                <w:color w:val="00000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3AE5" w:rsidRPr="00BD11D4" w:rsidRDefault="004C3AE5" w:rsidP="002B185C">
            <w:pPr>
              <w:ind w:right="287"/>
              <w:rPr>
                <w:color w:val="000000"/>
              </w:rPr>
            </w:pPr>
          </w:p>
        </w:tc>
      </w:tr>
      <w:tr w:rsidR="00724865" w:rsidTr="003A32BA">
        <w:trPr>
          <w:trHeight w:val="133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65" w:rsidRPr="00BD11D4" w:rsidRDefault="00BD11D4" w:rsidP="00EC45AD">
            <w:pPr>
              <w:ind w:left="405" w:hanging="405"/>
            </w:pPr>
            <w:r>
              <w:t xml:space="preserve">            </w:t>
            </w:r>
            <w:r w:rsidR="00724865" w:rsidRPr="00BD11D4">
              <w:t>кирпич, камень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51,6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38,5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69,2</w:t>
            </w:r>
          </w:p>
        </w:tc>
      </w:tr>
      <w:tr w:rsidR="00724865" w:rsidTr="003A32BA">
        <w:trPr>
          <w:trHeight w:val="255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65" w:rsidRPr="00BD11D4" w:rsidRDefault="00BD11D4" w:rsidP="00EC45AD">
            <w:pPr>
              <w:ind w:left="405" w:hanging="405"/>
            </w:pPr>
            <w:r>
              <w:t xml:space="preserve">            </w:t>
            </w:r>
            <w:r w:rsidR="00724865" w:rsidRPr="00BD11D4">
              <w:t>панели, блоки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40,3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53,2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23,0</w:t>
            </w:r>
          </w:p>
        </w:tc>
      </w:tr>
      <w:tr w:rsidR="00724865" w:rsidTr="003A32BA">
        <w:trPr>
          <w:trHeight w:val="255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65" w:rsidRPr="00BD11D4" w:rsidRDefault="00BD11D4" w:rsidP="00EC45AD">
            <w:pPr>
              <w:ind w:left="405" w:hanging="405"/>
            </w:pPr>
            <w:r>
              <w:t xml:space="preserve">            </w:t>
            </w:r>
            <w:r w:rsidR="00724865" w:rsidRPr="00BD11D4">
              <w:t>дерево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0,5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0,5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0,5</w:t>
            </w:r>
          </w:p>
        </w:tc>
      </w:tr>
      <w:tr w:rsidR="00724865" w:rsidTr="003A32BA">
        <w:trPr>
          <w:trHeight w:val="228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65" w:rsidRPr="00BD11D4" w:rsidRDefault="00BD11D4" w:rsidP="00EC45AD">
            <w:pPr>
              <w:ind w:left="405" w:hanging="405"/>
            </w:pPr>
            <w:r>
              <w:t xml:space="preserve">            </w:t>
            </w:r>
            <w:r w:rsidR="00724865" w:rsidRPr="00BD11D4">
              <w:t>монолит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1,0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1,3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0,5</w:t>
            </w:r>
          </w:p>
        </w:tc>
      </w:tr>
      <w:tr w:rsidR="00724865" w:rsidTr="003A32BA">
        <w:trPr>
          <w:trHeight w:val="255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65" w:rsidRPr="00BD11D4" w:rsidRDefault="00BD11D4" w:rsidP="00EC45AD">
            <w:pPr>
              <w:ind w:left="405" w:hanging="405"/>
            </w:pPr>
            <w:r>
              <w:t xml:space="preserve">            </w:t>
            </w:r>
            <w:r w:rsidR="00724865" w:rsidRPr="00BD11D4">
              <w:t>смешанный материал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2,9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2,9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2,9</w:t>
            </w:r>
          </w:p>
        </w:tc>
      </w:tr>
      <w:tr w:rsidR="00724865" w:rsidTr="003A32BA">
        <w:trPr>
          <w:trHeight w:val="255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65" w:rsidRPr="00BD11D4" w:rsidRDefault="00724865" w:rsidP="00EC45AD">
            <w:pPr>
              <w:ind w:left="405" w:hanging="405"/>
            </w:pPr>
            <w:r w:rsidRPr="00BD11D4">
              <w:t xml:space="preserve">          </w:t>
            </w:r>
            <w:r w:rsidR="00BD11D4">
              <w:t xml:space="preserve">  </w:t>
            </w:r>
            <w:r w:rsidRPr="00BD11D4">
              <w:t>другой материал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2,5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2,0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3,1</w:t>
            </w:r>
          </w:p>
        </w:tc>
      </w:tr>
      <w:tr w:rsidR="00724865" w:rsidTr="003A32BA">
        <w:trPr>
          <w:trHeight w:val="255"/>
        </w:trPr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65" w:rsidRPr="00BD11D4" w:rsidRDefault="00BD11D4" w:rsidP="00EC45AD">
            <w:pPr>
              <w:ind w:left="405" w:hanging="405"/>
            </w:pPr>
            <w:r>
              <w:t xml:space="preserve">    </w:t>
            </w:r>
            <w:r w:rsidR="00724865" w:rsidRPr="00BD11D4">
              <w:t xml:space="preserve">   не указавшие материал наружных стен дома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1,2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1,6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865" w:rsidRPr="00BD11D4" w:rsidRDefault="00724865" w:rsidP="002B185C">
            <w:pPr>
              <w:ind w:right="287"/>
              <w:jc w:val="right"/>
              <w:rPr>
                <w:color w:val="000000"/>
              </w:rPr>
            </w:pPr>
            <w:r w:rsidRPr="00BD11D4">
              <w:rPr>
                <w:color w:val="000000"/>
              </w:rPr>
              <w:t>0,8</w:t>
            </w:r>
          </w:p>
        </w:tc>
      </w:tr>
    </w:tbl>
    <w:p w:rsidR="004C3AE5" w:rsidRDefault="004C3AE5" w:rsidP="000A6B55">
      <w:pPr>
        <w:pStyle w:val="21"/>
        <w:spacing w:before="120" w:after="120"/>
        <w:ind w:firstLine="709"/>
      </w:pPr>
      <w:r w:rsidRPr="00C779CB">
        <w:t xml:space="preserve">В городских </w:t>
      </w:r>
      <w:r>
        <w:t>населенных пунктах</w:t>
      </w:r>
      <w:r w:rsidRPr="00C779CB">
        <w:t xml:space="preserve"> самым распространенным материалом наружных стен дома </w:t>
      </w:r>
      <w:r>
        <w:t xml:space="preserve">являются </w:t>
      </w:r>
      <w:r w:rsidRPr="00C779CB">
        <w:t>панел</w:t>
      </w:r>
      <w:r>
        <w:t>и</w:t>
      </w:r>
      <w:r w:rsidRPr="00C779CB">
        <w:t xml:space="preserve"> и блок</w:t>
      </w:r>
      <w:r>
        <w:t>и</w:t>
      </w:r>
      <w:r w:rsidRPr="00C779CB">
        <w:t>, на втором месте сто</w:t>
      </w:r>
      <w:r>
        <w:t>я</w:t>
      </w:r>
      <w:r w:rsidRPr="00C779CB">
        <w:t>т кирпич и камень. В сельской местности</w:t>
      </w:r>
      <w:r>
        <w:t xml:space="preserve">, наоборот, на первом месте </w:t>
      </w:r>
      <w:r w:rsidRPr="00C779CB">
        <w:t xml:space="preserve"> </w:t>
      </w:r>
      <w:r>
        <w:t xml:space="preserve">выше </w:t>
      </w:r>
      <w:r w:rsidRPr="00C779CB">
        <w:t>доля населения, проживающего в домах из  кирпича</w:t>
      </w:r>
      <w:r>
        <w:t xml:space="preserve"> и</w:t>
      </w:r>
      <w:r w:rsidRPr="00C779CB">
        <w:t xml:space="preserve"> камня, </w:t>
      </w:r>
      <w:r>
        <w:t xml:space="preserve">а на втором месте – в домах из </w:t>
      </w:r>
      <w:r w:rsidRPr="00C779CB">
        <w:t>пан</w:t>
      </w:r>
      <w:r w:rsidRPr="00C779CB">
        <w:t>е</w:t>
      </w:r>
      <w:r w:rsidRPr="00C779CB">
        <w:t xml:space="preserve">лей и блоков.  </w:t>
      </w:r>
    </w:p>
    <w:p w:rsidR="004C3AE5" w:rsidRPr="00073A29" w:rsidRDefault="004C3AE5" w:rsidP="000A6B5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779CB">
        <w:rPr>
          <w:sz w:val="28"/>
          <w:szCs w:val="28"/>
        </w:rPr>
        <w:t xml:space="preserve">борудование жилого помещения различными </w:t>
      </w:r>
      <w:r w:rsidRPr="002B185C">
        <w:rPr>
          <w:bCs/>
          <w:sz w:val="28"/>
          <w:szCs w:val="28"/>
        </w:rPr>
        <w:t>видами благоустройства</w:t>
      </w:r>
      <w:r>
        <w:rPr>
          <w:b/>
          <w:bCs/>
          <w:sz w:val="28"/>
          <w:szCs w:val="28"/>
        </w:rPr>
        <w:t xml:space="preserve"> </w:t>
      </w:r>
      <w:r w:rsidRPr="00073A29">
        <w:rPr>
          <w:bCs/>
          <w:sz w:val="28"/>
          <w:szCs w:val="28"/>
        </w:rPr>
        <w:t>указало 832 тыс. частных домохозяйств</w:t>
      </w:r>
      <w:r>
        <w:rPr>
          <w:bCs/>
          <w:sz w:val="28"/>
          <w:szCs w:val="28"/>
        </w:rPr>
        <w:t xml:space="preserve"> (99%), проживающих </w:t>
      </w:r>
      <w:r w:rsidR="002B185C">
        <w:rPr>
          <w:bCs/>
          <w:sz w:val="28"/>
          <w:szCs w:val="28"/>
        </w:rPr>
        <w:t xml:space="preserve">в </w:t>
      </w:r>
      <w:r w:rsidRPr="00C779CB">
        <w:rPr>
          <w:sz w:val="28"/>
          <w:szCs w:val="28"/>
        </w:rPr>
        <w:t>индивидуальных дом</w:t>
      </w:r>
      <w:r>
        <w:rPr>
          <w:sz w:val="28"/>
          <w:szCs w:val="28"/>
        </w:rPr>
        <w:t>ах</w:t>
      </w:r>
      <w:r w:rsidRPr="00C779CB">
        <w:rPr>
          <w:sz w:val="28"/>
          <w:szCs w:val="28"/>
        </w:rPr>
        <w:t xml:space="preserve"> и</w:t>
      </w:r>
      <w:r w:rsidR="001B105F">
        <w:rPr>
          <w:sz w:val="28"/>
          <w:szCs w:val="28"/>
        </w:rPr>
        <w:t xml:space="preserve"> </w:t>
      </w:r>
      <w:r w:rsidRPr="00C779CB">
        <w:rPr>
          <w:sz w:val="28"/>
          <w:szCs w:val="28"/>
        </w:rPr>
        <w:t>квартир</w:t>
      </w:r>
      <w:r>
        <w:rPr>
          <w:sz w:val="28"/>
          <w:szCs w:val="28"/>
        </w:rPr>
        <w:t>ах.</w:t>
      </w:r>
      <w:r w:rsidRPr="00073A29">
        <w:rPr>
          <w:sz w:val="28"/>
          <w:szCs w:val="28"/>
        </w:rPr>
        <w:t xml:space="preserve"> </w:t>
      </w:r>
    </w:p>
    <w:p w:rsidR="004C3AE5" w:rsidRDefault="004C3AE5" w:rsidP="000A6B55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C779CB">
        <w:rPr>
          <w:sz w:val="28"/>
          <w:szCs w:val="28"/>
        </w:rPr>
        <w:t>частны</w:t>
      </w:r>
      <w:r>
        <w:rPr>
          <w:sz w:val="28"/>
          <w:szCs w:val="28"/>
        </w:rPr>
        <w:t>х домохозяйств, имеющих различные виды благоустройства</w:t>
      </w:r>
      <w:r w:rsidRPr="00C779CB">
        <w:rPr>
          <w:sz w:val="28"/>
          <w:szCs w:val="28"/>
        </w:rPr>
        <w:t>, представлен</w:t>
      </w:r>
      <w:r>
        <w:rPr>
          <w:sz w:val="28"/>
          <w:szCs w:val="28"/>
        </w:rPr>
        <w:t>а</w:t>
      </w:r>
      <w:r w:rsidRPr="00C779CB">
        <w:rPr>
          <w:sz w:val="28"/>
          <w:szCs w:val="28"/>
        </w:rPr>
        <w:t xml:space="preserve"> в следующей таблице.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37"/>
        <w:gridCol w:w="1470"/>
        <w:gridCol w:w="1415"/>
        <w:gridCol w:w="1415"/>
      </w:tblGrid>
      <w:tr w:rsidR="009A57F2" w:rsidRPr="00B716CA" w:rsidTr="00BD11D4">
        <w:trPr>
          <w:trHeight w:val="711"/>
          <w:tblHeader/>
        </w:trPr>
        <w:tc>
          <w:tcPr>
            <w:tcW w:w="2955" w:type="pct"/>
          </w:tcPr>
          <w:p w:rsidR="009A57F2" w:rsidRPr="00BD11D4" w:rsidRDefault="009A57F2" w:rsidP="00EC45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1" w:type="pct"/>
          </w:tcPr>
          <w:p w:rsidR="009A57F2" w:rsidRPr="00BD11D4" w:rsidRDefault="009A57F2" w:rsidP="002745E0">
            <w:pPr>
              <w:pStyle w:val="1"/>
              <w:ind w:left="55" w:firstLine="0"/>
              <w:jc w:val="center"/>
              <w:rPr>
                <w:b w:val="0"/>
                <w:i w:val="0"/>
                <w:sz w:val="24"/>
                <w:lang w:eastAsia="en-US"/>
              </w:rPr>
            </w:pPr>
            <w:r w:rsidRPr="00BD11D4">
              <w:rPr>
                <w:b w:val="0"/>
                <w:i w:val="0"/>
                <w:sz w:val="24"/>
                <w:lang w:eastAsia="en-US"/>
              </w:rPr>
              <w:t>Все нас</w:t>
            </w:r>
            <w:r w:rsidRPr="00BD11D4">
              <w:rPr>
                <w:b w:val="0"/>
                <w:i w:val="0"/>
                <w:sz w:val="24"/>
                <w:lang w:eastAsia="en-US"/>
              </w:rPr>
              <w:t>е</w:t>
            </w:r>
            <w:r w:rsidRPr="00BD11D4">
              <w:rPr>
                <w:b w:val="0"/>
                <w:i w:val="0"/>
                <w:sz w:val="24"/>
                <w:lang w:eastAsia="en-US"/>
              </w:rPr>
              <w:t>ленные пункты</w:t>
            </w:r>
          </w:p>
        </w:tc>
        <w:tc>
          <w:tcPr>
            <w:tcW w:w="682" w:type="pct"/>
          </w:tcPr>
          <w:p w:rsidR="009A57F2" w:rsidRPr="00BD11D4" w:rsidRDefault="009A57F2" w:rsidP="002745E0">
            <w:pPr>
              <w:jc w:val="center"/>
              <w:rPr>
                <w:lang w:eastAsia="en-US"/>
              </w:rPr>
            </w:pPr>
            <w:r w:rsidRPr="00BD11D4">
              <w:rPr>
                <w:lang w:eastAsia="en-US"/>
              </w:rPr>
              <w:t>Городские населенные пункты</w:t>
            </w:r>
          </w:p>
        </w:tc>
        <w:tc>
          <w:tcPr>
            <w:tcW w:w="682" w:type="pct"/>
          </w:tcPr>
          <w:p w:rsidR="009A57F2" w:rsidRPr="00BD11D4" w:rsidRDefault="009A57F2" w:rsidP="002745E0">
            <w:pPr>
              <w:jc w:val="center"/>
              <w:rPr>
                <w:lang w:eastAsia="en-US"/>
              </w:rPr>
            </w:pPr>
            <w:r w:rsidRPr="00BD11D4">
              <w:rPr>
                <w:lang w:eastAsia="en-US"/>
              </w:rPr>
              <w:t>Сельские населенные пункты</w:t>
            </w:r>
          </w:p>
        </w:tc>
      </w:tr>
      <w:tr w:rsidR="004C3AE5" w:rsidRPr="00B716CA" w:rsidTr="00BD11D4">
        <w:trPr>
          <w:trHeight w:val="360"/>
        </w:trPr>
        <w:tc>
          <w:tcPr>
            <w:tcW w:w="2955" w:type="pct"/>
          </w:tcPr>
          <w:p w:rsidR="004C3AE5" w:rsidRPr="00BD11D4" w:rsidRDefault="004C3AE5" w:rsidP="002B185C">
            <w:pPr>
              <w:rPr>
                <w:color w:val="000000"/>
              </w:rPr>
            </w:pPr>
            <w:r w:rsidRPr="00BD11D4">
              <w:t xml:space="preserve">Домохозяйства, пользующиеся следующими видами благоустройства, в процентах: </w:t>
            </w:r>
          </w:p>
        </w:tc>
        <w:tc>
          <w:tcPr>
            <w:tcW w:w="681" w:type="pct"/>
          </w:tcPr>
          <w:p w:rsidR="004C3AE5" w:rsidRPr="00BD11D4" w:rsidRDefault="004C3AE5" w:rsidP="00EC45AD">
            <w:pPr>
              <w:autoSpaceDE w:val="0"/>
              <w:autoSpaceDN w:val="0"/>
              <w:adjustRightInd w:val="0"/>
              <w:ind w:right="284"/>
              <w:rPr>
                <w:color w:val="000000"/>
              </w:rPr>
            </w:pPr>
          </w:p>
        </w:tc>
        <w:tc>
          <w:tcPr>
            <w:tcW w:w="682" w:type="pct"/>
          </w:tcPr>
          <w:p w:rsidR="004C3AE5" w:rsidRPr="00BD11D4" w:rsidRDefault="004C3AE5" w:rsidP="00EC45A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</w:rPr>
            </w:pPr>
          </w:p>
        </w:tc>
        <w:tc>
          <w:tcPr>
            <w:tcW w:w="682" w:type="pct"/>
          </w:tcPr>
          <w:p w:rsidR="004C3AE5" w:rsidRPr="00BD11D4" w:rsidRDefault="004C3AE5" w:rsidP="00EC45A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</w:rPr>
            </w:pPr>
          </w:p>
        </w:tc>
      </w:tr>
      <w:tr w:rsidR="009A57F2" w:rsidRPr="00B716CA" w:rsidTr="00BD11D4">
        <w:trPr>
          <w:trHeight w:val="158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электричеством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98,2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97,4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99,5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электроплитой напольной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5,3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5,5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5,0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газом сетевым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68,3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77,9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54,0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газом сжиженным (баллонным)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19,1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6,9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37,2</w:t>
            </w:r>
          </w:p>
        </w:tc>
      </w:tr>
      <w:tr w:rsidR="009A57F2" w:rsidRPr="00B716CA" w:rsidTr="00BD11D4">
        <w:trPr>
          <w:trHeight w:val="230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центральным отоплением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40,4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59,8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11,4</w:t>
            </w:r>
          </w:p>
        </w:tc>
      </w:tr>
      <w:tr w:rsidR="009A57F2" w:rsidRPr="00B716CA" w:rsidTr="00BD11D4">
        <w:trPr>
          <w:trHeight w:val="261"/>
        </w:trPr>
        <w:tc>
          <w:tcPr>
            <w:tcW w:w="2955" w:type="pct"/>
          </w:tcPr>
          <w:p w:rsidR="009A57F2" w:rsidRPr="00BD11D4" w:rsidRDefault="009A57F2" w:rsidP="00EC45AD">
            <w:pPr>
              <w:ind w:left="360" w:hanging="180"/>
            </w:pPr>
            <w:r w:rsidRPr="00BD11D4">
              <w:t>отоплением от индивидуальных установок, котлов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42,6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33,1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56,7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отоплением печным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14,6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4,6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29,7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водопроводом из коммунальной системы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87,2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94,7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75,9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водопроводом из индивидуальной системы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6,3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3,0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11,4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центральным горячим водоснабжением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15,0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23,2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2,8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360" w:hanging="180"/>
            </w:pPr>
            <w:r w:rsidRPr="00BD11D4">
              <w:t xml:space="preserve">горячим водоснабжением от </w:t>
            </w:r>
            <w:proofErr w:type="gramStart"/>
            <w:r w:rsidRPr="00BD11D4">
              <w:t>индивидуальных</w:t>
            </w:r>
            <w:proofErr w:type="gramEnd"/>
          </w:p>
          <w:p w:rsidR="009A57F2" w:rsidRPr="00BD11D4" w:rsidRDefault="009A57F2" w:rsidP="00EC45AD">
            <w:pPr>
              <w:ind w:left="180"/>
            </w:pPr>
            <w:r w:rsidRPr="00BD11D4">
              <w:t>водонагревателей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62,5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64,3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59,7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76"/>
            </w:pPr>
            <w:r w:rsidRPr="00BD11D4">
              <w:t>водоотведением через коммунальную канализац</w:t>
            </w:r>
            <w:r w:rsidRPr="00BD11D4">
              <w:t>и</w:t>
            </w:r>
            <w:r w:rsidRPr="00BD11D4">
              <w:t>онную систему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62,4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83,1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31,5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 xml:space="preserve">водоотведением через </w:t>
            </w:r>
            <w:proofErr w:type="gramStart"/>
            <w:r w:rsidRPr="00BD11D4">
              <w:t>индивидуальную</w:t>
            </w:r>
            <w:proofErr w:type="gramEnd"/>
            <w:r w:rsidRPr="00BD11D4">
              <w:t xml:space="preserve"> </w:t>
            </w:r>
          </w:p>
          <w:p w:rsidR="009A57F2" w:rsidRPr="00BD11D4" w:rsidRDefault="009A57F2" w:rsidP="00EC45AD">
            <w:pPr>
              <w:ind w:left="360" w:hanging="180"/>
            </w:pPr>
            <w:r w:rsidRPr="00BD11D4">
              <w:t>канализационную систему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5,7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2,6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10,4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 w:right="-108"/>
            </w:pPr>
            <w:r w:rsidRPr="00BD11D4">
              <w:t>водоотведением через систему труб в выгребные ямы и т.п.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22,3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11,6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38,2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туалетом (со смывом) в жилище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76,2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88,8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57,2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2B185C" w:rsidRDefault="009A57F2" w:rsidP="00EC45AD">
            <w:pPr>
              <w:ind w:left="180"/>
            </w:pPr>
            <w:r w:rsidRPr="00BD11D4">
              <w:lastRenderedPageBreak/>
              <w:t xml:space="preserve">туалетом другого типа в жилище </w:t>
            </w:r>
          </w:p>
          <w:p w:rsidR="009A57F2" w:rsidRPr="00BD11D4" w:rsidRDefault="009A57F2" w:rsidP="00EC45AD">
            <w:pPr>
              <w:ind w:left="180"/>
            </w:pPr>
            <w:r w:rsidRPr="00BD11D4">
              <w:t>(включая биотуалет)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0,7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0,6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0,8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туалетом вне жилища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20,8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7,3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40,9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ванной и/или душем в жилище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80,2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90,1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65,3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ванной и/или душем вне жилища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4,9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2,4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8,7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баней, сауной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2,3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0,4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5,1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 xml:space="preserve">мусоропроводом, находящимся в  доме 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10,0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16,0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0,9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 xml:space="preserve">мусоросборниками вне жилища 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52,4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66,7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31,0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вывозом  мусора спецмашиной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21,7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11,4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37,1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кухней или кухонным углом в жилище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92,1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94,5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88,4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 xml:space="preserve">кухней или кухонным углом в отдельном строении 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5,2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1,9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10,2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стационарной телефонной связью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36,7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47,0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21,4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телевизионной антенной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82,1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76,7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90,1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проводным радио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4,3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6,4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1,1</w:t>
            </w:r>
          </w:p>
        </w:tc>
      </w:tr>
      <w:tr w:rsidR="009A57F2" w:rsidRPr="00B716CA" w:rsidTr="00BD11D4">
        <w:trPr>
          <w:trHeight w:val="262"/>
        </w:trPr>
        <w:tc>
          <w:tcPr>
            <w:tcW w:w="2955" w:type="pct"/>
          </w:tcPr>
          <w:p w:rsidR="009A57F2" w:rsidRPr="00BD11D4" w:rsidRDefault="009A57F2" w:rsidP="00EC45AD">
            <w:pPr>
              <w:ind w:left="180"/>
            </w:pPr>
            <w:r w:rsidRPr="00BD11D4">
              <w:t>доступом в сеть Интернет (включая мобильный)</w:t>
            </w:r>
          </w:p>
        </w:tc>
        <w:tc>
          <w:tcPr>
            <w:tcW w:w="681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55,9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62,0</w:t>
            </w:r>
          </w:p>
        </w:tc>
        <w:tc>
          <w:tcPr>
            <w:tcW w:w="682" w:type="pct"/>
            <w:vAlign w:val="bottom"/>
          </w:tcPr>
          <w:p w:rsidR="009A57F2" w:rsidRPr="00BD11D4" w:rsidRDefault="009A57F2" w:rsidP="002B185C">
            <w:pPr>
              <w:ind w:right="287"/>
              <w:jc w:val="right"/>
            </w:pPr>
            <w:r w:rsidRPr="00BD11D4">
              <w:t>46,7</w:t>
            </w:r>
          </w:p>
        </w:tc>
      </w:tr>
    </w:tbl>
    <w:p w:rsidR="004C3AE5" w:rsidRDefault="004C3AE5" w:rsidP="002B185C">
      <w:pPr>
        <w:pStyle w:val="a5"/>
        <w:spacing w:before="120"/>
        <w:ind w:firstLine="680"/>
        <w:rPr>
          <w:szCs w:val="28"/>
        </w:rPr>
      </w:pPr>
      <w:r>
        <w:rPr>
          <w:szCs w:val="28"/>
        </w:rPr>
        <w:t xml:space="preserve">При </w:t>
      </w:r>
      <w:r w:rsidRPr="00E67BBB">
        <w:rPr>
          <w:szCs w:val="28"/>
        </w:rPr>
        <w:t>п</w:t>
      </w:r>
      <w:r>
        <w:rPr>
          <w:szCs w:val="28"/>
        </w:rPr>
        <w:t>ереписи населения изучена</w:t>
      </w:r>
      <w:r w:rsidRPr="00E67BBB">
        <w:rPr>
          <w:szCs w:val="28"/>
        </w:rPr>
        <w:t xml:space="preserve"> </w:t>
      </w:r>
      <w:r w:rsidRPr="002B185C">
        <w:rPr>
          <w:szCs w:val="28"/>
        </w:rPr>
        <w:t>обеспеченность домохозяйств информац</w:t>
      </w:r>
      <w:r w:rsidRPr="002B185C">
        <w:rPr>
          <w:szCs w:val="28"/>
        </w:rPr>
        <w:t>и</w:t>
      </w:r>
      <w:r w:rsidRPr="002B185C">
        <w:rPr>
          <w:szCs w:val="28"/>
        </w:rPr>
        <w:t>онно-коммуникационными технологиями</w:t>
      </w:r>
      <w:r w:rsidR="00557B57" w:rsidRPr="002B185C">
        <w:rPr>
          <w:szCs w:val="28"/>
        </w:rPr>
        <w:t>.</w:t>
      </w:r>
      <w:r w:rsidR="007C11EA">
        <w:rPr>
          <w:b/>
          <w:szCs w:val="28"/>
        </w:rPr>
        <w:t xml:space="preserve"> </w:t>
      </w:r>
      <w:r w:rsidRPr="00E67BBB">
        <w:rPr>
          <w:szCs w:val="28"/>
        </w:rPr>
        <w:t xml:space="preserve">В </w:t>
      </w:r>
      <w:r>
        <w:rPr>
          <w:szCs w:val="28"/>
        </w:rPr>
        <w:t>Крыму</w:t>
      </w:r>
      <w:r w:rsidRPr="00E67BBB">
        <w:rPr>
          <w:szCs w:val="28"/>
        </w:rPr>
        <w:t xml:space="preserve"> </w:t>
      </w:r>
      <w:r>
        <w:rPr>
          <w:szCs w:val="28"/>
        </w:rPr>
        <w:t>37</w:t>
      </w:r>
      <w:r w:rsidRPr="00E67BBB">
        <w:rPr>
          <w:szCs w:val="28"/>
        </w:rPr>
        <w:t>% домохозяйств имеют стационарную телефонную связь, 8</w:t>
      </w:r>
      <w:r>
        <w:rPr>
          <w:szCs w:val="28"/>
        </w:rPr>
        <w:t>2</w:t>
      </w:r>
      <w:r w:rsidRPr="00E67BBB">
        <w:rPr>
          <w:szCs w:val="28"/>
        </w:rPr>
        <w:t xml:space="preserve">% </w:t>
      </w:r>
      <w:r>
        <w:rPr>
          <w:szCs w:val="28"/>
        </w:rPr>
        <w:t>–</w:t>
      </w:r>
      <w:r w:rsidRPr="00E67BBB">
        <w:rPr>
          <w:szCs w:val="28"/>
        </w:rPr>
        <w:t xml:space="preserve"> пользуются телевизионной антенной, у 4% </w:t>
      </w:r>
      <w:r>
        <w:rPr>
          <w:szCs w:val="28"/>
        </w:rPr>
        <w:t>–</w:t>
      </w:r>
      <w:r w:rsidRPr="00E67BBB">
        <w:rPr>
          <w:szCs w:val="28"/>
        </w:rPr>
        <w:t xml:space="preserve"> установлена радиоточка для проводного радио и </w:t>
      </w:r>
      <w:r>
        <w:rPr>
          <w:szCs w:val="28"/>
        </w:rPr>
        <w:t>56</w:t>
      </w:r>
      <w:r w:rsidRPr="00E67BBB">
        <w:rPr>
          <w:szCs w:val="28"/>
        </w:rPr>
        <w:t>% имеют в жилище д</w:t>
      </w:r>
      <w:r w:rsidRPr="00E67BBB">
        <w:rPr>
          <w:szCs w:val="28"/>
        </w:rPr>
        <w:t>о</w:t>
      </w:r>
      <w:r w:rsidRPr="00E67BBB">
        <w:rPr>
          <w:szCs w:val="28"/>
        </w:rPr>
        <w:t xml:space="preserve">ступ в Интернет (включая мобильный). </w:t>
      </w:r>
    </w:p>
    <w:p w:rsidR="00220826" w:rsidRDefault="00220826" w:rsidP="005559F0">
      <w:pPr>
        <w:numPr>
          <w:ilvl w:val="0"/>
          <w:numId w:val="23"/>
        </w:numPr>
        <w:spacing w:before="120" w:after="120"/>
        <w:ind w:left="0" w:firstLine="0"/>
        <w:jc w:val="both"/>
        <w:rPr>
          <w:b/>
          <w:sz w:val="28"/>
          <w:szCs w:val="28"/>
        </w:rPr>
      </w:pPr>
      <w:r w:rsidRPr="00BA157A">
        <w:rPr>
          <w:b/>
          <w:sz w:val="28"/>
          <w:szCs w:val="28"/>
        </w:rPr>
        <w:t>Продолжительность проживания населения в месте постоянного ж</w:t>
      </w:r>
      <w:r w:rsidRPr="00BA157A">
        <w:rPr>
          <w:b/>
          <w:sz w:val="28"/>
          <w:szCs w:val="28"/>
        </w:rPr>
        <w:t>и</w:t>
      </w:r>
      <w:r w:rsidRPr="00BA157A">
        <w:rPr>
          <w:b/>
          <w:sz w:val="28"/>
          <w:szCs w:val="28"/>
        </w:rPr>
        <w:t>тельства</w:t>
      </w:r>
    </w:p>
    <w:p w:rsidR="0055223C" w:rsidRPr="00591D68" w:rsidRDefault="003D13EE" w:rsidP="002C6761">
      <w:pPr>
        <w:pStyle w:val="23"/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Уроженцами </w:t>
      </w:r>
      <w:r w:rsidR="00404F59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являются </w:t>
      </w:r>
      <w:r w:rsidR="00404F59">
        <w:rPr>
          <w:sz w:val="28"/>
          <w:szCs w:val="28"/>
        </w:rPr>
        <w:t>1587,3 тыс. человек или 72% населения</w:t>
      </w:r>
      <w:r>
        <w:rPr>
          <w:sz w:val="28"/>
          <w:szCs w:val="28"/>
        </w:rPr>
        <w:t>, проживающ</w:t>
      </w:r>
      <w:r w:rsidR="00404F59">
        <w:rPr>
          <w:sz w:val="28"/>
          <w:szCs w:val="28"/>
        </w:rPr>
        <w:t>его н</w:t>
      </w:r>
      <w:r>
        <w:rPr>
          <w:sz w:val="28"/>
          <w:szCs w:val="28"/>
        </w:rPr>
        <w:t xml:space="preserve">а </w:t>
      </w:r>
      <w:r w:rsidR="00404F5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ерритории </w:t>
      </w:r>
      <w:r w:rsidR="00404F59">
        <w:rPr>
          <w:sz w:val="28"/>
          <w:szCs w:val="28"/>
        </w:rPr>
        <w:t xml:space="preserve">Крымского федерального округа  </w:t>
      </w:r>
      <w:r>
        <w:rPr>
          <w:sz w:val="28"/>
          <w:szCs w:val="28"/>
        </w:rPr>
        <w:t>и ука</w:t>
      </w:r>
      <w:r w:rsidRPr="00591D68">
        <w:rPr>
          <w:sz w:val="28"/>
          <w:szCs w:val="28"/>
        </w:rPr>
        <w:t>завшего место рождения</w:t>
      </w:r>
      <w:r w:rsidR="00404F59" w:rsidRPr="00591D68">
        <w:rPr>
          <w:sz w:val="28"/>
          <w:szCs w:val="28"/>
        </w:rPr>
        <w:t>, в том числе 1247,2 тыс. человек</w:t>
      </w:r>
      <w:r w:rsidR="00591D68">
        <w:rPr>
          <w:sz w:val="28"/>
          <w:szCs w:val="28"/>
        </w:rPr>
        <w:t>,</w:t>
      </w:r>
      <w:r w:rsidR="00404F59" w:rsidRPr="00591D68">
        <w:rPr>
          <w:sz w:val="28"/>
          <w:szCs w:val="28"/>
        </w:rPr>
        <w:t xml:space="preserve"> или 56% населения родились </w:t>
      </w:r>
      <w:r w:rsidR="00502ABA" w:rsidRPr="00591D68">
        <w:rPr>
          <w:sz w:val="28"/>
          <w:szCs w:val="28"/>
        </w:rPr>
        <w:t>на территории Крымского полуострова</w:t>
      </w:r>
      <w:r w:rsidR="00404F59" w:rsidRPr="00591D68">
        <w:rPr>
          <w:sz w:val="28"/>
          <w:szCs w:val="28"/>
        </w:rPr>
        <w:t>.</w:t>
      </w:r>
      <w:r w:rsidR="00783D43" w:rsidRPr="00591D68">
        <w:rPr>
          <w:sz w:val="28"/>
          <w:szCs w:val="28"/>
        </w:rPr>
        <w:t xml:space="preserve"> </w:t>
      </w:r>
      <w:r w:rsidR="00E325FA" w:rsidRPr="00591D68">
        <w:rPr>
          <w:sz w:val="28"/>
          <w:szCs w:val="28"/>
        </w:rPr>
        <w:t>За пределами Российской Фед</w:t>
      </w:r>
      <w:r w:rsidR="00E325FA" w:rsidRPr="00591D68">
        <w:rPr>
          <w:sz w:val="28"/>
          <w:szCs w:val="28"/>
        </w:rPr>
        <w:t>е</w:t>
      </w:r>
      <w:r w:rsidR="00E325FA" w:rsidRPr="00591D68">
        <w:rPr>
          <w:sz w:val="28"/>
          <w:szCs w:val="28"/>
        </w:rPr>
        <w:t xml:space="preserve">рации родилось 626,4 тыс. человек или 28% населения. </w:t>
      </w:r>
    </w:p>
    <w:p w:rsidR="007508BA" w:rsidRPr="00591D68" w:rsidRDefault="007508BA" w:rsidP="002C6761">
      <w:pPr>
        <w:pStyle w:val="23"/>
        <w:spacing w:before="120" w:after="120"/>
        <w:ind w:firstLine="851"/>
        <w:rPr>
          <w:sz w:val="28"/>
          <w:szCs w:val="28"/>
        </w:rPr>
      </w:pPr>
      <w:r w:rsidRPr="00591D68">
        <w:rPr>
          <w:sz w:val="28"/>
          <w:szCs w:val="28"/>
        </w:rPr>
        <w:t>Основными странами рождения мигрантов явля</w:t>
      </w:r>
      <w:r>
        <w:rPr>
          <w:sz w:val="28"/>
          <w:szCs w:val="28"/>
        </w:rPr>
        <w:t>ю</w:t>
      </w:r>
      <w:r w:rsidRPr="00591D68">
        <w:rPr>
          <w:sz w:val="28"/>
          <w:szCs w:val="28"/>
        </w:rPr>
        <w:t>тся Украина (356,0  тыс. человек</w:t>
      </w:r>
      <w:r>
        <w:rPr>
          <w:sz w:val="28"/>
          <w:szCs w:val="28"/>
        </w:rPr>
        <w:t>,</w:t>
      </w:r>
      <w:r w:rsidRPr="00591D68">
        <w:rPr>
          <w:sz w:val="28"/>
          <w:szCs w:val="28"/>
        </w:rPr>
        <w:t xml:space="preserve"> или 57% всех мигрантов) и Узбекистан (162,6 тыс. человек</w:t>
      </w:r>
      <w:r>
        <w:rPr>
          <w:sz w:val="28"/>
          <w:szCs w:val="28"/>
        </w:rPr>
        <w:t>,</w:t>
      </w:r>
      <w:r w:rsidRPr="00591D68">
        <w:rPr>
          <w:sz w:val="28"/>
          <w:szCs w:val="28"/>
        </w:rPr>
        <w:t xml:space="preserve"> или 26%). В других странах СНГ родилось 88,1 тыс. человек</w:t>
      </w:r>
      <w:r>
        <w:rPr>
          <w:sz w:val="28"/>
          <w:szCs w:val="28"/>
        </w:rPr>
        <w:t>,</w:t>
      </w:r>
      <w:r w:rsidRPr="00591D68">
        <w:rPr>
          <w:sz w:val="28"/>
          <w:szCs w:val="28"/>
        </w:rPr>
        <w:t xml:space="preserve"> или 14% населения.</w:t>
      </w:r>
    </w:p>
    <w:p w:rsidR="007508BA" w:rsidRDefault="007508BA" w:rsidP="002C6761">
      <w:pPr>
        <w:spacing w:before="120" w:after="120"/>
        <w:ind w:firstLine="851"/>
        <w:jc w:val="both"/>
        <w:rPr>
          <w:sz w:val="28"/>
          <w:szCs w:val="28"/>
        </w:rPr>
      </w:pPr>
      <w:r w:rsidRPr="00591D68">
        <w:rPr>
          <w:sz w:val="28"/>
          <w:szCs w:val="28"/>
        </w:rPr>
        <w:t>Информация о продолжительности проживания населения в месте пост</w:t>
      </w:r>
      <w:r w:rsidRPr="00591D68">
        <w:rPr>
          <w:sz w:val="28"/>
          <w:szCs w:val="28"/>
        </w:rPr>
        <w:t>о</w:t>
      </w:r>
      <w:r w:rsidRPr="00591D68">
        <w:rPr>
          <w:sz w:val="28"/>
          <w:szCs w:val="28"/>
        </w:rPr>
        <w:t>янного жительства получена от населения частных домохозяйств, из которых 81,8 тыс. человек</w:t>
      </w:r>
      <w:r>
        <w:rPr>
          <w:sz w:val="28"/>
          <w:szCs w:val="28"/>
        </w:rPr>
        <w:t>, или</w:t>
      </w:r>
      <w:r w:rsidRPr="00591D68">
        <w:rPr>
          <w:sz w:val="28"/>
          <w:szCs w:val="28"/>
        </w:rPr>
        <w:t xml:space="preserve"> </w:t>
      </w:r>
      <w:r>
        <w:rPr>
          <w:sz w:val="28"/>
          <w:szCs w:val="28"/>
        </w:rPr>
        <w:t>4%,</w:t>
      </w:r>
      <w:r w:rsidRPr="00591D68">
        <w:rPr>
          <w:sz w:val="28"/>
          <w:szCs w:val="28"/>
        </w:rPr>
        <w:t xml:space="preserve"> не указали продолжительность</w:t>
      </w:r>
      <w:r>
        <w:rPr>
          <w:sz w:val="28"/>
          <w:szCs w:val="28"/>
        </w:rPr>
        <w:t xml:space="preserve"> проживания в месте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янного жительства. </w:t>
      </w:r>
    </w:p>
    <w:p w:rsidR="00252936" w:rsidRDefault="00C94D12" w:rsidP="002C6761">
      <w:pPr>
        <w:pStyle w:val="23"/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 рождения в месте своего </w:t>
      </w:r>
      <w:r w:rsidR="00A04DD6">
        <w:rPr>
          <w:sz w:val="28"/>
          <w:szCs w:val="28"/>
        </w:rPr>
        <w:t xml:space="preserve">постоянного </w:t>
      </w:r>
      <w:r>
        <w:rPr>
          <w:sz w:val="28"/>
          <w:szCs w:val="28"/>
        </w:rPr>
        <w:t>жительства проживало 872,3 тыс. человек (40% указавш</w:t>
      </w:r>
      <w:r w:rsidR="003225C5">
        <w:rPr>
          <w:sz w:val="28"/>
          <w:szCs w:val="28"/>
        </w:rPr>
        <w:t>их</w:t>
      </w:r>
      <w:r>
        <w:rPr>
          <w:sz w:val="28"/>
          <w:szCs w:val="28"/>
        </w:rPr>
        <w:t xml:space="preserve"> продолжительность проживания), </w:t>
      </w:r>
      <w:r w:rsidR="00252936">
        <w:rPr>
          <w:sz w:val="28"/>
          <w:szCs w:val="28"/>
        </w:rPr>
        <w:t>меняли место пост</w:t>
      </w:r>
      <w:r w:rsidR="00252936">
        <w:rPr>
          <w:sz w:val="28"/>
          <w:szCs w:val="28"/>
        </w:rPr>
        <w:t>о</w:t>
      </w:r>
      <w:r w:rsidR="00252936">
        <w:rPr>
          <w:sz w:val="28"/>
          <w:szCs w:val="28"/>
        </w:rPr>
        <w:t xml:space="preserve">янного жительства в течение своей жизни </w:t>
      </w:r>
      <w:r>
        <w:rPr>
          <w:sz w:val="28"/>
          <w:szCs w:val="28"/>
        </w:rPr>
        <w:t xml:space="preserve">1326,0 </w:t>
      </w:r>
      <w:r w:rsidR="003225C5">
        <w:rPr>
          <w:sz w:val="28"/>
          <w:szCs w:val="28"/>
        </w:rPr>
        <w:t>тыс</w:t>
      </w:r>
      <w:r>
        <w:rPr>
          <w:sz w:val="28"/>
          <w:szCs w:val="28"/>
        </w:rPr>
        <w:t xml:space="preserve">. человек (60%). </w:t>
      </w:r>
      <w:r w:rsidR="00252936">
        <w:rPr>
          <w:sz w:val="28"/>
          <w:szCs w:val="28"/>
        </w:rPr>
        <w:t>В</w:t>
      </w:r>
      <w:r w:rsidR="00252936" w:rsidRPr="00252936">
        <w:rPr>
          <w:sz w:val="28"/>
          <w:szCs w:val="28"/>
        </w:rPr>
        <w:t xml:space="preserve"> среднем по России в 2010 году</w:t>
      </w:r>
      <w:r>
        <w:rPr>
          <w:sz w:val="28"/>
          <w:szCs w:val="28"/>
        </w:rPr>
        <w:t xml:space="preserve"> это соотношение составляло соответственно 46% и 54% населения.</w:t>
      </w:r>
    </w:p>
    <w:p w:rsidR="00A04DD6" w:rsidRPr="00D77105" w:rsidRDefault="00A04DD6" w:rsidP="002C6761">
      <w:pPr>
        <w:pStyle w:val="23"/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Наиболее </w:t>
      </w:r>
      <w:proofErr w:type="spellStart"/>
      <w:r>
        <w:rPr>
          <w:sz w:val="28"/>
          <w:szCs w:val="28"/>
        </w:rPr>
        <w:t>миграционно</w:t>
      </w:r>
      <w:proofErr w:type="spellEnd"/>
      <w:r>
        <w:rPr>
          <w:sz w:val="28"/>
          <w:szCs w:val="28"/>
        </w:rPr>
        <w:t xml:space="preserve"> подвижно сельское население, где доля </w:t>
      </w:r>
      <w:proofErr w:type="gramStart"/>
      <w:r>
        <w:rPr>
          <w:sz w:val="28"/>
          <w:szCs w:val="28"/>
        </w:rPr>
        <w:t>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</w:t>
      </w:r>
      <w:proofErr w:type="gramEnd"/>
      <w:r>
        <w:rPr>
          <w:sz w:val="28"/>
          <w:szCs w:val="28"/>
        </w:rPr>
        <w:t xml:space="preserve"> не с рождения выше</w:t>
      </w:r>
      <w:r w:rsidR="005B492D">
        <w:rPr>
          <w:sz w:val="28"/>
          <w:szCs w:val="28"/>
        </w:rPr>
        <w:t xml:space="preserve">, чем в городском населении. </w:t>
      </w:r>
      <w:r w:rsidR="005135B7">
        <w:rPr>
          <w:sz w:val="28"/>
          <w:szCs w:val="28"/>
        </w:rPr>
        <w:t>У мужчин доля прож</w:t>
      </w:r>
      <w:r w:rsidR="005135B7">
        <w:rPr>
          <w:sz w:val="28"/>
          <w:szCs w:val="28"/>
        </w:rPr>
        <w:t>и</w:t>
      </w:r>
      <w:r w:rsidR="005135B7">
        <w:rPr>
          <w:sz w:val="28"/>
          <w:szCs w:val="28"/>
        </w:rPr>
        <w:lastRenderedPageBreak/>
        <w:t>вающих в месте постоянного жительства с рождения и не с рождения составляла соответственно 40</w:t>
      </w:r>
      <w:r w:rsidR="003225C5">
        <w:rPr>
          <w:sz w:val="28"/>
          <w:szCs w:val="28"/>
        </w:rPr>
        <w:t>%</w:t>
      </w:r>
      <w:r w:rsidR="005135B7">
        <w:rPr>
          <w:sz w:val="28"/>
          <w:szCs w:val="28"/>
        </w:rPr>
        <w:t xml:space="preserve"> и 60%, у женщин  39</w:t>
      </w:r>
      <w:r w:rsidR="003225C5">
        <w:rPr>
          <w:sz w:val="28"/>
          <w:szCs w:val="28"/>
        </w:rPr>
        <w:t>%</w:t>
      </w:r>
      <w:r w:rsidR="005135B7">
        <w:rPr>
          <w:sz w:val="28"/>
          <w:szCs w:val="28"/>
        </w:rPr>
        <w:t xml:space="preserve"> и 61%.</w:t>
      </w:r>
    </w:p>
    <w:p w:rsidR="005135B7" w:rsidRDefault="005135B7" w:rsidP="002C676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Среди населения, менявшего место постоянного жительства, 5</w:t>
      </w:r>
      <w:r w:rsidR="00D77105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252936">
        <w:rPr>
          <w:sz w:val="28"/>
          <w:szCs w:val="28"/>
        </w:rPr>
        <w:t xml:space="preserve"> </w:t>
      </w:r>
      <w:r>
        <w:rPr>
          <w:sz w:val="28"/>
          <w:szCs w:val="28"/>
        </w:rPr>
        <w:t>прих</w:t>
      </w:r>
      <w:r>
        <w:rPr>
          <w:sz w:val="28"/>
          <w:szCs w:val="28"/>
        </w:rPr>
        <w:t>о</w:t>
      </w:r>
      <w:r w:rsidRPr="00252936">
        <w:rPr>
          <w:sz w:val="28"/>
          <w:szCs w:val="28"/>
        </w:rPr>
        <w:t>дится на  лиц трудоспособного возраста</w:t>
      </w:r>
      <w:r w:rsidR="00252936" w:rsidRPr="00252936">
        <w:rPr>
          <w:sz w:val="28"/>
          <w:szCs w:val="28"/>
        </w:rPr>
        <w:t xml:space="preserve"> (в среднем по России в 2010 году 65%)</w:t>
      </w:r>
      <w:r w:rsidRPr="00252936">
        <w:rPr>
          <w:sz w:val="28"/>
          <w:szCs w:val="28"/>
        </w:rPr>
        <w:t xml:space="preserve">. </w:t>
      </w:r>
      <w:r w:rsidR="00252936">
        <w:rPr>
          <w:sz w:val="28"/>
          <w:szCs w:val="28"/>
        </w:rPr>
        <w:t>Население в возрасте моложе 16 лет, м</w:t>
      </w:r>
      <w:r w:rsidRPr="00252936">
        <w:rPr>
          <w:sz w:val="28"/>
          <w:szCs w:val="28"/>
        </w:rPr>
        <w:t>е</w:t>
      </w:r>
      <w:r>
        <w:rPr>
          <w:sz w:val="28"/>
          <w:szCs w:val="28"/>
        </w:rPr>
        <w:t>нявшие ме</w:t>
      </w:r>
      <w:r w:rsidR="00252936">
        <w:rPr>
          <w:sz w:val="28"/>
          <w:szCs w:val="28"/>
        </w:rPr>
        <w:t>сто жительства,</w:t>
      </w:r>
      <w:r>
        <w:rPr>
          <w:sz w:val="28"/>
          <w:szCs w:val="28"/>
        </w:rPr>
        <w:t xml:space="preserve"> составля</w:t>
      </w:r>
      <w:r w:rsidR="00252936">
        <w:rPr>
          <w:sz w:val="28"/>
          <w:szCs w:val="28"/>
        </w:rPr>
        <w:t>е</w:t>
      </w:r>
      <w:r>
        <w:rPr>
          <w:sz w:val="28"/>
          <w:szCs w:val="28"/>
        </w:rPr>
        <w:t>т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="00D77105">
        <w:rPr>
          <w:sz w:val="28"/>
          <w:szCs w:val="28"/>
        </w:rPr>
        <w:t>4</w:t>
      </w:r>
      <w:r>
        <w:rPr>
          <w:sz w:val="28"/>
          <w:szCs w:val="28"/>
        </w:rPr>
        <w:t xml:space="preserve">%, </w:t>
      </w:r>
      <w:r w:rsidR="00252936">
        <w:rPr>
          <w:sz w:val="28"/>
          <w:szCs w:val="28"/>
        </w:rPr>
        <w:t xml:space="preserve">население в возрасте </w:t>
      </w:r>
      <w:r>
        <w:rPr>
          <w:sz w:val="28"/>
          <w:szCs w:val="28"/>
        </w:rPr>
        <w:t xml:space="preserve">старше </w:t>
      </w:r>
      <w:r w:rsidR="00252936">
        <w:rPr>
          <w:sz w:val="28"/>
          <w:szCs w:val="28"/>
        </w:rPr>
        <w:t xml:space="preserve">трудоспособного </w:t>
      </w:r>
      <w:r>
        <w:rPr>
          <w:sz w:val="28"/>
          <w:szCs w:val="28"/>
        </w:rPr>
        <w:t xml:space="preserve">– </w:t>
      </w:r>
      <w:r w:rsidR="00D77105">
        <w:rPr>
          <w:sz w:val="28"/>
          <w:szCs w:val="28"/>
        </w:rPr>
        <w:t>почти 40</w:t>
      </w:r>
      <w:r>
        <w:rPr>
          <w:sz w:val="28"/>
          <w:szCs w:val="28"/>
        </w:rPr>
        <w:t xml:space="preserve">%.  </w:t>
      </w:r>
    </w:p>
    <w:p w:rsidR="00A31668" w:rsidRPr="007C11EA" w:rsidRDefault="00A31668" w:rsidP="002C676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Почти 746 тыс. ч</w:t>
      </w:r>
      <w:r w:rsidR="00252936">
        <w:rPr>
          <w:sz w:val="28"/>
          <w:szCs w:val="28"/>
        </w:rPr>
        <w:t>еловек</w:t>
      </w:r>
      <w:r>
        <w:rPr>
          <w:sz w:val="28"/>
          <w:szCs w:val="28"/>
        </w:rPr>
        <w:t xml:space="preserve"> </w:t>
      </w:r>
      <w:r w:rsidR="00252936">
        <w:rPr>
          <w:sz w:val="28"/>
          <w:szCs w:val="28"/>
        </w:rPr>
        <w:t xml:space="preserve">(56% лиц, </w:t>
      </w:r>
      <w:r>
        <w:rPr>
          <w:sz w:val="28"/>
          <w:szCs w:val="28"/>
        </w:rPr>
        <w:t>менявших место своего постоянного жительства</w:t>
      </w:r>
      <w:r w:rsidR="00252936">
        <w:rPr>
          <w:sz w:val="28"/>
          <w:szCs w:val="28"/>
        </w:rPr>
        <w:t>)</w:t>
      </w:r>
      <w:r>
        <w:rPr>
          <w:sz w:val="28"/>
          <w:szCs w:val="28"/>
        </w:rPr>
        <w:t xml:space="preserve"> проживали после переезда в новом месте жительства 23 года и более, 19% – от 12 до 22 лет</w:t>
      </w:r>
      <w:r w:rsidR="00056C10">
        <w:rPr>
          <w:sz w:val="28"/>
          <w:szCs w:val="28"/>
        </w:rPr>
        <w:t>, 1</w:t>
      </w:r>
      <w:r>
        <w:rPr>
          <w:sz w:val="28"/>
          <w:szCs w:val="28"/>
        </w:rPr>
        <w:t xml:space="preserve">4% от </w:t>
      </w:r>
      <w:r w:rsidR="00056C10">
        <w:rPr>
          <w:sz w:val="28"/>
          <w:szCs w:val="28"/>
        </w:rPr>
        <w:t xml:space="preserve">4 до 11 лет, 11% от </w:t>
      </w:r>
      <w:r>
        <w:rPr>
          <w:sz w:val="28"/>
          <w:szCs w:val="28"/>
        </w:rPr>
        <w:t xml:space="preserve">нескольких месяцев до </w:t>
      </w:r>
      <w:r w:rsidR="00056C10">
        <w:rPr>
          <w:sz w:val="28"/>
          <w:szCs w:val="28"/>
        </w:rPr>
        <w:t>3</w:t>
      </w:r>
      <w:r>
        <w:rPr>
          <w:sz w:val="28"/>
          <w:szCs w:val="28"/>
        </w:rPr>
        <w:t xml:space="preserve"> лет.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59"/>
        <w:gridCol w:w="1134"/>
        <w:gridCol w:w="1275"/>
        <w:gridCol w:w="1276"/>
        <w:gridCol w:w="1276"/>
        <w:gridCol w:w="1276"/>
      </w:tblGrid>
      <w:tr w:rsidR="00056C10" w:rsidRPr="00BD11D4" w:rsidTr="00591D68">
        <w:trPr>
          <w:cantSplit/>
          <w:trHeight w:val="3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56C10" w:rsidRPr="00BD11D4" w:rsidRDefault="00056C10" w:rsidP="00CB4976">
            <w:pPr>
              <w:jc w:val="center"/>
            </w:pPr>
            <w:r w:rsidRPr="00BD11D4">
              <w:t> 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10" w:rsidRPr="00BD11D4" w:rsidRDefault="00056C10" w:rsidP="00BD11D4">
            <w:pPr>
              <w:jc w:val="center"/>
              <w:rPr>
                <w:bCs/>
              </w:rPr>
            </w:pPr>
            <w:r w:rsidRPr="00BD11D4">
              <w:rPr>
                <w:bCs/>
              </w:rPr>
              <w:t>Население частных домохозяйств, проживающее в месте постоянного жительства не с рождения</w:t>
            </w:r>
          </w:p>
        </w:tc>
      </w:tr>
      <w:tr w:rsidR="00056C10" w:rsidRPr="00BD11D4" w:rsidTr="00591D68">
        <w:trPr>
          <w:cantSplit/>
          <w:trHeight w:val="22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C10" w:rsidRPr="00BD11D4" w:rsidRDefault="00056C10" w:rsidP="00CB497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10" w:rsidRPr="00BD11D4" w:rsidRDefault="00056C10" w:rsidP="00CB4976">
            <w:pPr>
              <w:jc w:val="center"/>
              <w:rPr>
                <w:bCs/>
              </w:rPr>
            </w:pPr>
            <w:r w:rsidRPr="00BD11D4">
              <w:rPr>
                <w:bCs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10" w:rsidRPr="00BD11D4" w:rsidRDefault="00056C10" w:rsidP="00CB4976">
            <w:pPr>
              <w:jc w:val="center"/>
              <w:rPr>
                <w:bCs/>
              </w:rPr>
            </w:pPr>
            <w:r w:rsidRPr="00BD11D4">
              <w:rPr>
                <w:bCs/>
              </w:rPr>
              <w:t>из них указали год переезда</w:t>
            </w:r>
          </w:p>
        </w:tc>
      </w:tr>
      <w:tr w:rsidR="00056C10" w:rsidRPr="00BD11D4" w:rsidTr="00591D68">
        <w:trPr>
          <w:cantSplit/>
          <w:trHeight w:val="31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C10" w:rsidRPr="00BD11D4" w:rsidRDefault="00056C10" w:rsidP="00CB497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10" w:rsidRPr="00BD11D4" w:rsidRDefault="00056C10" w:rsidP="00CB4976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10" w:rsidRPr="00BD11D4" w:rsidRDefault="00056C10" w:rsidP="00CB4976">
            <w:pPr>
              <w:jc w:val="center"/>
              <w:rPr>
                <w:bCs/>
              </w:rPr>
            </w:pPr>
            <w:r w:rsidRPr="00BD11D4">
              <w:rPr>
                <w:bCs/>
              </w:rPr>
              <w:t xml:space="preserve">2011- </w:t>
            </w:r>
          </w:p>
          <w:p w:rsidR="00056C10" w:rsidRPr="00BD11D4" w:rsidRDefault="00056C10" w:rsidP="00CB4976">
            <w:pPr>
              <w:jc w:val="center"/>
              <w:rPr>
                <w:bCs/>
              </w:rPr>
            </w:pPr>
            <w:r w:rsidRPr="00BD11D4">
              <w:rPr>
                <w:bCs/>
              </w:rPr>
              <w:t>2014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10" w:rsidRPr="00BD11D4" w:rsidRDefault="003225C5" w:rsidP="00CB4976">
            <w:pPr>
              <w:jc w:val="center"/>
              <w:rPr>
                <w:bCs/>
              </w:rPr>
            </w:pPr>
            <w:r w:rsidRPr="00BD11D4">
              <w:rPr>
                <w:bCs/>
              </w:rPr>
              <w:t>2003</w:t>
            </w:r>
            <w:r w:rsidR="00056C10" w:rsidRPr="00BD11D4">
              <w:rPr>
                <w:bCs/>
              </w:rPr>
              <w:t>-</w:t>
            </w:r>
          </w:p>
          <w:p w:rsidR="00056C10" w:rsidRPr="00BD11D4" w:rsidRDefault="003225C5" w:rsidP="003225C5">
            <w:pPr>
              <w:jc w:val="center"/>
              <w:rPr>
                <w:bCs/>
              </w:rPr>
            </w:pPr>
            <w:r w:rsidRPr="00BD11D4">
              <w:rPr>
                <w:bCs/>
              </w:rPr>
              <w:t>2010</w:t>
            </w:r>
            <w:r w:rsidR="00056C10" w:rsidRPr="00BD11D4">
              <w:rPr>
                <w:bCs/>
              </w:rPr>
              <w:t xml:space="preserve"> 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10" w:rsidRPr="00BD11D4" w:rsidRDefault="003225C5" w:rsidP="00CB4976">
            <w:pPr>
              <w:jc w:val="center"/>
              <w:rPr>
                <w:bCs/>
              </w:rPr>
            </w:pPr>
            <w:r w:rsidRPr="00BD11D4">
              <w:rPr>
                <w:bCs/>
              </w:rPr>
              <w:t xml:space="preserve">1992 </w:t>
            </w:r>
            <w:r w:rsidR="00056C10" w:rsidRPr="00BD11D4">
              <w:rPr>
                <w:bCs/>
              </w:rPr>
              <w:t>-</w:t>
            </w:r>
          </w:p>
          <w:p w:rsidR="00056C10" w:rsidRPr="00BD11D4" w:rsidRDefault="003225C5" w:rsidP="003225C5">
            <w:pPr>
              <w:jc w:val="center"/>
              <w:rPr>
                <w:bCs/>
              </w:rPr>
            </w:pPr>
            <w:r w:rsidRPr="00BD11D4">
              <w:rPr>
                <w:bCs/>
              </w:rPr>
              <w:t xml:space="preserve">2002 </w:t>
            </w:r>
            <w:r w:rsidR="00056C10" w:rsidRPr="00BD11D4">
              <w:rPr>
                <w:bCs/>
              </w:rPr>
              <w:t>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10" w:rsidRPr="00BD11D4" w:rsidRDefault="00056C10" w:rsidP="00CB4976">
            <w:pPr>
              <w:jc w:val="center"/>
              <w:rPr>
                <w:bCs/>
              </w:rPr>
            </w:pPr>
            <w:r w:rsidRPr="00BD11D4">
              <w:rPr>
                <w:bCs/>
              </w:rPr>
              <w:t>1991 г. и ранее</w:t>
            </w:r>
          </w:p>
        </w:tc>
      </w:tr>
      <w:tr w:rsidR="00056C10" w:rsidRPr="00BD11D4" w:rsidTr="00591D68">
        <w:trPr>
          <w:cantSplit/>
          <w:trHeight w:val="338"/>
        </w:trPr>
        <w:tc>
          <w:tcPr>
            <w:tcW w:w="3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5C5" w:rsidRPr="00BD11D4" w:rsidRDefault="00C823C2" w:rsidP="00CB4976">
            <w:pPr>
              <w:rPr>
                <w:bCs/>
              </w:rPr>
            </w:pPr>
            <w:r w:rsidRPr="00BD11D4">
              <w:rPr>
                <w:bCs/>
              </w:rPr>
              <w:t>Крымский федеральный округ</w:t>
            </w:r>
            <w:r w:rsidR="00056C10" w:rsidRPr="00BD11D4">
              <w:rPr>
                <w:bCs/>
              </w:rPr>
              <w:t xml:space="preserve">, </w:t>
            </w:r>
          </w:p>
          <w:p w:rsidR="00056C10" w:rsidRPr="00BD11D4" w:rsidRDefault="00056C10" w:rsidP="00CB4976">
            <w:pPr>
              <w:rPr>
                <w:bCs/>
              </w:rPr>
            </w:pPr>
            <w:r w:rsidRPr="00BD11D4">
              <w:rPr>
                <w:bCs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10" w:rsidRPr="00BD11D4" w:rsidRDefault="00AE259B" w:rsidP="002B185C">
            <w:pPr>
              <w:ind w:right="98"/>
              <w:jc w:val="right"/>
            </w:pPr>
            <w:r w:rsidRPr="00BD11D4">
              <w:t>1326,0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10" w:rsidRPr="00BD11D4" w:rsidRDefault="000F19DD" w:rsidP="002B185C">
            <w:pPr>
              <w:ind w:right="98"/>
              <w:jc w:val="right"/>
            </w:pPr>
            <w:r w:rsidRPr="00BD11D4"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10" w:rsidRPr="00BD11D4" w:rsidRDefault="000F19DD" w:rsidP="002B185C">
            <w:pPr>
              <w:ind w:right="98"/>
              <w:jc w:val="right"/>
            </w:pPr>
            <w:r w:rsidRPr="00BD11D4">
              <w:t>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6C10" w:rsidRPr="00BD11D4" w:rsidRDefault="000F19DD" w:rsidP="002B185C">
            <w:pPr>
              <w:ind w:right="98"/>
              <w:jc w:val="right"/>
            </w:pPr>
            <w:r w:rsidRPr="00BD11D4">
              <w:t>247,</w:t>
            </w:r>
            <w:r w:rsidR="00C823C2" w:rsidRPr="00BD11D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10" w:rsidRPr="00BD11D4" w:rsidRDefault="000F19DD" w:rsidP="002B185C">
            <w:pPr>
              <w:ind w:right="98"/>
              <w:jc w:val="right"/>
            </w:pPr>
            <w:r w:rsidRPr="00BD11D4">
              <w:t>745,9</w:t>
            </w:r>
          </w:p>
        </w:tc>
      </w:tr>
      <w:tr w:rsidR="00056C10" w:rsidRPr="00BD11D4" w:rsidTr="00591D68">
        <w:trPr>
          <w:cantSplit/>
          <w:trHeight w:val="33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C10" w:rsidRPr="00BD11D4" w:rsidRDefault="00056C10" w:rsidP="00CB4976">
            <w:pPr>
              <w:rPr>
                <w:bCs/>
              </w:rPr>
            </w:pPr>
            <w:r w:rsidRPr="00BD11D4">
              <w:rPr>
                <w:bCs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10" w:rsidRPr="00BD11D4" w:rsidRDefault="00C823C2" w:rsidP="002B185C">
            <w:pPr>
              <w:ind w:right="98"/>
              <w:jc w:val="right"/>
            </w:pPr>
            <w:r w:rsidRPr="00BD11D4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10" w:rsidRPr="00BD11D4" w:rsidRDefault="00C823C2" w:rsidP="002B185C">
            <w:pPr>
              <w:ind w:right="98"/>
              <w:jc w:val="right"/>
            </w:pPr>
            <w:r w:rsidRPr="00BD11D4"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C10" w:rsidRPr="00BD11D4" w:rsidRDefault="00C823C2" w:rsidP="002B185C">
            <w:pPr>
              <w:ind w:right="98"/>
              <w:jc w:val="right"/>
            </w:pPr>
            <w:r w:rsidRPr="00BD11D4"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6C10" w:rsidRPr="00BD11D4" w:rsidRDefault="00C823C2" w:rsidP="002B185C">
            <w:pPr>
              <w:ind w:right="98"/>
              <w:jc w:val="right"/>
            </w:pPr>
            <w:r w:rsidRPr="00BD11D4"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10" w:rsidRPr="00BD11D4" w:rsidRDefault="00C823C2" w:rsidP="002B185C">
            <w:pPr>
              <w:ind w:right="98"/>
              <w:jc w:val="right"/>
            </w:pPr>
            <w:r w:rsidRPr="00BD11D4">
              <w:t>56,2</w:t>
            </w:r>
          </w:p>
        </w:tc>
      </w:tr>
    </w:tbl>
    <w:p w:rsidR="002C6761" w:rsidRPr="002C6761" w:rsidRDefault="002C6761" w:rsidP="002C6761">
      <w:pPr>
        <w:spacing w:before="120" w:after="120"/>
        <w:ind w:firstLine="851"/>
        <w:jc w:val="both"/>
        <w:rPr>
          <w:sz w:val="22"/>
          <w:szCs w:val="28"/>
        </w:rPr>
      </w:pPr>
    </w:p>
    <w:p w:rsidR="00DD08FB" w:rsidRDefault="00252936" w:rsidP="002C676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октября 2013 до октября 2014 года</w:t>
      </w:r>
      <w:r w:rsidR="00DD08FB">
        <w:rPr>
          <w:sz w:val="28"/>
          <w:szCs w:val="28"/>
        </w:rPr>
        <w:t xml:space="preserve"> сменили свое место жительства 61,1 тыс. человек. </w:t>
      </w:r>
      <w:r w:rsidR="002C32CC">
        <w:rPr>
          <w:sz w:val="28"/>
          <w:szCs w:val="28"/>
        </w:rPr>
        <w:t xml:space="preserve">Из них 18,1 тыс. человек, или </w:t>
      </w:r>
      <w:r w:rsidR="000F4364">
        <w:rPr>
          <w:sz w:val="28"/>
          <w:szCs w:val="28"/>
        </w:rPr>
        <w:t>32% населения, указавшего мест</w:t>
      </w:r>
      <w:r w:rsidR="002C32CC">
        <w:rPr>
          <w:sz w:val="28"/>
          <w:szCs w:val="28"/>
        </w:rPr>
        <w:t>о</w:t>
      </w:r>
      <w:r w:rsidR="000F4364">
        <w:rPr>
          <w:sz w:val="28"/>
          <w:szCs w:val="28"/>
        </w:rPr>
        <w:t xml:space="preserve"> ж</w:t>
      </w:r>
      <w:r w:rsidR="000F4364">
        <w:rPr>
          <w:sz w:val="28"/>
          <w:szCs w:val="28"/>
        </w:rPr>
        <w:t>и</w:t>
      </w:r>
      <w:r w:rsidR="000F4364">
        <w:rPr>
          <w:sz w:val="28"/>
          <w:szCs w:val="28"/>
        </w:rPr>
        <w:t>тельства в октябре 2013 года</w:t>
      </w:r>
      <w:r w:rsidR="002C32CC">
        <w:rPr>
          <w:sz w:val="28"/>
          <w:szCs w:val="28"/>
        </w:rPr>
        <w:t>,</w:t>
      </w:r>
      <w:r w:rsidR="000F4364">
        <w:rPr>
          <w:sz w:val="28"/>
          <w:szCs w:val="28"/>
        </w:rPr>
        <w:t xml:space="preserve"> проживали </w:t>
      </w:r>
      <w:r w:rsidR="002C32CC">
        <w:rPr>
          <w:sz w:val="28"/>
          <w:szCs w:val="28"/>
        </w:rPr>
        <w:t xml:space="preserve">за год до переписи </w:t>
      </w:r>
      <w:r w:rsidR="000F4364">
        <w:rPr>
          <w:sz w:val="28"/>
          <w:szCs w:val="28"/>
        </w:rPr>
        <w:t>на территории Кры</w:t>
      </w:r>
      <w:r w:rsidR="000F4364">
        <w:rPr>
          <w:sz w:val="28"/>
          <w:szCs w:val="28"/>
        </w:rPr>
        <w:t>м</w:t>
      </w:r>
      <w:r w:rsidR="000F4364">
        <w:rPr>
          <w:sz w:val="28"/>
          <w:szCs w:val="28"/>
        </w:rPr>
        <w:t>ского федерального округа, 11,3 тыс. человек (20%) – на территории других суб</w:t>
      </w:r>
      <w:r w:rsidR="000F4364">
        <w:rPr>
          <w:sz w:val="28"/>
          <w:szCs w:val="28"/>
        </w:rPr>
        <w:t>ъ</w:t>
      </w:r>
      <w:r w:rsidR="000F4364">
        <w:rPr>
          <w:sz w:val="28"/>
          <w:szCs w:val="28"/>
        </w:rPr>
        <w:t xml:space="preserve">ектов Российской Федерации. </w:t>
      </w:r>
      <w:r w:rsidR="00484281">
        <w:rPr>
          <w:sz w:val="28"/>
          <w:szCs w:val="28"/>
        </w:rPr>
        <w:t xml:space="preserve">Из зарубежных стран прибыли </w:t>
      </w:r>
      <w:r w:rsidR="007A308D">
        <w:rPr>
          <w:sz w:val="28"/>
          <w:szCs w:val="28"/>
        </w:rPr>
        <w:t>27,1</w:t>
      </w:r>
      <w:r w:rsidR="00DD08FB">
        <w:rPr>
          <w:sz w:val="28"/>
          <w:szCs w:val="28"/>
        </w:rPr>
        <w:t xml:space="preserve"> тыс. человек, </w:t>
      </w:r>
      <w:r w:rsidR="007A308D">
        <w:rPr>
          <w:sz w:val="28"/>
          <w:szCs w:val="28"/>
        </w:rPr>
        <w:t xml:space="preserve">причем подавляющее большинство </w:t>
      </w:r>
      <w:r>
        <w:rPr>
          <w:sz w:val="28"/>
          <w:szCs w:val="28"/>
        </w:rPr>
        <w:t xml:space="preserve">- </w:t>
      </w:r>
      <w:r w:rsidR="00484281">
        <w:rPr>
          <w:sz w:val="28"/>
          <w:szCs w:val="28"/>
        </w:rPr>
        <w:t xml:space="preserve">это мигранты </w:t>
      </w:r>
      <w:r w:rsidR="007A308D">
        <w:rPr>
          <w:sz w:val="28"/>
          <w:szCs w:val="28"/>
        </w:rPr>
        <w:t>и</w:t>
      </w:r>
      <w:r w:rsidR="00DD08FB">
        <w:rPr>
          <w:sz w:val="28"/>
          <w:szCs w:val="28"/>
        </w:rPr>
        <w:t xml:space="preserve">з </w:t>
      </w:r>
      <w:r w:rsidR="007A308D">
        <w:rPr>
          <w:sz w:val="28"/>
          <w:szCs w:val="28"/>
        </w:rPr>
        <w:t xml:space="preserve">Украины </w:t>
      </w:r>
      <w:r>
        <w:rPr>
          <w:sz w:val="28"/>
          <w:szCs w:val="28"/>
        </w:rPr>
        <w:t>(</w:t>
      </w:r>
      <w:r w:rsidR="007A308D">
        <w:rPr>
          <w:sz w:val="28"/>
          <w:szCs w:val="28"/>
        </w:rPr>
        <w:t>24,8 тыс. человек</w:t>
      </w:r>
      <w:r>
        <w:rPr>
          <w:sz w:val="28"/>
          <w:szCs w:val="28"/>
        </w:rPr>
        <w:t>,</w:t>
      </w:r>
      <w:r w:rsidR="007A308D">
        <w:rPr>
          <w:sz w:val="28"/>
          <w:szCs w:val="28"/>
        </w:rPr>
        <w:t xml:space="preserve"> или 92% пр</w:t>
      </w:r>
      <w:r w:rsidR="002C32CC">
        <w:rPr>
          <w:sz w:val="28"/>
          <w:szCs w:val="28"/>
        </w:rPr>
        <w:t>оживав</w:t>
      </w:r>
      <w:r w:rsidR="007A308D">
        <w:rPr>
          <w:sz w:val="28"/>
          <w:szCs w:val="28"/>
        </w:rPr>
        <w:t>ших</w:t>
      </w:r>
      <w:r w:rsidR="00484281">
        <w:rPr>
          <w:sz w:val="28"/>
          <w:szCs w:val="28"/>
        </w:rPr>
        <w:t xml:space="preserve"> за рубеж</w:t>
      </w:r>
      <w:r w:rsidR="002C32CC">
        <w:rPr>
          <w:sz w:val="28"/>
          <w:szCs w:val="28"/>
        </w:rPr>
        <w:t>ом</w:t>
      </w:r>
      <w:r>
        <w:rPr>
          <w:sz w:val="28"/>
          <w:szCs w:val="28"/>
        </w:rPr>
        <w:t>)</w:t>
      </w:r>
      <w:r w:rsidR="00484281">
        <w:rPr>
          <w:sz w:val="28"/>
          <w:szCs w:val="28"/>
        </w:rPr>
        <w:t>.</w:t>
      </w:r>
    </w:p>
    <w:p w:rsidR="002843EC" w:rsidRDefault="002843EC" w:rsidP="002C676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переписи </w:t>
      </w:r>
      <w:r w:rsidR="00217C18">
        <w:rPr>
          <w:sz w:val="28"/>
          <w:szCs w:val="28"/>
        </w:rPr>
        <w:t xml:space="preserve">в Крымском федеральном округе </w:t>
      </w:r>
      <w:r>
        <w:rPr>
          <w:sz w:val="28"/>
          <w:szCs w:val="28"/>
        </w:rPr>
        <w:t xml:space="preserve">13,2 тыс. человек </w:t>
      </w:r>
      <w:r w:rsidR="00217C18">
        <w:rPr>
          <w:sz w:val="28"/>
          <w:szCs w:val="28"/>
        </w:rPr>
        <w:t xml:space="preserve">заявили о том, что они </w:t>
      </w:r>
      <w:r>
        <w:rPr>
          <w:sz w:val="28"/>
          <w:szCs w:val="28"/>
        </w:rPr>
        <w:t>покину</w:t>
      </w:r>
      <w:r w:rsidR="00217C18">
        <w:rPr>
          <w:sz w:val="28"/>
          <w:szCs w:val="28"/>
        </w:rPr>
        <w:t>л</w:t>
      </w:r>
      <w:r>
        <w:rPr>
          <w:sz w:val="28"/>
          <w:szCs w:val="28"/>
        </w:rPr>
        <w:t>и Украину в связи с военными действиями</w:t>
      </w:r>
      <w:r w:rsidR="00217C1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17C18">
        <w:rPr>
          <w:sz w:val="28"/>
          <w:szCs w:val="28"/>
        </w:rPr>
        <w:t>И</w:t>
      </w:r>
      <w:r>
        <w:rPr>
          <w:sz w:val="28"/>
          <w:szCs w:val="28"/>
        </w:rPr>
        <w:t xml:space="preserve">з них 8,2 тыс. человек (62%) планировали остаться на территории Российской Федерации (эти лица учтены в численности постоянного населения </w:t>
      </w:r>
      <w:r w:rsidR="00217C18">
        <w:rPr>
          <w:sz w:val="28"/>
          <w:szCs w:val="28"/>
        </w:rPr>
        <w:t>Крыма</w:t>
      </w:r>
      <w:r>
        <w:rPr>
          <w:sz w:val="28"/>
          <w:szCs w:val="28"/>
        </w:rPr>
        <w:t>), а 5,0 тыс.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 (38%) планировали покинуть территорию Российской Федерации (эти лица учтены в численности лиц, временно находящихся на территории России и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янно проживающих за рубежом). </w:t>
      </w:r>
    </w:p>
    <w:p w:rsidR="002C6761" w:rsidRDefault="002C6761" w:rsidP="002C6761">
      <w:pPr>
        <w:spacing w:before="120" w:after="120"/>
        <w:ind w:firstLine="851"/>
        <w:jc w:val="both"/>
        <w:rPr>
          <w:sz w:val="28"/>
          <w:szCs w:val="28"/>
        </w:rPr>
      </w:pPr>
    </w:p>
    <w:p w:rsidR="004C3AE5" w:rsidRDefault="004C3AE5" w:rsidP="005559F0">
      <w:pPr>
        <w:numPr>
          <w:ilvl w:val="0"/>
          <w:numId w:val="23"/>
        </w:numPr>
        <w:spacing w:before="120" w:after="120"/>
        <w:ind w:left="0" w:firstLine="0"/>
        <w:jc w:val="both"/>
        <w:rPr>
          <w:b/>
          <w:sz w:val="28"/>
          <w:szCs w:val="28"/>
        </w:rPr>
      </w:pPr>
      <w:r w:rsidRPr="005559F0">
        <w:rPr>
          <w:b/>
          <w:sz w:val="28"/>
          <w:szCs w:val="28"/>
        </w:rPr>
        <w:t xml:space="preserve">Временно находящиеся на территории </w:t>
      </w:r>
      <w:r w:rsidRPr="007C4E55">
        <w:rPr>
          <w:b/>
          <w:sz w:val="28"/>
          <w:szCs w:val="28"/>
        </w:rPr>
        <w:t>Крымского федерального округа</w:t>
      </w:r>
    </w:p>
    <w:p w:rsidR="004C3AE5" w:rsidRDefault="004C3AE5" w:rsidP="002C6761">
      <w:pPr>
        <w:pStyle w:val="afa"/>
        <w:spacing w:before="120" w:after="120"/>
        <w:ind w:firstLine="851"/>
        <w:jc w:val="both"/>
        <w:rPr>
          <w:sz w:val="28"/>
          <w:szCs w:val="28"/>
        </w:rPr>
      </w:pPr>
      <w:r w:rsidRPr="00F15D1D">
        <w:rPr>
          <w:sz w:val="28"/>
          <w:szCs w:val="28"/>
        </w:rPr>
        <w:t>Общая численность населения</w:t>
      </w:r>
      <w:r w:rsidR="00252936">
        <w:rPr>
          <w:sz w:val="28"/>
          <w:szCs w:val="28"/>
        </w:rPr>
        <w:t>,</w:t>
      </w:r>
      <w:r w:rsidRPr="00F15D1D">
        <w:rPr>
          <w:sz w:val="28"/>
          <w:szCs w:val="28"/>
        </w:rPr>
        <w:t xml:space="preserve"> временно наход</w:t>
      </w:r>
      <w:r>
        <w:rPr>
          <w:sz w:val="28"/>
          <w:szCs w:val="28"/>
        </w:rPr>
        <w:t>ившегося</w:t>
      </w:r>
      <w:r w:rsidRPr="00F15D1D">
        <w:rPr>
          <w:sz w:val="28"/>
          <w:szCs w:val="28"/>
        </w:rPr>
        <w:t xml:space="preserve"> на территории Крымского федерального округа</w:t>
      </w:r>
      <w:r>
        <w:rPr>
          <w:sz w:val="28"/>
          <w:szCs w:val="28"/>
        </w:rPr>
        <w:t xml:space="preserve"> на момент проведения переписи населения, но</w:t>
      </w:r>
      <w:r w:rsidRPr="00F15D1D">
        <w:rPr>
          <w:sz w:val="28"/>
          <w:szCs w:val="28"/>
        </w:rPr>
        <w:t xml:space="preserve"> постоянно проживающ</w:t>
      </w:r>
      <w:r>
        <w:rPr>
          <w:sz w:val="28"/>
          <w:szCs w:val="28"/>
        </w:rPr>
        <w:t>его</w:t>
      </w:r>
      <w:r w:rsidRPr="00F15D1D">
        <w:rPr>
          <w:sz w:val="28"/>
          <w:szCs w:val="28"/>
        </w:rPr>
        <w:t xml:space="preserve"> за </w:t>
      </w:r>
      <w:r>
        <w:rPr>
          <w:sz w:val="28"/>
          <w:szCs w:val="28"/>
        </w:rPr>
        <w:t>пределами Российской Федерации,</w:t>
      </w:r>
      <w:r w:rsidRPr="00F15D1D">
        <w:rPr>
          <w:sz w:val="28"/>
          <w:szCs w:val="28"/>
        </w:rPr>
        <w:t xml:space="preserve"> составила 8,9 тыс. человек</w:t>
      </w:r>
      <w:r>
        <w:rPr>
          <w:sz w:val="28"/>
          <w:szCs w:val="28"/>
        </w:rPr>
        <w:t xml:space="preserve">, из них 47% мужчины  и 53% женщины. </w:t>
      </w:r>
      <w:r w:rsidRPr="00F15D1D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указавших  цели приезда </w:t>
      </w:r>
      <w:r w:rsidRPr="00F15D1D">
        <w:rPr>
          <w:sz w:val="28"/>
          <w:szCs w:val="28"/>
        </w:rPr>
        <w:t>19% приехали на отдых, лечение или в качестве туристов</w:t>
      </w:r>
      <w:r w:rsidR="0062434C">
        <w:rPr>
          <w:sz w:val="28"/>
          <w:szCs w:val="28"/>
        </w:rPr>
        <w:t>,</w:t>
      </w:r>
      <w:r w:rsidRPr="00F15D1D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F15D1D">
        <w:rPr>
          <w:sz w:val="28"/>
          <w:szCs w:val="28"/>
        </w:rPr>
        <w:t>% приехали на раб</w:t>
      </w:r>
      <w:r w:rsidRPr="00F15D1D">
        <w:rPr>
          <w:sz w:val="28"/>
          <w:szCs w:val="28"/>
        </w:rPr>
        <w:t>о</w:t>
      </w:r>
      <w:r w:rsidRPr="00F15D1D">
        <w:rPr>
          <w:sz w:val="28"/>
          <w:szCs w:val="28"/>
        </w:rPr>
        <w:t>ту</w:t>
      </w:r>
      <w:r w:rsidR="00252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434C">
        <w:rPr>
          <w:sz w:val="28"/>
          <w:szCs w:val="28"/>
        </w:rPr>
        <w:t>2</w:t>
      </w:r>
      <w:r w:rsidR="0062434C" w:rsidRPr="00F15D1D">
        <w:rPr>
          <w:sz w:val="28"/>
          <w:szCs w:val="28"/>
        </w:rPr>
        <w:t xml:space="preserve">%  </w:t>
      </w:r>
      <w:r w:rsidR="0062434C">
        <w:rPr>
          <w:bCs/>
          <w:color w:val="000000"/>
          <w:sz w:val="28"/>
          <w:szCs w:val="28"/>
        </w:rPr>
        <w:t xml:space="preserve">- </w:t>
      </w:r>
      <w:r w:rsidR="0062434C" w:rsidRPr="00F15D1D">
        <w:rPr>
          <w:sz w:val="28"/>
          <w:szCs w:val="28"/>
        </w:rPr>
        <w:t>на учебу</w:t>
      </w:r>
      <w:r w:rsidR="0062434C">
        <w:rPr>
          <w:sz w:val="28"/>
          <w:szCs w:val="28"/>
        </w:rPr>
        <w:t xml:space="preserve">, </w:t>
      </w:r>
      <w:r w:rsidR="00BD1D64">
        <w:rPr>
          <w:sz w:val="28"/>
          <w:szCs w:val="28"/>
        </w:rPr>
        <w:t>1</w:t>
      </w:r>
      <w:r w:rsidRPr="00F15D1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F15D1D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ились</w:t>
      </w:r>
      <w:r w:rsidRPr="00F15D1D">
        <w:rPr>
          <w:sz w:val="28"/>
          <w:szCs w:val="28"/>
        </w:rPr>
        <w:t xml:space="preserve"> в служебной командировке или деловой поез</w:t>
      </w:r>
      <w:r w:rsidRPr="00F15D1D">
        <w:rPr>
          <w:sz w:val="28"/>
          <w:szCs w:val="28"/>
        </w:rPr>
        <w:t>д</w:t>
      </w:r>
      <w:r w:rsidRPr="00F15D1D">
        <w:rPr>
          <w:sz w:val="28"/>
          <w:szCs w:val="28"/>
        </w:rPr>
        <w:t xml:space="preserve">ке </w:t>
      </w:r>
      <w:r w:rsidR="00252936">
        <w:rPr>
          <w:sz w:val="28"/>
          <w:szCs w:val="28"/>
        </w:rPr>
        <w:t>и</w:t>
      </w:r>
      <w:r w:rsidRPr="00F15D1D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BD1D64">
        <w:rPr>
          <w:sz w:val="28"/>
          <w:szCs w:val="28"/>
        </w:rPr>
        <w:t>6</w:t>
      </w:r>
      <w:r w:rsidRPr="00F15D1D">
        <w:rPr>
          <w:sz w:val="28"/>
          <w:szCs w:val="28"/>
        </w:rPr>
        <w:t>% указали другие цели приезда</w:t>
      </w:r>
      <w:r>
        <w:rPr>
          <w:sz w:val="28"/>
          <w:szCs w:val="28"/>
        </w:rPr>
        <w:t>.</w:t>
      </w:r>
    </w:p>
    <w:p w:rsidR="00DD08FB" w:rsidRDefault="004C3AE5" w:rsidP="002C6761">
      <w:pPr>
        <w:pStyle w:val="afa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лиц</w:t>
      </w:r>
      <w:r w:rsidR="00252936">
        <w:rPr>
          <w:sz w:val="28"/>
          <w:szCs w:val="28"/>
        </w:rPr>
        <w:t>,</w:t>
      </w:r>
      <w:r>
        <w:rPr>
          <w:sz w:val="28"/>
          <w:szCs w:val="28"/>
        </w:rPr>
        <w:t xml:space="preserve"> временно находившихся на территории Крымского федерального</w:t>
      </w:r>
      <w:r w:rsidR="00252936">
        <w:rPr>
          <w:sz w:val="28"/>
          <w:szCs w:val="28"/>
        </w:rPr>
        <w:t xml:space="preserve"> округа</w:t>
      </w:r>
      <w:r w:rsidR="00F10086">
        <w:rPr>
          <w:sz w:val="28"/>
          <w:szCs w:val="28"/>
        </w:rPr>
        <w:t xml:space="preserve"> и указавших территорию постоянного проживания</w:t>
      </w:r>
      <w:r w:rsidR="00252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0086">
        <w:rPr>
          <w:sz w:val="28"/>
          <w:szCs w:val="28"/>
        </w:rPr>
        <w:t>94</w:t>
      </w:r>
      <w:r>
        <w:rPr>
          <w:sz w:val="28"/>
          <w:szCs w:val="28"/>
        </w:rPr>
        <w:t>% имеют место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стоянного жительства в Украине, </w:t>
      </w:r>
      <w:r w:rsidR="00F10086">
        <w:rPr>
          <w:sz w:val="28"/>
          <w:szCs w:val="28"/>
        </w:rPr>
        <w:t xml:space="preserve">1 </w:t>
      </w:r>
      <w:r>
        <w:rPr>
          <w:sz w:val="28"/>
          <w:szCs w:val="28"/>
        </w:rPr>
        <w:t>% - в Беларуси, 0,6% - в Армении, 0,5% - в 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бекистане, 0,4%  - в Республике Молдова и 0,3% - в Казахстане.</w:t>
      </w:r>
    </w:p>
    <w:sectPr w:rsidR="00DD08FB" w:rsidSect="006055B4">
      <w:headerReference w:type="even" r:id="rId12"/>
      <w:headerReference w:type="default" r:id="rId13"/>
      <w:headerReference w:type="first" r:id="rId14"/>
      <w:type w:val="continuous"/>
      <w:pgSz w:w="11906" w:h="16838"/>
      <w:pgMar w:top="993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76" w:rsidRDefault="00A40976">
      <w:r>
        <w:separator/>
      </w:r>
    </w:p>
  </w:endnote>
  <w:endnote w:type="continuationSeparator" w:id="0">
    <w:p w:rsidR="00A40976" w:rsidRDefault="00A4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76" w:rsidRDefault="00A40976">
      <w:r>
        <w:separator/>
      </w:r>
    </w:p>
  </w:footnote>
  <w:footnote w:type="continuationSeparator" w:id="0">
    <w:p w:rsidR="00A40976" w:rsidRDefault="00A40976">
      <w:r>
        <w:continuationSeparator/>
      </w:r>
    </w:p>
  </w:footnote>
  <w:footnote w:id="1">
    <w:p w:rsidR="00252936" w:rsidRDefault="00252936" w:rsidP="009B0C6E">
      <w:pPr>
        <w:pStyle w:val="a8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 xml:space="preserve">Здесь и далее данные за 2001 год приведены по результатам Всеукраинской переписи населения 2001 г. Источник </w:t>
      </w:r>
      <w:hyperlink r:id="rId1" w:history="1">
        <w:r w:rsidRPr="00C11A12">
          <w:rPr>
            <w:rStyle w:val="af1"/>
          </w:rPr>
          <w:t>http://2001.ukrcensus.gov.ua/rus/</w:t>
        </w:r>
      </w:hyperlink>
      <w:r>
        <w:t xml:space="preserve">. </w:t>
      </w:r>
      <w:r w:rsidRPr="00CA2B5C">
        <w:t>При этом сравнение данных Переписи населения в Крымском федеральном округе 2014 года с данными Всеукраинской переписи населения 2001 года затруднено в связи с методологическими ра</w:t>
      </w:r>
      <w:r w:rsidRPr="00CA2B5C">
        <w:t>с</w:t>
      </w:r>
      <w:r w:rsidRPr="00CA2B5C">
        <w:t>хождениями в получении и обработке отдельных характеристик населения, а также  по причине различий в</w:t>
      </w:r>
      <w:proofErr w:type="gramEnd"/>
      <w:r w:rsidRPr="00CA2B5C">
        <w:t xml:space="preserve"> </w:t>
      </w:r>
      <w:r w:rsidR="007508BA">
        <w:t>норм</w:t>
      </w:r>
      <w:r w:rsidR="007508BA">
        <w:t>а</w:t>
      </w:r>
      <w:r w:rsidR="007508BA">
        <w:t>тивно-правовых</w:t>
      </w:r>
      <w:r w:rsidRPr="00CA2B5C">
        <w:t xml:space="preserve"> </w:t>
      </w:r>
      <w:proofErr w:type="gramStart"/>
      <w:r w:rsidRPr="00CA2B5C">
        <w:t>документах</w:t>
      </w:r>
      <w:proofErr w:type="gramEnd"/>
      <w:r w:rsidRPr="00CA2B5C">
        <w:t>, регламентирующих проведение этих переписей населения</w:t>
      </w:r>
      <w:r>
        <w:t>.</w:t>
      </w:r>
    </w:p>
  </w:footnote>
  <w:footnote w:id="2">
    <w:p w:rsidR="007E256E" w:rsidRDefault="007E256E" w:rsidP="009B0C6E">
      <w:pPr>
        <w:pStyle w:val="a8"/>
        <w:jc w:val="both"/>
      </w:pPr>
      <w:r>
        <w:rPr>
          <w:rStyle w:val="a7"/>
        </w:rPr>
        <w:footnoteRef/>
      </w:r>
      <w:r>
        <w:t xml:space="preserve"> Здесь и далее данные по Российской Федерации приводятся по итогам Всероссийской переписи населения 2010 года.</w:t>
      </w:r>
    </w:p>
  </w:footnote>
  <w:footnote w:id="3">
    <w:p w:rsidR="00E8660B" w:rsidRDefault="00E8660B" w:rsidP="005559F0">
      <w:pPr>
        <w:pStyle w:val="a8"/>
        <w:ind w:left="79"/>
        <w:jc w:val="both"/>
        <w:rPr>
          <w:rFonts w:eastAsia="Calibri"/>
        </w:rPr>
      </w:pPr>
      <w:r>
        <w:rPr>
          <w:rStyle w:val="a7"/>
        </w:rPr>
        <w:footnoteRef/>
      </w:r>
      <w:r>
        <w:t xml:space="preserve"> Население моложе трудоспособного возраста – дети и подростки в возрасте до 16 лет; в трудоспособном во</w:t>
      </w:r>
      <w:r>
        <w:t>з</w:t>
      </w:r>
      <w:r>
        <w:t>расте – мужчины 16-59 лет, женщины – 16-54 года; старше трудоспособного возраста – мужчины 60 лет и более, женщины 55 лет и более.</w:t>
      </w:r>
    </w:p>
  </w:footnote>
  <w:footnote w:id="4">
    <w:p w:rsidR="00E8660B" w:rsidRDefault="00E8660B" w:rsidP="005559F0">
      <w:pPr>
        <w:pStyle w:val="a8"/>
        <w:keepLines/>
        <w:ind w:left="79"/>
        <w:jc w:val="both"/>
      </w:pPr>
      <w:r>
        <w:rPr>
          <w:rStyle w:val="a7"/>
        </w:rPr>
        <w:footnoteRef/>
      </w:r>
      <w:r>
        <w:t xml:space="preserve"> Медианный возраст – это возраст, который делит все население на две равные по численности группы таким о</w:t>
      </w:r>
      <w:r>
        <w:t>б</w:t>
      </w:r>
      <w:r>
        <w:t>разом, что одна из них является моложе, а другая старше данного возраста.</w:t>
      </w:r>
    </w:p>
  </w:footnote>
  <w:footnote w:id="5">
    <w:p w:rsidR="00E8660B" w:rsidRPr="00393B8E" w:rsidRDefault="00E8660B" w:rsidP="00FF5172">
      <w:pPr>
        <w:pStyle w:val="a8"/>
        <w:keepLines/>
        <w:jc w:val="both"/>
        <w:rPr>
          <w:rStyle w:val="a7"/>
          <w:vertAlign w:val="baseline"/>
        </w:rPr>
      </w:pPr>
      <w:r w:rsidRPr="00393B8E">
        <w:rPr>
          <w:rStyle w:val="a7"/>
        </w:rPr>
        <w:footnoteRef/>
      </w:r>
      <w:r w:rsidRPr="00393B8E">
        <w:rPr>
          <w:rStyle w:val="a7"/>
          <w:vertAlign w:val="baseline"/>
        </w:rPr>
        <w:t xml:space="preserve"> Единицей учета при переписи населения в Крымском федеральном округе  было  домохозяйство. В отличие от семьи домохозяйство может включать </w:t>
      </w:r>
      <w:proofErr w:type="spellStart"/>
      <w:r w:rsidRPr="00393B8E">
        <w:rPr>
          <w:rStyle w:val="a7"/>
          <w:vertAlign w:val="baseline"/>
        </w:rPr>
        <w:t>неродственников</w:t>
      </w:r>
      <w:proofErr w:type="spellEnd"/>
      <w:r w:rsidRPr="00393B8E">
        <w:rPr>
          <w:rStyle w:val="a7"/>
          <w:vertAlign w:val="baseline"/>
        </w:rPr>
        <w:t xml:space="preserve"> и состоять из одного человека. При переписях учитываю</w:t>
      </w:r>
      <w:r w:rsidRPr="00393B8E">
        <w:rPr>
          <w:rStyle w:val="a7"/>
          <w:vertAlign w:val="baseline"/>
        </w:rPr>
        <w:t>т</w:t>
      </w:r>
      <w:r w:rsidRPr="00393B8E">
        <w:rPr>
          <w:rStyle w:val="a7"/>
          <w:vertAlign w:val="baseline"/>
        </w:rPr>
        <w:t>ся три категории домохозяйств: частные домохозяйства,  домохозяйства бездомных и коллективные домохозя</w:t>
      </w:r>
      <w:r w:rsidRPr="00393B8E">
        <w:rPr>
          <w:rStyle w:val="a7"/>
          <w:vertAlign w:val="baseline"/>
        </w:rPr>
        <w:t>й</w:t>
      </w:r>
      <w:r w:rsidRPr="00393B8E">
        <w:rPr>
          <w:rStyle w:val="a7"/>
          <w:vertAlign w:val="baseline"/>
        </w:rPr>
        <w:t xml:space="preserve">ства. </w:t>
      </w:r>
    </w:p>
    <w:p w:rsidR="00E8660B" w:rsidRPr="00393B8E" w:rsidRDefault="00E8660B" w:rsidP="00FF5172">
      <w:pPr>
        <w:pStyle w:val="a8"/>
        <w:keepLines/>
        <w:jc w:val="both"/>
        <w:rPr>
          <w:rStyle w:val="a7"/>
          <w:vertAlign w:val="baseline"/>
        </w:rPr>
      </w:pPr>
      <w:r w:rsidRPr="00393B8E">
        <w:rPr>
          <w:rStyle w:val="a7"/>
          <w:vertAlign w:val="baseline"/>
        </w:rPr>
        <w:t>Частные домохозяйства – это домохозяйства, проживающие в индивидуальных домах, отдельных и коммунальных квартирах, общежитиях, гостиницах и других помещениях, приспособленных для жилья.</w:t>
      </w:r>
    </w:p>
  </w:footnote>
  <w:footnote w:id="6">
    <w:p w:rsidR="00E8660B" w:rsidRPr="0075590C" w:rsidRDefault="00E8660B" w:rsidP="00746464">
      <w:pPr>
        <w:pStyle w:val="a8"/>
      </w:pPr>
      <w:r>
        <w:rPr>
          <w:rStyle w:val="a7"/>
        </w:rPr>
        <w:footnoteRef/>
      </w:r>
      <w:r>
        <w:t xml:space="preserve"> Национальности перечислены в порядке убывания численности населения в 2014 году. </w:t>
      </w:r>
    </w:p>
    <w:p w:rsidR="00E8660B" w:rsidRDefault="00E8660B" w:rsidP="00746464"/>
    <w:p w:rsidR="00E8660B" w:rsidRDefault="00E8660B" w:rsidP="00746464">
      <w:pPr>
        <w:pStyle w:val="a8"/>
      </w:pPr>
    </w:p>
  </w:footnote>
  <w:footnote w:id="7">
    <w:p w:rsidR="00E8660B" w:rsidRDefault="00E8660B" w:rsidP="004C3AE5">
      <w:pPr>
        <w:pStyle w:val="a8"/>
      </w:pPr>
      <w:r>
        <w:rPr>
          <w:rStyle w:val="a7"/>
        </w:rPr>
        <w:footnoteRef/>
      </w:r>
      <w:r>
        <w:t xml:space="preserve"> В дошкольных учреждениях обучающие программы введены с 3-х летнего возраста.</w:t>
      </w:r>
    </w:p>
  </w:footnote>
  <w:footnote w:id="8">
    <w:p w:rsidR="00E8660B" w:rsidRDefault="00E8660B" w:rsidP="004C3AE5">
      <w:pPr>
        <w:pStyle w:val="a8"/>
      </w:pPr>
      <w:r>
        <w:rPr>
          <w:rStyle w:val="a7"/>
        </w:rPr>
        <w:footnoteRef/>
      </w:r>
      <w:r>
        <w:t xml:space="preserve"> Превышение 100%  за счет лиц, имеющих несколько источников сре</w:t>
      </w:r>
      <w:proofErr w:type="gramStart"/>
      <w:r>
        <w:t>дств к с</w:t>
      </w:r>
      <w:proofErr w:type="gramEnd"/>
      <w:r>
        <w:t>уществованию.</w:t>
      </w:r>
    </w:p>
    <w:p w:rsidR="00E8660B" w:rsidRDefault="00E8660B" w:rsidP="004C3AE5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0B" w:rsidRDefault="00E8660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660B" w:rsidRDefault="00E8660B">
    <w:pPr>
      <w:pStyle w:val="a3"/>
    </w:pPr>
  </w:p>
  <w:p w:rsidR="00E8660B" w:rsidRDefault="00E866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0B" w:rsidRDefault="00E8660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6303">
      <w:rPr>
        <w:rStyle w:val="aa"/>
        <w:noProof/>
      </w:rPr>
      <w:t>10</w:t>
    </w:r>
    <w:r>
      <w:rPr>
        <w:rStyle w:val="aa"/>
      </w:rPr>
      <w:fldChar w:fldCharType="end"/>
    </w:r>
  </w:p>
  <w:p w:rsidR="00E8660B" w:rsidRDefault="00E8660B">
    <w:pPr>
      <w:pStyle w:val="a3"/>
    </w:pPr>
  </w:p>
  <w:p w:rsidR="00E8660B" w:rsidRDefault="00E866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0B" w:rsidRDefault="00E8660B" w:rsidP="00F14B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717"/>
    <w:multiLevelType w:val="hybridMultilevel"/>
    <w:tmpl w:val="B0C65156"/>
    <w:lvl w:ilvl="0" w:tplc="DDE8A0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B76A5"/>
    <w:multiLevelType w:val="hybridMultilevel"/>
    <w:tmpl w:val="97C62C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732B"/>
    <w:multiLevelType w:val="hybridMultilevel"/>
    <w:tmpl w:val="EFD8C66C"/>
    <w:lvl w:ilvl="0" w:tplc="0D3E79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9DC748B"/>
    <w:multiLevelType w:val="hybridMultilevel"/>
    <w:tmpl w:val="7ED2B46A"/>
    <w:lvl w:ilvl="0" w:tplc="125CB304">
      <w:start w:val="1"/>
      <w:numFmt w:val="bullet"/>
      <w:lvlText w:val="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D632E1A"/>
    <w:multiLevelType w:val="hybridMultilevel"/>
    <w:tmpl w:val="7ED2B46A"/>
    <w:lvl w:ilvl="0" w:tplc="DA4E9CA6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D334CB"/>
    <w:multiLevelType w:val="singleLevel"/>
    <w:tmpl w:val="2AD20C7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8"/>
        <w:u w:val="none"/>
      </w:rPr>
    </w:lvl>
  </w:abstractNum>
  <w:abstractNum w:abstractNumId="6">
    <w:nsid w:val="12CE21B3"/>
    <w:multiLevelType w:val="hybridMultilevel"/>
    <w:tmpl w:val="F37ECA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725CE9"/>
    <w:multiLevelType w:val="hybridMultilevel"/>
    <w:tmpl w:val="301039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BB1436"/>
    <w:multiLevelType w:val="hybridMultilevel"/>
    <w:tmpl w:val="B620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2413A"/>
    <w:multiLevelType w:val="hybridMultilevel"/>
    <w:tmpl w:val="922409C8"/>
    <w:lvl w:ilvl="0" w:tplc="96D04CB0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F1113A"/>
    <w:multiLevelType w:val="hybridMultilevel"/>
    <w:tmpl w:val="8B0265F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1D1B46"/>
    <w:multiLevelType w:val="hybridMultilevel"/>
    <w:tmpl w:val="E304A19A"/>
    <w:lvl w:ilvl="0" w:tplc="46BAD7F4">
      <w:start w:val="1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E5205AA"/>
    <w:multiLevelType w:val="hybridMultilevel"/>
    <w:tmpl w:val="F3A6CAE8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402B00D3"/>
    <w:multiLevelType w:val="hybridMultilevel"/>
    <w:tmpl w:val="E4DA0198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757275"/>
    <w:multiLevelType w:val="hybridMultilevel"/>
    <w:tmpl w:val="C79C358A"/>
    <w:lvl w:ilvl="0" w:tplc="F3A81E88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462953"/>
    <w:multiLevelType w:val="hybridMultilevel"/>
    <w:tmpl w:val="1E305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360663"/>
    <w:multiLevelType w:val="hybridMultilevel"/>
    <w:tmpl w:val="1AAA61A8"/>
    <w:lvl w:ilvl="0" w:tplc="D820F1DC">
      <w:start w:val="197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17992"/>
    <w:multiLevelType w:val="hybridMultilevel"/>
    <w:tmpl w:val="45240120"/>
    <w:lvl w:ilvl="0" w:tplc="FFFFFFFF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CB5A8C"/>
    <w:multiLevelType w:val="hybridMultilevel"/>
    <w:tmpl w:val="AED23D04"/>
    <w:lvl w:ilvl="0" w:tplc="E7DECD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981EAB"/>
    <w:multiLevelType w:val="hybridMultilevel"/>
    <w:tmpl w:val="62523C56"/>
    <w:lvl w:ilvl="0" w:tplc="FD44A60A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20">
    <w:nsid w:val="7A247753"/>
    <w:multiLevelType w:val="hybridMultilevel"/>
    <w:tmpl w:val="79A639CE"/>
    <w:lvl w:ilvl="0" w:tplc="944A459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CF6E26"/>
    <w:multiLevelType w:val="hybridMultilevel"/>
    <w:tmpl w:val="3F4A623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F000335"/>
    <w:multiLevelType w:val="hybridMultilevel"/>
    <w:tmpl w:val="7ED2B46A"/>
    <w:lvl w:ilvl="0" w:tplc="A262F13A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21"/>
  </w:num>
  <w:num w:numId="11">
    <w:abstractNumId w:val="12"/>
  </w:num>
  <w:num w:numId="12">
    <w:abstractNumId w:val="17"/>
  </w:num>
  <w:num w:numId="13">
    <w:abstractNumId w:val="13"/>
  </w:num>
  <w:num w:numId="14">
    <w:abstractNumId w:val="20"/>
  </w:num>
  <w:num w:numId="15">
    <w:abstractNumId w:val="22"/>
  </w:num>
  <w:num w:numId="16">
    <w:abstractNumId w:val="3"/>
  </w:num>
  <w:num w:numId="17">
    <w:abstractNumId w:val="4"/>
  </w:num>
  <w:num w:numId="18">
    <w:abstractNumId w:val="19"/>
  </w:num>
  <w:num w:numId="19">
    <w:abstractNumId w:val="15"/>
  </w:num>
  <w:num w:numId="20">
    <w:abstractNumId w:val="14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F6"/>
    <w:rsid w:val="00000D66"/>
    <w:rsid w:val="00013371"/>
    <w:rsid w:val="000133AC"/>
    <w:rsid w:val="00013A5B"/>
    <w:rsid w:val="00016407"/>
    <w:rsid w:val="00016FAD"/>
    <w:rsid w:val="0001723C"/>
    <w:rsid w:val="00017336"/>
    <w:rsid w:val="00021AE6"/>
    <w:rsid w:val="000226F6"/>
    <w:rsid w:val="000341E5"/>
    <w:rsid w:val="00037981"/>
    <w:rsid w:val="00041285"/>
    <w:rsid w:val="000415DC"/>
    <w:rsid w:val="00044349"/>
    <w:rsid w:val="00056C10"/>
    <w:rsid w:val="00057A95"/>
    <w:rsid w:val="00065FCD"/>
    <w:rsid w:val="00067684"/>
    <w:rsid w:val="00072543"/>
    <w:rsid w:val="000834B5"/>
    <w:rsid w:val="00086561"/>
    <w:rsid w:val="00094FB2"/>
    <w:rsid w:val="000A6B55"/>
    <w:rsid w:val="000D4286"/>
    <w:rsid w:val="000D57F9"/>
    <w:rsid w:val="000D760D"/>
    <w:rsid w:val="000E11D6"/>
    <w:rsid w:val="000E24F6"/>
    <w:rsid w:val="000E7680"/>
    <w:rsid w:val="000E7866"/>
    <w:rsid w:val="000E79C7"/>
    <w:rsid w:val="000F19DD"/>
    <w:rsid w:val="000F4364"/>
    <w:rsid w:val="000F44F7"/>
    <w:rsid w:val="000F5E76"/>
    <w:rsid w:val="0010450E"/>
    <w:rsid w:val="00104F71"/>
    <w:rsid w:val="00107B54"/>
    <w:rsid w:val="0011473B"/>
    <w:rsid w:val="00114C17"/>
    <w:rsid w:val="001168F2"/>
    <w:rsid w:val="00116C9E"/>
    <w:rsid w:val="00123A81"/>
    <w:rsid w:val="00130172"/>
    <w:rsid w:val="00130EA6"/>
    <w:rsid w:val="00136768"/>
    <w:rsid w:val="00141D27"/>
    <w:rsid w:val="001559EB"/>
    <w:rsid w:val="001570E4"/>
    <w:rsid w:val="00177E25"/>
    <w:rsid w:val="00180CFC"/>
    <w:rsid w:val="001909D1"/>
    <w:rsid w:val="001913CC"/>
    <w:rsid w:val="001B0F0F"/>
    <w:rsid w:val="001B105F"/>
    <w:rsid w:val="001B3DD5"/>
    <w:rsid w:val="001B548F"/>
    <w:rsid w:val="001C4062"/>
    <w:rsid w:val="001C6B75"/>
    <w:rsid w:val="001D1A4B"/>
    <w:rsid w:val="001D1C56"/>
    <w:rsid w:val="001D5309"/>
    <w:rsid w:val="001E3CAC"/>
    <w:rsid w:val="001E42FB"/>
    <w:rsid w:val="001E71F7"/>
    <w:rsid w:val="001F44EB"/>
    <w:rsid w:val="00200034"/>
    <w:rsid w:val="002010AA"/>
    <w:rsid w:val="00202229"/>
    <w:rsid w:val="00204341"/>
    <w:rsid w:val="00215287"/>
    <w:rsid w:val="00217C18"/>
    <w:rsid w:val="00220826"/>
    <w:rsid w:val="0022418A"/>
    <w:rsid w:val="002313FE"/>
    <w:rsid w:val="00247EC5"/>
    <w:rsid w:val="002509CC"/>
    <w:rsid w:val="00252936"/>
    <w:rsid w:val="00262513"/>
    <w:rsid w:val="00272E90"/>
    <w:rsid w:val="00273D7D"/>
    <w:rsid w:val="002745E0"/>
    <w:rsid w:val="002843EC"/>
    <w:rsid w:val="002854A4"/>
    <w:rsid w:val="00291477"/>
    <w:rsid w:val="00292623"/>
    <w:rsid w:val="002931C3"/>
    <w:rsid w:val="002A468E"/>
    <w:rsid w:val="002A6BD2"/>
    <w:rsid w:val="002B185C"/>
    <w:rsid w:val="002B7AC1"/>
    <w:rsid w:val="002C32CC"/>
    <w:rsid w:val="002C6761"/>
    <w:rsid w:val="002C6871"/>
    <w:rsid w:val="002C6E0C"/>
    <w:rsid w:val="002D005A"/>
    <w:rsid w:val="002D4B24"/>
    <w:rsid w:val="002F2831"/>
    <w:rsid w:val="002F5E71"/>
    <w:rsid w:val="00301E7C"/>
    <w:rsid w:val="003036B0"/>
    <w:rsid w:val="00306A97"/>
    <w:rsid w:val="00315E7D"/>
    <w:rsid w:val="00320721"/>
    <w:rsid w:val="003225C5"/>
    <w:rsid w:val="003255AA"/>
    <w:rsid w:val="00332C75"/>
    <w:rsid w:val="003359FC"/>
    <w:rsid w:val="003378D4"/>
    <w:rsid w:val="00347359"/>
    <w:rsid w:val="003628F7"/>
    <w:rsid w:val="00375086"/>
    <w:rsid w:val="0037797A"/>
    <w:rsid w:val="003823A8"/>
    <w:rsid w:val="00383684"/>
    <w:rsid w:val="003907AF"/>
    <w:rsid w:val="00393B8E"/>
    <w:rsid w:val="00396475"/>
    <w:rsid w:val="003A32BA"/>
    <w:rsid w:val="003A587C"/>
    <w:rsid w:val="003B13A2"/>
    <w:rsid w:val="003B6DB7"/>
    <w:rsid w:val="003C2DEB"/>
    <w:rsid w:val="003C3F96"/>
    <w:rsid w:val="003C5989"/>
    <w:rsid w:val="003D13EE"/>
    <w:rsid w:val="003D46F4"/>
    <w:rsid w:val="003D6EA3"/>
    <w:rsid w:val="003E309E"/>
    <w:rsid w:val="003E734D"/>
    <w:rsid w:val="003F67A1"/>
    <w:rsid w:val="004002D8"/>
    <w:rsid w:val="00402842"/>
    <w:rsid w:val="00404F59"/>
    <w:rsid w:val="004118DB"/>
    <w:rsid w:val="0041374F"/>
    <w:rsid w:val="004235BF"/>
    <w:rsid w:val="00425936"/>
    <w:rsid w:val="004265E3"/>
    <w:rsid w:val="004315F3"/>
    <w:rsid w:val="004325F7"/>
    <w:rsid w:val="00435DB4"/>
    <w:rsid w:val="00441C51"/>
    <w:rsid w:val="004431C0"/>
    <w:rsid w:val="004556DD"/>
    <w:rsid w:val="004758DF"/>
    <w:rsid w:val="0048005F"/>
    <w:rsid w:val="00484281"/>
    <w:rsid w:val="00492833"/>
    <w:rsid w:val="00495932"/>
    <w:rsid w:val="00495D86"/>
    <w:rsid w:val="004A0E96"/>
    <w:rsid w:val="004A1B19"/>
    <w:rsid w:val="004A5039"/>
    <w:rsid w:val="004A7395"/>
    <w:rsid w:val="004B03DA"/>
    <w:rsid w:val="004B12FE"/>
    <w:rsid w:val="004B18CA"/>
    <w:rsid w:val="004B31AB"/>
    <w:rsid w:val="004B5DCF"/>
    <w:rsid w:val="004B785E"/>
    <w:rsid w:val="004C3AE5"/>
    <w:rsid w:val="004C4540"/>
    <w:rsid w:val="004C5DFC"/>
    <w:rsid w:val="004D02E8"/>
    <w:rsid w:val="004D21E9"/>
    <w:rsid w:val="004D766B"/>
    <w:rsid w:val="004E6F71"/>
    <w:rsid w:val="004F087B"/>
    <w:rsid w:val="004F26A7"/>
    <w:rsid w:val="004F47AC"/>
    <w:rsid w:val="004F5166"/>
    <w:rsid w:val="00501A72"/>
    <w:rsid w:val="0050269C"/>
    <w:rsid w:val="00502ABA"/>
    <w:rsid w:val="00502D33"/>
    <w:rsid w:val="005050F4"/>
    <w:rsid w:val="005068A8"/>
    <w:rsid w:val="0051007F"/>
    <w:rsid w:val="005135B7"/>
    <w:rsid w:val="00531732"/>
    <w:rsid w:val="00534B9B"/>
    <w:rsid w:val="005362BA"/>
    <w:rsid w:val="005415A1"/>
    <w:rsid w:val="005435A6"/>
    <w:rsid w:val="0054780C"/>
    <w:rsid w:val="0055223C"/>
    <w:rsid w:val="00554FF3"/>
    <w:rsid w:val="005559F0"/>
    <w:rsid w:val="00557B57"/>
    <w:rsid w:val="0056551F"/>
    <w:rsid w:val="005656A3"/>
    <w:rsid w:val="00566133"/>
    <w:rsid w:val="00575F90"/>
    <w:rsid w:val="00582AC0"/>
    <w:rsid w:val="00591D68"/>
    <w:rsid w:val="005B492D"/>
    <w:rsid w:val="005B6669"/>
    <w:rsid w:val="005C3A7F"/>
    <w:rsid w:val="005C486D"/>
    <w:rsid w:val="005C4D8E"/>
    <w:rsid w:val="005D0DB1"/>
    <w:rsid w:val="005E092C"/>
    <w:rsid w:val="005E3632"/>
    <w:rsid w:val="005E4A84"/>
    <w:rsid w:val="005E5DE1"/>
    <w:rsid w:val="00602469"/>
    <w:rsid w:val="00605566"/>
    <w:rsid w:val="006055B4"/>
    <w:rsid w:val="0061281F"/>
    <w:rsid w:val="006150A5"/>
    <w:rsid w:val="006152D4"/>
    <w:rsid w:val="00615C2F"/>
    <w:rsid w:val="00616303"/>
    <w:rsid w:val="00623CCF"/>
    <w:rsid w:val="0062434C"/>
    <w:rsid w:val="00631B00"/>
    <w:rsid w:val="00631B6B"/>
    <w:rsid w:val="00647ACD"/>
    <w:rsid w:val="006520F4"/>
    <w:rsid w:val="0065677D"/>
    <w:rsid w:val="00667556"/>
    <w:rsid w:val="00667767"/>
    <w:rsid w:val="00673828"/>
    <w:rsid w:val="00673F00"/>
    <w:rsid w:val="006745A9"/>
    <w:rsid w:val="00676FA3"/>
    <w:rsid w:val="006858DB"/>
    <w:rsid w:val="006937BC"/>
    <w:rsid w:val="006971AF"/>
    <w:rsid w:val="00697CD2"/>
    <w:rsid w:val="006A0005"/>
    <w:rsid w:val="006A7B09"/>
    <w:rsid w:val="006B134E"/>
    <w:rsid w:val="006B2F94"/>
    <w:rsid w:val="006B370A"/>
    <w:rsid w:val="006B37D2"/>
    <w:rsid w:val="006B3BA3"/>
    <w:rsid w:val="006D5DFE"/>
    <w:rsid w:val="006E05BD"/>
    <w:rsid w:val="006E1686"/>
    <w:rsid w:val="006E5EDA"/>
    <w:rsid w:val="006F3197"/>
    <w:rsid w:val="006F638A"/>
    <w:rsid w:val="00702411"/>
    <w:rsid w:val="007053DD"/>
    <w:rsid w:val="00710B60"/>
    <w:rsid w:val="00724865"/>
    <w:rsid w:val="00726BA6"/>
    <w:rsid w:val="007309DE"/>
    <w:rsid w:val="00735CF8"/>
    <w:rsid w:val="00746464"/>
    <w:rsid w:val="007508BA"/>
    <w:rsid w:val="00752280"/>
    <w:rsid w:val="0075480D"/>
    <w:rsid w:val="0077688F"/>
    <w:rsid w:val="00783D43"/>
    <w:rsid w:val="0078717B"/>
    <w:rsid w:val="00795271"/>
    <w:rsid w:val="0079577D"/>
    <w:rsid w:val="007A1B09"/>
    <w:rsid w:val="007A308D"/>
    <w:rsid w:val="007A73E4"/>
    <w:rsid w:val="007B2834"/>
    <w:rsid w:val="007C11EA"/>
    <w:rsid w:val="007C3DDF"/>
    <w:rsid w:val="007C4E55"/>
    <w:rsid w:val="007D4767"/>
    <w:rsid w:val="007E256E"/>
    <w:rsid w:val="007E65FA"/>
    <w:rsid w:val="007F0B57"/>
    <w:rsid w:val="007F29B0"/>
    <w:rsid w:val="00802FCD"/>
    <w:rsid w:val="00805234"/>
    <w:rsid w:val="00806CAD"/>
    <w:rsid w:val="008128F3"/>
    <w:rsid w:val="00816E4A"/>
    <w:rsid w:val="00820FB7"/>
    <w:rsid w:val="00821BF4"/>
    <w:rsid w:val="00822053"/>
    <w:rsid w:val="0083015B"/>
    <w:rsid w:val="00832DD1"/>
    <w:rsid w:val="008336E2"/>
    <w:rsid w:val="00844F81"/>
    <w:rsid w:val="008478E3"/>
    <w:rsid w:val="00852B98"/>
    <w:rsid w:val="008558B2"/>
    <w:rsid w:val="008643AE"/>
    <w:rsid w:val="00873795"/>
    <w:rsid w:val="00873CCA"/>
    <w:rsid w:val="00897E61"/>
    <w:rsid w:val="008A1165"/>
    <w:rsid w:val="008A4D41"/>
    <w:rsid w:val="008A6E14"/>
    <w:rsid w:val="008A6F5B"/>
    <w:rsid w:val="008C0BC7"/>
    <w:rsid w:val="008C5ED7"/>
    <w:rsid w:val="008D17A0"/>
    <w:rsid w:val="008D48D1"/>
    <w:rsid w:val="008E0876"/>
    <w:rsid w:val="008E2CE0"/>
    <w:rsid w:val="008E3881"/>
    <w:rsid w:val="008F037F"/>
    <w:rsid w:val="008F0696"/>
    <w:rsid w:val="008F20A7"/>
    <w:rsid w:val="008F4B23"/>
    <w:rsid w:val="008F5D80"/>
    <w:rsid w:val="00901581"/>
    <w:rsid w:val="00912556"/>
    <w:rsid w:val="0091431A"/>
    <w:rsid w:val="009148F5"/>
    <w:rsid w:val="009307D5"/>
    <w:rsid w:val="00934E04"/>
    <w:rsid w:val="00940520"/>
    <w:rsid w:val="009407E5"/>
    <w:rsid w:val="00944EF9"/>
    <w:rsid w:val="009516F1"/>
    <w:rsid w:val="009540DC"/>
    <w:rsid w:val="00957A27"/>
    <w:rsid w:val="0096032D"/>
    <w:rsid w:val="00963AA3"/>
    <w:rsid w:val="00971F8A"/>
    <w:rsid w:val="00975403"/>
    <w:rsid w:val="00993FFE"/>
    <w:rsid w:val="009A57F2"/>
    <w:rsid w:val="009B0C6E"/>
    <w:rsid w:val="009B0CD7"/>
    <w:rsid w:val="009B1103"/>
    <w:rsid w:val="009C34B3"/>
    <w:rsid w:val="009D4BFC"/>
    <w:rsid w:val="009E16CB"/>
    <w:rsid w:val="00A001D5"/>
    <w:rsid w:val="00A02320"/>
    <w:rsid w:val="00A037D9"/>
    <w:rsid w:val="00A04DD6"/>
    <w:rsid w:val="00A05747"/>
    <w:rsid w:val="00A07386"/>
    <w:rsid w:val="00A214B6"/>
    <w:rsid w:val="00A246AA"/>
    <w:rsid w:val="00A2539B"/>
    <w:rsid w:val="00A26B42"/>
    <w:rsid w:val="00A31668"/>
    <w:rsid w:val="00A35E3F"/>
    <w:rsid w:val="00A40976"/>
    <w:rsid w:val="00A4452D"/>
    <w:rsid w:val="00A449E0"/>
    <w:rsid w:val="00A4555C"/>
    <w:rsid w:val="00A555B2"/>
    <w:rsid w:val="00A62B39"/>
    <w:rsid w:val="00A83041"/>
    <w:rsid w:val="00A85A01"/>
    <w:rsid w:val="00A96117"/>
    <w:rsid w:val="00AA4ED0"/>
    <w:rsid w:val="00AB579E"/>
    <w:rsid w:val="00AC4319"/>
    <w:rsid w:val="00AC498C"/>
    <w:rsid w:val="00AD0F6E"/>
    <w:rsid w:val="00AD62A9"/>
    <w:rsid w:val="00AD766E"/>
    <w:rsid w:val="00AE259B"/>
    <w:rsid w:val="00AE5B6B"/>
    <w:rsid w:val="00AE709A"/>
    <w:rsid w:val="00AF2791"/>
    <w:rsid w:val="00AF4CB0"/>
    <w:rsid w:val="00B017EC"/>
    <w:rsid w:val="00B03DF9"/>
    <w:rsid w:val="00B11F02"/>
    <w:rsid w:val="00B17A2E"/>
    <w:rsid w:val="00B20A4E"/>
    <w:rsid w:val="00B23BF0"/>
    <w:rsid w:val="00B273A3"/>
    <w:rsid w:val="00B33C97"/>
    <w:rsid w:val="00B351BA"/>
    <w:rsid w:val="00B51941"/>
    <w:rsid w:val="00B52820"/>
    <w:rsid w:val="00B52FC0"/>
    <w:rsid w:val="00B57357"/>
    <w:rsid w:val="00B612CB"/>
    <w:rsid w:val="00B664FA"/>
    <w:rsid w:val="00B71EE5"/>
    <w:rsid w:val="00B720A1"/>
    <w:rsid w:val="00B80508"/>
    <w:rsid w:val="00B83DD6"/>
    <w:rsid w:val="00B95B27"/>
    <w:rsid w:val="00BA0D66"/>
    <w:rsid w:val="00BB1656"/>
    <w:rsid w:val="00BB7DE4"/>
    <w:rsid w:val="00BC7D97"/>
    <w:rsid w:val="00BD11D4"/>
    <w:rsid w:val="00BD1D64"/>
    <w:rsid w:val="00BD6FD8"/>
    <w:rsid w:val="00BE2F70"/>
    <w:rsid w:val="00BE7464"/>
    <w:rsid w:val="00BF13EB"/>
    <w:rsid w:val="00BF34F2"/>
    <w:rsid w:val="00BF3C9A"/>
    <w:rsid w:val="00BF40B7"/>
    <w:rsid w:val="00C03827"/>
    <w:rsid w:val="00C147A9"/>
    <w:rsid w:val="00C17C5B"/>
    <w:rsid w:val="00C214DF"/>
    <w:rsid w:val="00C22AA9"/>
    <w:rsid w:val="00C36441"/>
    <w:rsid w:val="00C42C14"/>
    <w:rsid w:val="00C4345A"/>
    <w:rsid w:val="00C502B8"/>
    <w:rsid w:val="00C53237"/>
    <w:rsid w:val="00C550FF"/>
    <w:rsid w:val="00C6433A"/>
    <w:rsid w:val="00C67D75"/>
    <w:rsid w:val="00C721D9"/>
    <w:rsid w:val="00C76025"/>
    <w:rsid w:val="00C823C2"/>
    <w:rsid w:val="00C91242"/>
    <w:rsid w:val="00C91F4B"/>
    <w:rsid w:val="00C9230F"/>
    <w:rsid w:val="00C94D12"/>
    <w:rsid w:val="00C96C86"/>
    <w:rsid w:val="00C97958"/>
    <w:rsid w:val="00CA2971"/>
    <w:rsid w:val="00CA2B5C"/>
    <w:rsid w:val="00CA3F62"/>
    <w:rsid w:val="00CB1E28"/>
    <w:rsid w:val="00CB2995"/>
    <w:rsid w:val="00CB437F"/>
    <w:rsid w:val="00CB4976"/>
    <w:rsid w:val="00CD2514"/>
    <w:rsid w:val="00CD54F6"/>
    <w:rsid w:val="00CE1377"/>
    <w:rsid w:val="00CE3983"/>
    <w:rsid w:val="00CE6AC7"/>
    <w:rsid w:val="00CF0F1D"/>
    <w:rsid w:val="00CF7259"/>
    <w:rsid w:val="00CF771B"/>
    <w:rsid w:val="00D017BA"/>
    <w:rsid w:val="00D05A4F"/>
    <w:rsid w:val="00D1059A"/>
    <w:rsid w:val="00D13B53"/>
    <w:rsid w:val="00D1626F"/>
    <w:rsid w:val="00D22A7C"/>
    <w:rsid w:val="00D24D39"/>
    <w:rsid w:val="00D277DA"/>
    <w:rsid w:val="00D31869"/>
    <w:rsid w:val="00D36596"/>
    <w:rsid w:val="00D37121"/>
    <w:rsid w:val="00D55C3F"/>
    <w:rsid w:val="00D579B5"/>
    <w:rsid w:val="00D6425A"/>
    <w:rsid w:val="00D74938"/>
    <w:rsid w:val="00D77105"/>
    <w:rsid w:val="00D83FDB"/>
    <w:rsid w:val="00D906C1"/>
    <w:rsid w:val="00DA02C2"/>
    <w:rsid w:val="00DA0497"/>
    <w:rsid w:val="00DA33BD"/>
    <w:rsid w:val="00DA4DE1"/>
    <w:rsid w:val="00DA5DD7"/>
    <w:rsid w:val="00DB21BA"/>
    <w:rsid w:val="00DB60A0"/>
    <w:rsid w:val="00DB6FF6"/>
    <w:rsid w:val="00DC4FFA"/>
    <w:rsid w:val="00DC5655"/>
    <w:rsid w:val="00DC5E5B"/>
    <w:rsid w:val="00DD08FB"/>
    <w:rsid w:val="00DD44EF"/>
    <w:rsid w:val="00DE5A19"/>
    <w:rsid w:val="00E014ED"/>
    <w:rsid w:val="00E036F7"/>
    <w:rsid w:val="00E171DA"/>
    <w:rsid w:val="00E21B9C"/>
    <w:rsid w:val="00E21E37"/>
    <w:rsid w:val="00E25960"/>
    <w:rsid w:val="00E27439"/>
    <w:rsid w:val="00E325FA"/>
    <w:rsid w:val="00E37D7F"/>
    <w:rsid w:val="00E4518F"/>
    <w:rsid w:val="00E5147E"/>
    <w:rsid w:val="00E532FF"/>
    <w:rsid w:val="00E60037"/>
    <w:rsid w:val="00E65325"/>
    <w:rsid w:val="00E65A21"/>
    <w:rsid w:val="00E83123"/>
    <w:rsid w:val="00E85335"/>
    <w:rsid w:val="00E8660B"/>
    <w:rsid w:val="00E96BA4"/>
    <w:rsid w:val="00E97103"/>
    <w:rsid w:val="00E97F8E"/>
    <w:rsid w:val="00EA0279"/>
    <w:rsid w:val="00EA2CC4"/>
    <w:rsid w:val="00EB30B8"/>
    <w:rsid w:val="00EC07C3"/>
    <w:rsid w:val="00EC340F"/>
    <w:rsid w:val="00EC45AD"/>
    <w:rsid w:val="00ED1101"/>
    <w:rsid w:val="00ED6098"/>
    <w:rsid w:val="00ED725C"/>
    <w:rsid w:val="00EE32BB"/>
    <w:rsid w:val="00F0014A"/>
    <w:rsid w:val="00F00A31"/>
    <w:rsid w:val="00F01915"/>
    <w:rsid w:val="00F02DFF"/>
    <w:rsid w:val="00F04C3D"/>
    <w:rsid w:val="00F0529C"/>
    <w:rsid w:val="00F10086"/>
    <w:rsid w:val="00F10598"/>
    <w:rsid w:val="00F14B75"/>
    <w:rsid w:val="00F15F66"/>
    <w:rsid w:val="00F22F81"/>
    <w:rsid w:val="00F322D7"/>
    <w:rsid w:val="00F453A4"/>
    <w:rsid w:val="00F5504D"/>
    <w:rsid w:val="00F61CD6"/>
    <w:rsid w:val="00F75AAF"/>
    <w:rsid w:val="00F764A9"/>
    <w:rsid w:val="00F82DD4"/>
    <w:rsid w:val="00F8327C"/>
    <w:rsid w:val="00F83EF6"/>
    <w:rsid w:val="00F9146F"/>
    <w:rsid w:val="00F96709"/>
    <w:rsid w:val="00F970FF"/>
    <w:rsid w:val="00FA337E"/>
    <w:rsid w:val="00FA6211"/>
    <w:rsid w:val="00FB064E"/>
    <w:rsid w:val="00FB075C"/>
    <w:rsid w:val="00FB110F"/>
    <w:rsid w:val="00FB297B"/>
    <w:rsid w:val="00FB4A65"/>
    <w:rsid w:val="00FB703A"/>
    <w:rsid w:val="00FB7BE1"/>
    <w:rsid w:val="00FC2A2C"/>
    <w:rsid w:val="00FC5BCF"/>
    <w:rsid w:val="00FC7736"/>
    <w:rsid w:val="00FC7997"/>
    <w:rsid w:val="00FE016B"/>
    <w:rsid w:val="00FE409C"/>
    <w:rsid w:val="00FE5E39"/>
    <w:rsid w:val="00FE5E65"/>
    <w:rsid w:val="00FE7AEB"/>
    <w:rsid w:val="00FF1E15"/>
    <w:rsid w:val="00FF49A1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6520F4"/>
    <w:pPr>
      <w:keepNext/>
      <w:widowControl w:val="0"/>
      <w:autoSpaceDE w:val="0"/>
      <w:autoSpaceDN w:val="0"/>
      <w:adjustRightInd w:val="0"/>
      <w:spacing w:line="300" w:lineRule="auto"/>
      <w:ind w:left="80"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20"/>
      <w:jc w:val="both"/>
    </w:pPr>
    <w:rPr>
      <w:sz w:val="28"/>
    </w:rPr>
  </w:style>
  <w:style w:type="character" w:styleId="a7">
    <w:name w:val="footnote reference"/>
    <w:semiHidden/>
    <w:rPr>
      <w:vertAlign w:val="superscript"/>
    </w:rPr>
  </w:style>
  <w:style w:type="paragraph" w:styleId="23">
    <w:name w:val="Body Text 2"/>
    <w:basedOn w:val="a"/>
    <w:link w:val="24"/>
    <w:pPr>
      <w:jc w:val="both"/>
    </w:pPr>
  </w:style>
  <w:style w:type="paragraph" w:styleId="a8">
    <w:name w:val="footnote text"/>
    <w:basedOn w:val="a"/>
    <w:link w:val="a9"/>
    <w:semiHidden/>
    <w:rPr>
      <w:sz w:val="20"/>
      <w:szCs w:val="20"/>
    </w:rPr>
  </w:style>
  <w:style w:type="character" w:styleId="aa">
    <w:name w:val="page number"/>
    <w:basedOn w:val="a0"/>
  </w:style>
  <w:style w:type="paragraph" w:styleId="ab">
    <w:name w:val="Title"/>
    <w:basedOn w:val="a"/>
    <w:link w:val="ac"/>
    <w:qFormat/>
    <w:pPr>
      <w:jc w:val="center"/>
    </w:pPr>
    <w:rPr>
      <w:b/>
      <w:bCs/>
      <w:sz w:val="28"/>
    </w:rPr>
  </w:style>
  <w:style w:type="paragraph" w:styleId="31">
    <w:name w:val="Body Text Indent 3"/>
    <w:basedOn w:val="a"/>
    <w:link w:val="32"/>
    <w:pPr>
      <w:ind w:firstLine="708"/>
      <w:jc w:val="both"/>
    </w:pPr>
    <w:rPr>
      <w:bCs/>
      <w:sz w:val="28"/>
    </w:rPr>
  </w:style>
  <w:style w:type="paragraph" w:styleId="ad">
    <w:name w:val="Body Text"/>
    <w:basedOn w:val="a"/>
    <w:link w:val="ae"/>
    <w:rPr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styleId="af1">
    <w:name w:val="Hyperlink"/>
    <w:rsid w:val="000F5E76"/>
    <w:rPr>
      <w:color w:val="0000FF"/>
      <w:u w:val="single"/>
    </w:rPr>
  </w:style>
  <w:style w:type="paragraph" w:styleId="af2">
    <w:name w:val="Balloon Text"/>
    <w:basedOn w:val="a"/>
    <w:link w:val="af3"/>
    <w:rsid w:val="00820F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20FB7"/>
    <w:rPr>
      <w:rFonts w:ascii="Tahoma" w:hAnsi="Tahoma" w:cs="Tahoma"/>
      <w:sz w:val="16"/>
      <w:szCs w:val="16"/>
    </w:rPr>
  </w:style>
  <w:style w:type="character" w:styleId="af4">
    <w:name w:val="annotation reference"/>
    <w:rsid w:val="007C3DDF"/>
    <w:rPr>
      <w:sz w:val="16"/>
      <w:szCs w:val="16"/>
    </w:rPr>
  </w:style>
  <w:style w:type="paragraph" w:styleId="af5">
    <w:name w:val="annotation text"/>
    <w:basedOn w:val="a"/>
    <w:link w:val="af6"/>
    <w:rsid w:val="007C3DD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C3DDF"/>
  </w:style>
  <w:style w:type="paragraph" w:styleId="af7">
    <w:name w:val="annotation subject"/>
    <w:basedOn w:val="af5"/>
    <w:next w:val="af5"/>
    <w:link w:val="af8"/>
    <w:rsid w:val="007C3DDF"/>
    <w:rPr>
      <w:b/>
      <w:bCs/>
    </w:rPr>
  </w:style>
  <w:style w:type="character" w:customStyle="1" w:styleId="af8">
    <w:name w:val="Тема примечания Знак"/>
    <w:link w:val="af7"/>
    <w:rsid w:val="007C3DDF"/>
    <w:rPr>
      <w:b/>
      <w:bCs/>
    </w:rPr>
  </w:style>
  <w:style w:type="paragraph" w:styleId="af9">
    <w:name w:val="Revision"/>
    <w:hidden/>
    <w:uiPriority w:val="99"/>
    <w:semiHidden/>
    <w:rsid w:val="00B95B27"/>
    <w:rPr>
      <w:sz w:val="24"/>
      <w:szCs w:val="24"/>
    </w:rPr>
  </w:style>
  <w:style w:type="character" w:customStyle="1" w:styleId="a9">
    <w:name w:val="Текст сноски Знак"/>
    <w:link w:val="a8"/>
    <w:semiHidden/>
    <w:locked/>
    <w:rsid w:val="003C5989"/>
  </w:style>
  <w:style w:type="paragraph" w:styleId="afa">
    <w:name w:val="No Spacing"/>
    <w:uiPriority w:val="1"/>
    <w:qFormat/>
    <w:rsid w:val="004E6F71"/>
    <w:rPr>
      <w:sz w:val="24"/>
      <w:szCs w:val="24"/>
    </w:rPr>
  </w:style>
  <w:style w:type="table" w:styleId="afb">
    <w:name w:val="Table Grid"/>
    <w:basedOn w:val="a1"/>
    <w:uiPriority w:val="59"/>
    <w:rsid w:val="00605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6520F4"/>
    <w:rPr>
      <w:sz w:val="28"/>
      <w:szCs w:val="28"/>
    </w:rPr>
  </w:style>
  <w:style w:type="character" w:customStyle="1" w:styleId="10">
    <w:name w:val="Заголовок 1 Знак"/>
    <w:link w:val="1"/>
    <w:rsid w:val="006520F4"/>
    <w:rPr>
      <w:b/>
      <w:bCs/>
      <w:i/>
      <w:iCs/>
      <w:sz w:val="28"/>
      <w:szCs w:val="24"/>
    </w:rPr>
  </w:style>
  <w:style w:type="character" w:customStyle="1" w:styleId="20">
    <w:name w:val="Заголовок 2 Знак"/>
    <w:link w:val="2"/>
    <w:rsid w:val="006520F4"/>
    <w:rPr>
      <w:b/>
      <w:bCs/>
      <w:i/>
      <w:iCs/>
      <w:sz w:val="24"/>
      <w:szCs w:val="24"/>
    </w:rPr>
  </w:style>
  <w:style w:type="paragraph" w:customStyle="1" w:styleId="FR1">
    <w:name w:val="FR1"/>
    <w:rsid w:val="006520F4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</w:rPr>
  </w:style>
  <w:style w:type="character" w:customStyle="1" w:styleId="24">
    <w:name w:val="Основной текст 2 Знак"/>
    <w:link w:val="23"/>
    <w:rsid w:val="006520F4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6520F4"/>
    <w:rPr>
      <w:sz w:val="28"/>
      <w:szCs w:val="24"/>
    </w:rPr>
  </w:style>
  <w:style w:type="paragraph" w:styleId="afc">
    <w:name w:val="Block Text"/>
    <w:basedOn w:val="a"/>
    <w:rsid w:val="006520F4"/>
    <w:pPr>
      <w:widowControl w:val="0"/>
      <w:autoSpaceDE w:val="0"/>
      <w:autoSpaceDN w:val="0"/>
      <w:adjustRightInd w:val="0"/>
      <w:ind w:left="1920" w:right="1800"/>
      <w:jc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6520F4"/>
    <w:rPr>
      <w:sz w:val="28"/>
      <w:szCs w:val="24"/>
    </w:rPr>
  </w:style>
  <w:style w:type="character" w:customStyle="1" w:styleId="32">
    <w:name w:val="Основной текст с отступом 3 Знак"/>
    <w:link w:val="31"/>
    <w:rsid w:val="006520F4"/>
    <w:rPr>
      <w:bCs/>
      <w:sz w:val="28"/>
      <w:szCs w:val="24"/>
    </w:rPr>
  </w:style>
  <w:style w:type="character" w:customStyle="1" w:styleId="ae">
    <w:name w:val="Основной текст Знак"/>
    <w:link w:val="ad"/>
    <w:rsid w:val="006520F4"/>
    <w:rPr>
      <w:sz w:val="28"/>
      <w:szCs w:val="24"/>
    </w:rPr>
  </w:style>
  <w:style w:type="character" w:customStyle="1" w:styleId="ac">
    <w:name w:val="Название Знак"/>
    <w:link w:val="ab"/>
    <w:rsid w:val="006520F4"/>
    <w:rPr>
      <w:b/>
      <w:bCs/>
      <w:sz w:val="28"/>
      <w:szCs w:val="24"/>
    </w:rPr>
  </w:style>
  <w:style w:type="paragraph" w:customStyle="1" w:styleId="p3">
    <w:name w:val="p3"/>
    <w:basedOn w:val="a"/>
    <w:rsid w:val="006520F4"/>
    <w:pPr>
      <w:spacing w:before="100" w:beforeAutospacing="1" w:after="100" w:afterAutospacing="1"/>
      <w:ind w:firstLine="225"/>
      <w:jc w:val="both"/>
    </w:pPr>
    <w:rPr>
      <w:rFonts w:ascii="Arial" w:hAnsi="Arial" w:cs="Arial"/>
      <w:color w:val="1A1A1A"/>
      <w:sz w:val="20"/>
      <w:szCs w:val="20"/>
    </w:rPr>
  </w:style>
  <w:style w:type="character" w:customStyle="1" w:styleId="af0">
    <w:name w:val="Нижний колонтитул Знак"/>
    <w:link w:val="af"/>
    <w:rsid w:val="006520F4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6520F4"/>
    <w:rPr>
      <w:sz w:val="28"/>
      <w:szCs w:val="24"/>
    </w:rPr>
  </w:style>
  <w:style w:type="paragraph" w:customStyle="1" w:styleId="11">
    <w:name w:val="Знак Знак1 Знак"/>
    <w:basedOn w:val="a"/>
    <w:rsid w:val="006520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Без интервала1"/>
    <w:rsid w:val="006520F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520F4"/>
    <w:pPr>
      <w:autoSpaceDE w:val="0"/>
      <w:autoSpaceDN w:val="0"/>
      <w:adjustRightInd w:val="0"/>
    </w:pPr>
    <w:rPr>
      <w:rFonts w:ascii="PragmaticaCTT" w:hAnsi="PragmaticaCTT" w:cs="PragmaticaCTT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6520F4"/>
    <w:pPr>
      <w:spacing w:line="20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6520F4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6520F4"/>
    <w:pPr>
      <w:spacing w:line="181" w:lineRule="atLeast"/>
    </w:pPr>
    <w:rPr>
      <w:rFonts w:cs="Times New Roman"/>
      <w:color w:val="auto"/>
    </w:rPr>
  </w:style>
  <w:style w:type="numbering" w:customStyle="1" w:styleId="13">
    <w:name w:val="Нет списка1"/>
    <w:next w:val="a2"/>
    <w:semiHidden/>
    <w:rsid w:val="004C3AE5"/>
  </w:style>
  <w:style w:type="paragraph" w:styleId="afd">
    <w:name w:val="Normal (Web)"/>
    <w:basedOn w:val="a"/>
    <w:uiPriority w:val="99"/>
    <w:unhideWhenUsed/>
    <w:rsid w:val="004C3AE5"/>
    <w:pPr>
      <w:spacing w:before="100" w:beforeAutospacing="1" w:after="100" w:afterAutospacing="1"/>
    </w:pPr>
  </w:style>
  <w:style w:type="paragraph" w:styleId="afe">
    <w:name w:val="endnote text"/>
    <w:basedOn w:val="a"/>
    <w:link w:val="aff"/>
    <w:uiPriority w:val="99"/>
    <w:unhideWhenUsed/>
    <w:rsid w:val="004C3AE5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link w:val="afe"/>
    <w:uiPriority w:val="99"/>
    <w:rsid w:val="004C3AE5"/>
    <w:rPr>
      <w:rFonts w:ascii="Calibri" w:eastAsia="Calibri" w:hAnsi="Calibri"/>
      <w:lang w:eastAsia="en-US"/>
    </w:rPr>
  </w:style>
  <w:style w:type="character" w:styleId="aff0">
    <w:name w:val="endnote reference"/>
    <w:uiPriority w:val="99"/>
    <w:unhideWhenUsed/>
    <w:rsid w:val="004C3AE5"/>
    <w:rPr>
      <w:vertAlign w:val="superscript"/>
    </w:rPr>
  </w:style>
  <w:style w:type="table" w:customStyle="1" w:styleId="14">
    <w:name w:val="Сетка таблицы1"/>
    <w:basedOn w:val="a1"/>
    <w:next w:val="afb"/>
    <w:uiPriority w:val="59"/>
    <w:rsid w:val="004C3A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6520F4"/>
    <w:pPr>
      <w:keepNext/>
      <w:widowControl w:val="0"/>
      <w:autoSpaceDE w:val="0"/>
      <w:autoSpaceDN w:val="0"/>
      <w:adjustRightInd w:val="0"/>
      <w:spacing w:line="300" w:lineRule="auto"/>
      <w:ind w:left="80"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paragraph" w:styleId="a5">
    <w:name w:val="Body Text Indent"/>
    <w:basedOn w:val="a"/>
    <w:link w:val="a6"/>
    <w:pPr>
      <w:ind w:firstLine="900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20"/>
      <w:jc w:val="both"/>
    </w:pPr>
    <w:rPr>
      <w:sz w:val="28"/>
    </w:rPr>
  </w:style>
  <w:style w:type="character" w:styleId="a7">
    <w:name w:val="footnote reference"/>
    <w:semiHidden/>
    <w:rPr>
      <w:vertAlign w:val="superscript"/>
    </w:rPr>
  </w:style>
  <w:style w:type="paragraph" w:styleId="23">
    <w:name w:val="Body Text 2"/>
    <w:basedOn w:val="a"/>
    <w:link w:val="24"/>
    <w:pPr>
      <w:jc w:val="both"/>
    </w:pPr>
  </w:style>
  <w:style w:type="paragraph" w:styleId="a8">
    <w:name w:val="footnote text"/>
    <w:basedOn w:val="a"/>
    <w:link w:val="a9"/>
    <w:semiHidden/>
    <w:rPr>
      <w:sz w:val="20"/>
      <w:szCs w:val="20"/>
    </w:rPr>
  </w:style>
  <w:style w:type="character" w:styleId="aa">
    <w:name w:val="page number"/>
    <w:basedOn w:val="a0"/>
  </w:style>
  <w:style w:type="paragraph" w:styleId="ab">
    <w:name w:val="Title"/>
    <w:basedOn w:val="a"/>
    <w:link w:val="ac"/>
    <w:qFormat/>
    <w:pPr>
      <w:jc w:val="center"/>
    </w:pPr>
    <w:rPr>
      <w:b/>
      <w:bCs/>
      <w:sz w:val="28"/>
    </w:rPr>
  </w:style>
  <w:style w:type="paragraph" w:styleId="31">
    <w:name w:val="Body Text Indent 3"/>
    <w:basedOn w:val="a"/>
    <w:link w:val="32"/>
    <w:pPr>
      <w:ind w:firstLine="708"/>
      <w:jc w:val="both"/>
    </w:pPr>
    <w:rPr>
      <w:bCs/>
      <w:sz w:val="28"/>
    </w:rPr>
  </w:style>
  <w:style w:type="paragraph" w:styleId="ad">
    <w:name w:val="Body Text"/>
    <w:basedOn w:val="a"/>
    <w:link w:val="ae"/>
    <w:rPr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styleId="af1">
    <w:name w:val="Hyperlink"/>
    <w:rsid w:val="000F5E76"/>
    <w:rPr>
      <w:color w:val="0000FF"/>
      <w:u w:val="single"/>
    </w:rPr>
  </w:style>
  <w:style w:type="paragraph" w:styleId="af2">
    <w:name w:val="Balloon Text"/>
    <w:basedOn w:val="a"/>
    <w:link w:val="af3"/>
    <w:rsid w:val="00820F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20FB7"/>
    <w:rPr>
      <w:rFonts w:ascii="Tahoma" w:hAnsi="Tahoma" w:cs="Tahoma"/>
      <w:sz w:val="16"/>
      <w:szCs w:val="16"/>
    </w:rPr>
  </w:style>
  <w:style w:type="character" w:styleId="af4">
    <w:name w:val="annotation reference"/>
    <w:rsid w:val="007C3DDF"/>
    <w:rPr>
      <w:sz w:val="16"/>
      <w:szCs w:val="16"/>
    </w:rPr>
  </w:style>
  <w:style w:type="paragraph" w:styleId="af5">
    <w:name w:val="annotation text"/>
    <w:basedOn w:val="a"/>
    <w:link w:val="af6"/>
    <w:rsid w:val="007C3DD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C3DDF"/>
  </w:style>
  <w:style w:type="paragraph" w:styleId="af7">
    <w:name w:val="annotation subject"/>
    <w:basedOn w:val="af5"/>
    <w:next w:val="af5"/>
    <w:link w:val="af8"/>
    <w:rsid w:val="007C3DDF"/>
    <w:rPr>
      <w:b/>
      <w:bCs/>
    </w:rPr>
  </w:style>
  <w:style w:type="character" w:customStyle="1" w:styleId="af8">
    <w:name w:val="Тема примечания Знак"/>
    <w:link w:val="af7"/>
    <w:rsid w:val="007C3DDF"/>
    <w:rPr>
      <w:b/>
      <w:bCs/>
    </w:rPr>
  </w:style>
  <w:style w:type="paragraph" w:styleId="af9">
    <w:name w:val="Revision"/>
    <w:hidden/>
    <w:uiPriority w:val="99"/>
    <w:semiHidden/>
    <w:rsid w:val="00B95B27"/>
    <w:rPr>
      <w:sz w:val="24"/>
      <w:szCs w:val="24"/>
    </w:rPr>
  </w:style>
  <w:style w:type="character" w:customStyle="1" w:styleId="a9">
    <w:name w:val="Текст сноски Знак"/>
    <w:link w:val="a8"/>
    <w:semiHidden/>
    <w:locked/>
    <w:rsid w:val="003C5989"/>
  </w:style>
  <w:style w:type="paragraph" w:styleId="afa">
    <w:name w:val="No Spacing"/>
    <w:uiPriority w:val="1"/>
    <w:qFormat/>
    <w:rsid w:val="004E6F71"/>
    <w:rPr>
      <w:sz w:val="24"/>
      <w:szCs w:val="24"/>
    </w:rPr>
  </w:style>
  <w:style w:type="table" w:styleId="afb">
    <w:name w:val="Table Grid"/>
    <w:basedOn w:val="a1"/>
    <w:uiPriority w:val="59"/>
    <w:rsid w:val="00605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6520F4"/>
    <w:rPr>
      <w:sz w:val="28"/>
      <w:szCs w:val="28"/>
    </w:rPr>
  </w:style>
  <w:style w:type="character" w:customStyle="1" w:styleId="10">
    <w:name w:val="Заголовок 1 Знак"/>
    <w:link w:val="1"/>
    <w:rsid w:val="006520F4"/>
    <w:rPr>
      <w:b/>
      <w:bCs/>
      <w:i/>
      <w:iCs/>
      <w:sz w:val="28"/>
      <w:szCs w:val="24"/>
    </w:rPr>
  </w:style>
  <w:style w:type="character" w:customStyle="1" w:styleId="20">
    <w:name w:val="Заголовок 2 Знак"/>
    <w:link w:val="2"/>
    <w:rsid w:val="006520F4"/>
    <w:rPr>
      <w:b/>
      <w:bCs/>
      <w:i/>
      <w:iCs/>
      <w:sz w:val="24"/>
      <w:szCs w:val="24"/>
    </w:rPr>
  </w:style>
  <w:style w:type="paragraph" w:customStyle="1" w:styleId="FR1">
    <w:name w:val="FR1"/>
    <w:rsid w:val="006520F4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</w:rPr>
  </w:style>
  <w:style w:type="character" w:customStyle="1" w:styleId="24">
    <w:name w:val="Основной текст 2 Знак"/>
    <w:link w:val="23"/>
    <w:rsid w:val="006520F4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6520F4"/>
    <w:rPr>
      <w:sz w:val="28"/>
      <w:szCs w:val="24"/>
    </w:rPr>
  </w:style>
  <w:style w:type="paragraph" w:styleId="afc">
    <w:name w:val="Block Text"/>
    <w:basedOn w:val="a"/>
    <w:rsid w:val="006520F4"/>
    <w:pPr>
      <w:widowControl w:val="0"/>
      <w:autoSpaceDE w:val="0"/>
      <w:autoSpaceDN w:val="0"/>
      <w:adjustRightInd w:val="0"/>
      <w:ind w:left="1920" w:right="1800"/>
      <w:jc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6520F4"/>
    <w:rPr>
      <w:sz w:val="28"/>
      <w:szCs w:val="24"/>
    </w:rPr>
  </w:style>
  <w:style w:type="character" w:customStyle="1" w:styleId="32">
    <w:name w:val="Основной текст с отступом 3 Знак"/>
    <w:link w:val="31"/>
    <w:rsid w:val="006520F4"/>
    <w:rPr>
      <w:bCs/>
      <w:sz w:val="28"/>
      <w:szCs w:val="24"/>
    </w:rPr>
  </w:style>
  <w:style w:type="character" w:customStyle="1" w:styleId="ae">
    <w:name w:val="Основной текст Знак"/>
    <w:link w:val="ad"/>
    <w:rsid w:val="006520F4"/>
    <w:rPr>
      <w:sz w:val="28"/>
      <w:szCs w:val="24"/>
    </w:rPr>
  </w:style>
  <w:style w:type="character" w:customStyle="1" w:styleId="ac">
    <w:name w:val="Название Знак"/>
    <w:link w:val="ab"/>
    <w:rsid w:val="006520F4"/>
    <w:rPr>
      <w:b/>
      <w:bCs/>
      <w:sz w:val="28"/>
      <w:szCs w:val="24"/>
    </w:rPr>
  </w:style>
  <w:style w:type="paragraph" w:customStyle="1" w:styleId="p3">
    <w:name w:val="p3"/>
    <w:basedOn w:val="a"/>
    <w:rsid w:val="006520F4"/>
    <w:pPr>
      <w:spacing w:before="100" w:beforeAutospacing="1" w:after="100" w:afterAutospacing="1"/>
      <w:ind w:firstLine="225"/>
      <w:jc w:val="both"/>
    </w:pPr>
    <w:rPr>
      <w:rFonts w:ascii="Arial" w:hAnsi="Arial" w:cs="Arial"/>
      <w:color w:val="1A1A1A"/>
      <w:sz w:val="20"/>
      <w:szCs w:val="20"/>
    </w:rPr>
  </w:style>
  <w:style w:type="character" w:customStyle="1" w:styleId="af0">
    <w:name w:val="Нижний колонтитул Знак"/>
    <w:link w:val="af"/>
    <w:rsid w:val="006520F4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6520F4"/>
    <w:rPr>
      <w:sz w:val="28"/>
      <w:szCs w:val="24"/>
    </w:rPr>
  </w:style>
  <w:style w:type="paragraph" w:customStyle="1" w:styleId="11">
    <w:name w:val="Знак Знак1 Знак"/>
    <w:basedOn w:val="a"/>
    <w:rsid w:val="006520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Без интервала1"/>
    <w:rsid w:val="006520F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520F4"/>
    <w:pPr>
      <w:autoSpaceDE w:val="0"/>
      <w:autoSpaceDN w:val="0"/>
      <w:adjustRightInd w:val="0"/>
    </w:pPr>
    <w:rPr>
      <w:rFonts w:ascii="PragmaticaCTT" w:hAnsi="PragmaticaCTT" w:cs="PragmaticaCTT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6520F4"/>
    <w:pPr>
      <w:spacing w:line="20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6520F4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6520F4"/>
    <w:pPr>
      <w:spacing w:line="181" w:lineRule="atLeast"/>
    </w:pPr>
    <w:rPr>
      <w:rFonts w:cs="Times New Roman"/>
      <w:color w:val="auto"/>
    </w:rPr>
  </w:style>
  <w:style w:type="numbering" w:customStyle="1" w:styleId="13">
    <w:name w:val="Нет списка1"/>
    <w:next w:val="a2"/>
    <w:semiHidden/>
    <w:rsid w:val="004C3AE5"/>
  </w:style>
  <w:style w:type="paragraph" w:styleId="afd">
    <w:name w:val="Normal (Web)"/>
    <w:basedOn w:val="a"/>
    <w:uiPriority w:val="99"/>
    <w:unhideWhenUsed/>
    <w:rsid w:val="004C3AE5"/>
    <w:pPr>
      <w:spacing w:before="100" w:beforeAutospacing="1" w:after="100" w:afterAutospacing="1"/>
    </w:pPr>
  </w:style>
  <w:style w:type="paragraph" w:styleId="afe">
    <w:name w:val="endnote text"/>
    <w:basedOn w:val="a"/>
    <w:link w:val="aff"/>
    <w:uiPriority w:val="99"/>
    <w:unhideWhenUsed/>
    <w:rsid w:val="004C3AE5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link w:val="afe"/>
    <w:uiPriority w:val="99"/>
    <w:rsid w:val="004C3AE5"/>
    <w:rPr>
      <w:rFonts w:ascii="Calibri" w:eastAsia="Calibri" w:hAnsi="Calibri"/>
      <w:lang w:eastAsia="en-US"/>
    </w:rPr>
  </w:style>
  <w:style w:type="character" w:styleId="aff0">
    <w:name w:val="endnote reference"/>
    <w:uiPriority w:val="99"/>
    <w:unhideWhenUsed/>
    <w:rsid w:val="004C3AE5"/>
    <w:rPr>
      <w:vertAlign w:val="superscript"/>
    </w:rPr>
  </w:style>
  <w:style w:type="table" w:customStyle="1" w:styleId="14">
    <w:name w:val="Сетка таблицы1"/>
    <w:basedOn w:val="a1"/>
    <w:next w:val="afb"/>
    <w:uiPriority w:val="59"/>
    <w:rsid w:val="004C3A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2001.ukrcensus.gov.ua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895D-33B4-4BF3-AE96-DED00F84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6970</Words>
  <Characters>31924</Characters>
  <Application>Microsoft Office Word</Application>
  <DocSecurity>0</DocSecurity>
  <Lines>476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подлежит возврату</vt:lpstr>
    </vt:vector>
  </TitlesOfParts>
  <Company>ГКС РФ</Company>
  <LinksUpToDate>false</LinksUpToDate>
  <CharactersWithSpaces>38748</CharactersWithSpaces>
  <SharedDoc>false</SharedDoc>
  <HLinks>
    <vt:vector size="6" baseType="variant">
      <vt:variant>
        <vt:i4>1769556</vt:i4>
      </vt:variant>
      <vt:variant>
        <vt:i4>0</vt:i4>
      </vt:variant>
      <vt:variant>
        <vt:i4>0</vt:i4>
      </vt:variant>
      <vt:variant>
        <vt:i4>5</vt:i4>
      </vt:variant>
      <vt:variant>
        <vt:lpwstr>http://2001.ukrcensus.gov.ua/rus/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подлежит возврату</dc:title>
  <dc:creator>Юзер</dc:creator>
  <cp:lastModifiedBy>Емельянова Ксения Сергеевна</cp:lastModifiedBy>
  <cp:revision>3</cp:revision>
  <cp:lastPrinted>2015-04-24T10:11:00Z</cp:lastPrinted>
  <dcterms:created xsi:type="dcterms:W3CDTF">2015-04-27T14:20:00Z</dcterms:created>
  <dcterms:modified xsi:type="dcterms:W3CDTF">2015-05-05T13:25:00Z</dcterms:modified>
</cp:coreProperties>
</file>