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53" w:rsidRPr="00B70559" w:rsidRDefault="00DF3953" w:rsidP="00DF3953">
      <w:pPr>
        <w:spacing w:after="120"/>
        <w:jc w:val="center"/>
        <w:rPr>
          <w:b/>
          <w:color w:val="000000"/>
        </w:rPr>
      </w:pPr>
      <w:r w:rsidRPr="00B70559">
        <w:rPr>
          <w:b/>
          <w:color w:val="000000"/>
          <w:sz w:val="24"/>
        </w:rPr>
        <w:t>ОСНОВНЫЕ СОЦИАЛЬНО-ЭКОНОМИЧЕСКИЕ ПОКАЗАТЕЛИ СТРАН</w:t>
      </w:r>
      <w:proofErr w:type="gramStart"/>
      <w:r w:rsidRPr="00B70559">
        <w:rPr>
          <w:b/>
          <w:color w:val="000000"/>
          <w:sz w:val="24"/>
          <w:vertAlign w:val="superscript"/>
        </w:rPr>
        <w:t>1</w:t>
      </w:r>
      <w:proofErr w:type="gramEnd"/>
      <w:r w:rsidRPr="00B70559">
        <w:rPr>
          <w:b/>
          <w:color w:val="000000"/>
          <w:sz w:val="24"/>
          <w:vertAlign w:val="superscript"/>
        </w:rPr>
        <w:t>)</w:t>
      </w:r>
      <w:r w:rsidRPr="00B70559">
        <w:rPr>
          <w:b/>
          <w:color w:val="000000"/>
          <w:sz w:val="24"/>
          <w:vertAlign w:val="superscript"/>
        </w:rPr>
        <w:br/>
      </w:r>
      <w:r w:rsidRPr="00B70559">
        <w:rPr>
          <w:b/>
          <w:color w:val="000000"/>
        </w:rPr>
        <w:t xml:space="preserve">в январе – </w:t>
      </w:r>
      <w:r>
        <w:rPr>
          <w:b/>
          <w:color w:val="000000"/>
        </w:rPr>
        <w:t>июне 2023</w:t>
      </w:r>
      <w:r w:rsidRPr="00B70559">
        <w:rPr>
          <w:b/>
          <w:color w:val="000000"/>
        </w:rPr>
        <w:t xml:space="preserve"> года</w:t>
      </w:r>
    </w:p>
    <w:tbl>
      <w:tblPr>
        <w:tblW w:w="479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163"/>
        <w:gridCol w:w="2320"/>
        <w:gridCol w:w="2074"/>
      </w:tblGrid>
      <w:tr w:rsidR="00DF3953" w:rsidRPr="00B70559" w:rsidTr="006508CD">
        <w:trPr>
          <w:jc w:val="center"/>
        </w:trPr>
        <w:tc>
          <w:tcPr>
            <w:tcW w:w="1456" w:type="pct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DF3953" w:rsidRPr="00B70559" w:rsidRDefault="00DF3953" w:rsidP="006508CD">
            <w:pPr>
              <w:spacing w:before="60" w:after="60"/>
              <w:rPr>
                <w:color w:val="000000"/>
              </w:rPr>
            </w:pPr>
          </w:p>
        </w:tc>
        <w:tc>
          <w:tcPr>
            <w:tcW w:w="3544" w:type="pct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DF3953" w:rsidRPr="00B70559" w:rsidRDefault="00DF3953" w:rsidP="006508CD">
            <w:pPr>
              <w:spacing w:before="60" w:after="60"/>
              <w:jc w:val="center"/>
              <w:rPr>
                <w:color w:val="000000"/>
                <w:spacing w:val="-8"/>
              </w:rPr>
            </w:pPr>
            <w:r w:rsidRPr="00B70559">
              <w:rPr>
                <w:color w:val="000000"/>
                <w:spacing w:val="-8"/>
              </w:rPr>
              <w:t xml:space="preserve">  Январь – </w:t>
            </w:r>
            <w:r>
              <w:rPr>
                <w:color w:val="000000"/>
                <w:spacing w:val="-8"/>
              </w:rPr>
              <w:t>июнь 2023</w:t>
            </w:r>
            <w:r w:rsidRPr="00B70559">
              <w:rPr>
                <w:color w:val="000000"/>
                <w:spacing w:val="-8"/>
              </w:rPr>
              <w:t xml:space="preserve"> г. </w:t>
            </w:r>
            <w:proofErr w:type="gramStart"/>
            <w:r w:rsidRPr="00B70559">
              <w:rPr>
                <w:color w:val="000000"/>
                <w:spacing w:val="-8"/>
              </w:rPr>
              <w:t>в</w:t>
            </w:r>
            <w:proofErr w:type="gramEnd"/>
            <w:r w:rsidRPr="00B70559">
              <w:rPr>
                <w:color w:val="000000"/>
                <w:spacing w:val="-8"/>
              </w:rPr>
              <w:t xml:space="preserve"> % </w:t>
            </w:r>
            <w:r w:rsidRPr="00B70559">
              <w:rPr>
                <w:color w:val="000000"/>
                <w:spacing w:val="-8"/>
              </w:rPr>
              <w:br/>
              <w:t xml:space="preserve">к январю – </w:t>
            </w:r>
            <w:r>
              <w:rPr>
                <w:color w:val="000000"/>
                <w:spacing w:val="-8"/>
              </w:rPr>
              <w:t>июню 2022</w:t>
            </w:r>
            <w:r w:rsidRPr="00B70559">
              <w:rPr>
                <w:color w:val="000000"/>
                <w:spacing w:val="-8"/>
              </w:rPr>
              <w:t xml:space="preserve"> г.</w:t>
            </w:r>
          </w:p>
        </w:tc>
      </w:tr>
      <w:tr w:rsidR="00DF3953" w:rsidRPr="00B70559" w:rsidTr="006508CD">
        <w:trPr>
          <w:jc w:val="center"/>
        </w:trPr>
        <w:tc>
          <w:tcPr>
            <w:tcW w:w="1456" w:type="pct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F3953" w:rsidRPr="00B70559" w:rsidRDefault="00DF3953" w:rsidP="006508CD">
            <w:pPr>
              <w:spacing w:before="60" w:after="60"/>
              <w:rPr>
                <w:color w:val="00000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53" w:rsidRPr="00B70559" w:rsidRDefault="00DF3953" w:rsidP="006508CD">
            <w:pPr>
              <w:spacing w:before="60" w:after="60"/>
              <w:jc w:val="center"/>
              <w:rPr>
                <w:color w:val="000000"/>
              </w:rPr>
            </w:pPr>
            <w:r w:rsidRPr="00B70559">
              <w:rPr>
                <w:color w:val="000000"/>
              </w:rPr>
              <w:t>валовой</w:t>
            </w:r>
            <w:r w:rsidRPr="00B70559">
              <w:rPr>
                <w:color w:val="000000"/>
              </w:rPr>
              <w:br/>
              <w:t xml:space="preserve">внутренний продукт </w:t>
            </w:r>
            <w:r w:rsidRPr="00B70559">
              <w:rPr>
                <w:color w:val="000000"/>
              </w:rPr>
              <w:br/>
              <w:t>(в постоянных ценах)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53" w:rsidRPr="00B70559" w:rsidRDefault="00DF3953" w:rsidP="006508CD">
            <w:pPr>
              <w:spacing w:before="60"/>
              <w:jc w:val="center"/>
              <w:rPr>
                <w:color w:val="000000"/>
              </w:rPr>
            </w:pPr>
            <w:r w:rsidRPr="00B70559">
              <w:rPr>
                <w:color w:val="000000"/>
              </w:rPr>
              <w:t>индексы</w:t>
            </w:r>
          </w:p>
          <w:p w:rsidR="00DF3953" w:rsidRPr="00B70559" w:rsidRDefault="00DF3953" w:rsidP="006508CD">
            <w:pPr>
              <w:jc w:val="center"/>
            </w:pPr>
            <w:r w:rsidRPr="00B70559">
              <w:rPr>
                <w:color w:val="000000"/>
              </w:rPr>
              <w:t>промышленного</w:t>
            </w:r>
            <w:r w:rsidRPr="00B70559">
              <w:rPr>
                <w:color w:val="000000"/>
              </w:rPr>
              <w:br/>
              <w:t>производства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3953" w:rsidRPr="00B70559" w:rsidRDefault="00DF3953" w:rsidP="006508CD">
            <w:pPr>
              <w:spacing w:before="60" w:after="60"/>
              <w:jc w:val="center"/>
              <w:rPr>
                <w:color w:val="000000"/>
              </w:rPr>
            </w:pPr>
            <w:r w:rsidRPr="00B70559">
              <w:rPr>
                <w:color w:val="000000"/>
              </w:rPr>
              <w:t>индексы потребительских цен</w:t>
            </w:r>
          </w:p>
        </w:tc>
      </w:tr>
      <w:tr w:rsidR="00DF3953" w:rsidRPr="00B70559" w:rsidTr="006508CD">
        <w:trPr>
          <w:jc w:val="center"/>
        </w:trPr>
        <w:tc>
          <w:tcPr>
            <w:tcW w:w="1456" w:type="pct"/>
          </w:tcPr>
          <w:p w:rsidR="00DF3953" w:rsidRPr="00B70559" w:rsidRDefault="00DF3953" w:rsidP="006508CD">
            <w:pPr>
              <w:spacing w:before="360"/>
              <w:rPr>
                <w:color w:val="000000"/>
              </w:rPr>
            </w:pPr>
            <w:r w:rsidRPr="00B70559">
              <w:rPr>
                <w:color w:val="000000"/>
              </w:rPr>
              <w:t>Россия</w:t>
            </w:r>
          </w:p>
        </w:tc>
        <w:tc>
          <w:tcPr>
            <w:tcW w:w="1169" w:type="pct"/>
            <w:vAlign w:val="bottom"/>
          </w:tcPr>
          <w:p w:rsidR="00DF3953" w:rsidRPr="00B70559" w:rsidRDefault="00DF3953" w:rsidP="006508CD">
            <w:pPr>
              <w:jc w:val="center"/>
            </w:pPr>
            <w:r w:rsidRPr="00995E13">
              <w:rPr>
                <w:color w:val="000000" w:themeColor="text1"/>
              </w:rPr>
              <w:t>104,9</w:t>
            </w:r>
          </w:p>
        </w:tc>
        <w:tc>
          <w:tcPr>
            <w:tcW w:w="1254" w:type="pct"/>
            <w:vAlign w:val="bottom"/>
          </w:tcPr>
          <w:p w:rsidR="00DF3953" w:rsidRPr="00B70559" w:rsidRDefault="00DF3953" w:rsidP="006508CD">
            <w:pPr>
              <w:jc w:val="center"/>
            </w:pPr>
            <w:r>
              <w:t>102,6</w:t>
            </w:r>
          </w:p>
        </w:tc>
        <w:tc>
          <w:tcPr>
            <w:tcW w:w="1121" w:type="pct"/>
            <w:vAlign w:val="bottom"/>
          </w:tcPr>
          <w:p w:rsidR="00DF3953" w:rsidRPr="00B70559" w:rsidRDefault="00DF3953" w:rsidP="006508CD">
            <w:pPr>
              <w:jc w:val="center"/>
            </w:pPr>
            <w:r w:rsidRPr="001B41A2">
              <w:rPr>
                <w:color w:val="000000" w:themeColor="text1"/>
              </w:rPr>
              <w:t>105,55</w:t>
            </w:r>
          </w:p>
        </w:tc>
      </w:tr>
      <w:tr w:rsidR="00DF3953" w:rsidRPr="00B70559" w:rsidTr="006508CD">
        <w:trPr>
          <w:jc w:val="center"/>
        </w:trPr>
        <w:tc>
          <w:tcPr>
            <w:tcW w:w="1456" w:type="pct"/>
          </w:tcPr>
          <w:p w:rsidR="00DF3953" w:rsidRPr="00B70559" w:rsidRDefault="00DF3953" w:rsidP="006508CD">
            <w:pPr>
              <w:spacing w:before="360"/>
              <w:rPr>
                <w:color w:val="000000"/>
              </w:rPr>
            </w:pPr>
            <w:r w:rsidRPr="00B70559">
              <w:rPr>
                <w:color w:val="000000"/>
              </w:rPr>
              <w:t>Азербайджан</w:t>
            </w:r>
          </w:p>
        </w:tc>
        <w:tc>
          <w:tcPr>
            <w:tcW w:w="1169" w:type="pct"/>
            <w:vAlign w:val="bottom"/>
          </w:tcPr>
          <w:p w:rsidR="00DF3953" w:rsidRDefault="00DF3953" w:rsidP="006508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100,5</w:t>
            </w:r>
          </w:p>
        </w:tc>
        <w:tc>
          <w:tcPr>
            <w:tcW w:w="1254" w:type="pct"/>
            <w:vAlign w:val="bottom"/>
          </w:tcPr>
          <w:p w:rsidR="00DF3953" w:rsidRDefault="00DF3953" w:rsidP="006508CD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98,4</w:t>
            </w:r>
          </w:p>
        </w:tc>
        <w:tc>
          <w:tcPr>
            <w:tcW w:w="1121" w:type="pct"/>
            <w:vAlign w:val="bottom"/>
          </w:tcPr>
          <w:p w:rsidR="00DF3953" w:rsidRPr="00890B4E" w:rsidRDefault="00DF3953" w:rsidP="006508CD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 w:rsidRPr="00890B4E">
              <w:rPr>
                <w:color w:val="000000"/>
                <w:lang w:eastAsia="en-US"/>
              </w:rPr>
              <w:t>112,7</w:t>
            </w:r>
          </w:p>
        </w:tc>
      </w:tr>
      <w:tr w:rsidR="00DF3953" w:rsidRPr="00B70559" w:rsidTr="006508CD">
        <w:trPr>
          <w:jc w:val="center"/>
        </w:trPr>
        <w:tc>
          <w:tcPr>
            <w:tcW w:w="1456" w:type="pct"/>
          </w:tcPr>
          <w:p w:rsidR="00DF3953" w:rsidRPr="00B70559" w:rsidRDefault="00DF3953" w:rsidP="006508CD">
            <w:pPr>
              <w:spacing w:before="360"/>
              <w:rPr>
                <w:color w:val="000000"/>
              </w:rPr>
            </w:pPr>
            <w:r w:rsidRPr="00B70559">
              <w:rPr>
                <w:color w:val="000000"/>
              </w:rPr>
              <w:t>Армения</w:t>
            </w:r>
          </w:p>
        </w:tc>
        <w:tc>
          <w:tcPr>
            <w:tcW w:w="1169" w:type="pct"/>
            <w:vAlign w:val="bottom"/>
          </w:tcPr>
          <w:p w:rsidR="00DF3953" w:rsidRDefault="00DF3953" w:rsidP="006508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110,5</w:t>
            </w:r>
          </w:p>
        </w:tc>
        <w:tc>
          <w:tcPr>
            <w:tcW w:w="1254" w:type="pct"/>
            <w:vAlign w:val="bottom"/>
          </w:tcPr>
          <w:p w:rsidR="00DF3953" w:rsidRDefault="00DF3953" w:rsidP="006508CD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101,0</w:t>
            </w:r>
          </w:p>
        </w:tc>
        <w:tc>
          <w:tcPr>
            <w:tcW w:w="1121" w:type="pct"/>
            <w:vAlign w:val="bottom"/>
          </w:tcPr>
          <w:p w:rsidR="00DF3953" w:rsidRPr="00890B4E" w:rsidRDefault="00DF3953" w:rsidP="006508CD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 w:rsidRPr="00890B4E">
              <w:rPr>
                <w:color w:val="000000"/>
                <w:lang w:eastAsia="en-US"/>
              </w:rPr>
              <w:t>104,2</w:t>
            </w:r>
          </w:p>
        </w:tc>
      </w:tr>
      <w:tr w:rsidR="00DF3953" w:rsidRPr="00B70559" w:rsidTr="006508CD">
        <w:trPr>
          <w:jc w:val="center"/>
        </w:trPr>
        <w:tc>
          <w:tcPr>
            <w:tcW w:w="1456" w:type="pct"/>
          </w:tcPr>
          <w:p w:rsidR="00DF3953" w:rsidRPr="00B70559" w:rsidRDefault="00DF3953" w:rsidP="006508CD">
            <w:pPr>
              <w:spacing w:before="360"/>
              <w:rPr>
                <w:color w:val="000000"/>
              </w:rPr>
            </w:pPr>
            <w:r w:rsidRPr="00B70559">
              <w:rPr>
                <w:color w:val="000000"/>
              </w:rPr>
              <w:t>Беларусь</w:t>
            </w:r>
          </w:p>
        </w:tc>
        <w:tc>
          <w:tcPr>
            <w:tcW w:w="1169" w:type="pct"/>
            <w:vAlign w:val="bottom"/>
          </w:tcPr>
          <w:p w:rsidR="00DF3953" w:rsidRDefault="00DF3953" w:rsidP="006508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102,0</w:t>
            </w:r>
          </w:p>
        </w:tc>
        <w:tc>
          <w:tcPr>
            <w:tcW w:w="1254" w:type="pct"/>
            <w:vAlign w:val="bottom"/>
          </w:tcPr>
          <w:p w:rsidR="00DF3953" w:rsidRDefault="00DF3953" w:rsidP="006508CD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106,0</w:t>
            </w:r>
          </w:p>
        </w:tc>
        <w:tc>
          <w:tcPr>
            <w:tcW w:w="1121" w:type="pct"/>
            <w:vAlign w:val="bottom"/>
          </w:tcPr>
          <w:p w:rsidR="00DF3953" w:rsidRPr="00890B4E" w:rsidRDefault="00DF3953" w:rsidP="006508CD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 w:rsidRPr="00890B4E">
              <w:rPr>
                <w:color w:val="000000"/>
                <w:lang w:eastAsia="en-US"/>
              </w:rPr>
              <w:t>106,7</w:t>
            </w:r>
          </w:p>
        </w:tc>
      </w:tr>
      <w:tr w:rsidR="00DF3953" w:rsidRPr="00B70559" w:rsidTr="006508CD">
        <w:trPr>
          <w:jc w:val="center"/>
        </w:trPr>
        <w:tc>
          <w:tcPr>
            <w:tcW w:w="1456" w:type="pct"/>
          </w:tcPr>
          <w:p w:rsidR="00DF3953" w:rsidRPr="00B70559" w:rsidRDefault="00DF3953" w:rsidP="006508CD">
            <w:pPr>
              <w:spacing w:before="360"/>
              <w:rPr>
                <w:color w:val="000000"/>
              </w:rPr>
            </w:pPr>
            <w:r w:rsidRPr="00B70559">
              <w:rPr>
                <w:color w:val="000000"/>
              </w:rPr>
              <w:t>Казахстан</w:t>
            </w:r>
          </w:p>
        </w:tc>
        <w:tc>
          <w:tcPr>
            <w:tcW w:w="1169" w:type="pct"/>
            <w:vAlign w:val="bottom"/>
          </w:tcPr>
          <w:p w:rsidR="00DF3953" w:rsidRDefault="00DF3953" w:rsidP="006508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105,1</w:t>
            </w:r>
          </w:p>
        </w:tc>
        <w:tc>
          <w:tcPr>
            <w:tcW w:w="1254" w:type="pct"/>
            <w:vAlign w:val="bottom"/>
          </w:tcPr>
          <w:p w:rsidR="00DF3953" w:rsidRDefault="00DF3953" w:rsidP="006508CD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103,8</w:t>
            </w:r>
          </w:p>
        </w:tc>
        <w:tc>
          <w:tcPr>
            <w:tcW w:w="1121" w:type="pct"/>
            <w:vAlign w:val="bottom"/>
          </w:tcPr>
          <w:p w:rsidR="00DF3953" w:rsidRPr="00890B4E" w:rsidRDefault="00DF3953" w:rsidP="006508CD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 w:rsidRPr="00890B4E">
              <w:rPr>
                <w:color w:val="000000"/>
                <w:lang w:eastAsia="en-US"/>
              </w:rPr>
              <w:t>117,8</w:t>
            </w:r>
          </w:p>
        </w:tc>
      </w:tr>
      <w:tr w:rsidR="00DF3953" w:rsidRPr="00B70559" w:rsidTr="006508CD">
        <w:trPr>
          <w:jc w:val="center"/>
        </w:trPr>
        <w:tc>
          <w:tcPr>
            <w:tcW w:w="1456" w:type="pct"/>
          </w:tcPr>
          <w:p w:rsidR="00DF3953" w:rsidRPr="00B70559" w:rsidRDefault="00DF3953" w:rsidP="006508CD">
            <w:pPr>
              <w:spacing w:before="360"/>
              <w:rPr>
                <w:color w:val="000000"/>
              </w:rPr>
            </w:pPr>
            <w:r w:rsidRPr="00B70559">
              <w:rPr>
                <w:color w:val="000000"/>
              </w:rPr>
              <w:t>Киргизия</w:t>
            </w:r>
          </w:p>
        </w:tc>
        <w:tc>
          <w:tcPr>
            <w:tcW w:w="1169" w:type="pct"/>
            <w:vAlign w:val="bottom"/>
          </w:tcPr>
          <w:p w:rsidR="00DF3953" w:rsidRDefault="00DF3953" w:rsidP="006508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103,9</w:t>
            </w:r>
          </w:p>
        </w:tc>
        <w:tc>
          <w:tcPr>
            <w:tcW w:w="1254" w:type="pct"/>
            <w:vAlign w:val="bottom"/>
          </w:tcPr>
          <w:p w:rsidR="00DF3953" w:rsidRDefault="00DF3953" w:rsidP="006508CD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100,4</w:t>
            </w:r>
          </w:p>
        </w:tc>
        <w:tc>
          <w:tcPr>
            <w:tcW w:w="1121" w:type="pct"/>
            <w:vAlign w:val="bottom"/>
          </w:tcPr>
          <w:p w:rsidR="00DF3953" w:rsidRPr="00890B4E" w:rsidRDefault="00DF3953" w:rsidP="006508CD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 w:rsidRPr="00890B4E">
              <w:rPr>
                <w:color w:val="000000"/>
                <w:lang w:eastAsia="en-US"/>
              </w:rPr>
              <w:t>112,7</w:t>
            </w:r>
          </w:p>
        </w:tc>
      </w:tr>
      <w:tr w:rsidR="00DF3953" w:rsidRPr="00B70559" w:rsidTr="006508CD">
        <w:trPr>
          <w:jc w:val="center"/>
        </w:trPr>
        <w:tc>
          <w:tcPr>
            <w:tcW w:w="1456" w:type="pct"/>
          </w:tcPr>
          <w:p w:rsidR="00DF3953" w:rsidRPr="00B70559" w:rsidRDefault="00DF3953" w:rsidP="006508CD">
            <w:pPr>
              <w:spacing w:before="360"/>
              <w:rPr>
                <w:color w:val="000000"/>
              </w:rPr>
            </w:pPr>
            <w:r w:rsidRPr="00B70559">
              <w:rPr>
                <w:color w:val="000000"/>
              </w:rPr>
              <w:t>Республика Молдова</w:t>
            </w:r>
          </w:p>
        </w:tc>
        <w:tc>
          <w:tcPr>
            <w:tcW w:w="1169" w:type="pct"/>
            <w:vAlign w:val="bottom"/>
          </w:tcPr>
          <w:p w:rsidR="00DF3953" w:rsidRDefault="00DF3953" w:rsidP="006508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97,7</w:t>
            </w:r>
          </w:p>
        </w:tc>
        <w:tc>
          <w:tcPr>
            <w:tcW w:w="1254" w:type="pct"/>
            <w:vAlign w:val="bottom"/>
          </w:tcPr>
          <w:p w:rsidR="00DF3953" w:rsidRDefault="00DF3953" w:rsidP="006508CD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92,4</w:t>
            </w:r>
          </w:p>
        </w:tc>
        <w:tc>
          <w:tcPr>
            <w:tcW w:w="1121" w:type="pct"/>
            <w:vAlign w:val="bottom"/>
          </w:tcPr>
          <w:p w:rsidR="00DF3953" w:rsidRPr="00890B4E" w:rsidRDefault="00DF3953" w:rsidP="006508CD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 w:rsidRPr="00890B4E">
              <w:rPr>
                <w:color w:val="000000"/>
                <w:lang w:eastAsia="en-US"/>
              </w:rPr>
              <w:t>120,2</w:t>
            </w:r>
          </w:p>
        </w:tc>
      </w:tr>
      <w:tr w:rsidR="00DF3953" w:rsidRPr="00B70559" w:rsidTr="006508CD">
        <w:trPr>
          <w:jc w:val="center"/>
        </w:trPr>
        <w:tc>
          <w:tcPr>
            <w:tcW w:w="1456" w:type="pct"/>
          </w:tcPr>
          <w:p w:rsidR="00DF3953" w:rsidRPr="00B70559" w:rsidRDefault="00DF3953" w:rsidP="006508CD">
            <w:pPr>
              <w:spacing w:before="360"/>
              <w:rPr>
                <w:color w:val="000000"/>
              </w:rPr>
            </w:pPr>
            <w:r w:rsidRPr="00B70559">
              <w:rPr>
                <w:color w:val="000000"/>
              </w:rPr>
              <w:t>Таджикистан</w:t>
            </w:r>
          </w:p>
        </w:tc>
        <w:tc>
          <w:tcPr>
            <w:tcW w:w="1169" w:type="pct"/>
            <w:vAlign w:val="bottom"/>
          </w:tcPr>
          <w:p w:rsidR="00DF3953" w:rsidRDefault="00DF3953" w:rsidP="006508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108,3</w:t>
            </w:r>
            <w:r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1254" w:type="pct"/>
            <w:vAlign w:val="bottom"/>
          </w:tcPr>
          <w:p w:rsidR="00DF3953" w:rsidRDefault="00DF3953" w:rsidP="006508CD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110,3</w:t>
            </w:r>
          </w:p>
        </w:tc>
        <w:tc>
          <w:tcPr>
            <w:tcW w:w="1121" w:type="pct"/>
            <w:vAlign w:val="bottom"/>
          </w:tcPr>
          <w:p w:rsidR="00DF3953" w:rsidRPr="00890B4E" w:rsidRDefault="00DF3953" w:rsidP="006508CD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 w:rsidRPr="00890B4E">
              <w:rPr>
                <w:color w:val="000000"/>
                <w:lang w:eastAsia="en-US"/>
              </w:rPr>
              <w:t>103,4</w:t>
            </w:r>
          </w:p>
        </w:tc>
      </w:tr>
      <w:tr w:rsidR="00DF3953" w:rsidRPr="00B70559" w:rsidTr="006508CD">
        <w:trPr>
          <w:jc w:val="center"/>
        </w:trPr>
        <w:tc>
          <w:tcPr>
            <w:tcW w:w="1456" w:type="pct"/>
          </w:tcPr>
          <w:p w:rsidR="00DF3953" w:rsidRPr="00B70559" w:rsidRDefault="00DF3953" w:rsidP="006508CD">
            <w:pPr>
              <w:spacing w:before="360"/>
              <w:rPr>
                <w:color w:val="000000"/>
              </w:rPr>
            </w:pPr>
            <w:r w:rsidRPr="00B70559">
              <w:rPr>
                <w:color w:val="000000"/>
              </w:rPr>
              <w:t>Туркмения</w:t>
            </w:r>
          </w:p>
        </w:tc>
        <w:tc>
          <w:tcPr>
            <w:tcW w:w="1169" w:type="pct"/>
            <w:vAlign w:val="bottom"/>
          </w:tcPr>
          <w:p w:rsidR="00DF3953" w:rsidRDefault="00DF3953" w:rsidP="006508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106,2</w:t>
            </w:r>
          </w:p>
        </w:tc>
        <w:tc>
          <w:tcPr>
            <w:tcW w:w="1254" w:type="pct"/>
            <w:vAlign w:val="bottom"/>
          </w:tcPr>
          <w:p w:rsidR="00DF3953" w:rsidRDefault="00DF3953" w:rsidP="006508CD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…</w:t>
            </w:r>
          </w:p>
        </w:tc>
        <w:tc>
          <w:tcPr>
            <w:tcW w:w="1121" w:type="pct"/>
            <w:vAlign w:val="bottom"/>
          </w:tcPr>
          <w:p w:rsidR="00DF3953" w:rsidRPr="00890B4E" w:rsidRDefault="00DF3953" w:rsidP="006508CD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 w:rsidRPr="00890B4E">
              <w:rPr>
                <w:color w:val="000000"/>
                <w:lang w:eastAsia="en-US"/>
              </w:rPr>
              <w:t>…</w:t>
            </w:r>
          </w:p>
        </w:tc>
      </w:tr>
      <w:tr w:rsidR="00DF3953" w:rsidRPr="00B70559" w:rsidTr="006508CD">
        <w:trPr>
          <w:jc w:val="center"/>
        </w:trPr>
        <w:tc>
          <w:tcPr>
            <w:tcW w:w="1456" w:type="pct"/>
          </w:tcPr>
          <w:p w:rsidR="00DF3953" w:rsidRPr="00B70559" w:rsidRDefault="00DF3953" w:rsidP="006508CD">
            <w:pPr>
              <w:spacing w:before="360"/>
              <w:rPr>
                <w:color w:val="000000"/>
              </w:rPr>
            </w:pPr>
            <w:r w:rsidRPr="00B70559">
              <w:rPr>
                <w:color w:val="000000"/>
              </w:rPr>
              <w:t>Узбекистан</w:t>
            </w:r>
          </w:p>
        </w:tc>
        <w:tc>
          <w:tcPr>
            <w:tcW w:w="1169" w:type="pct"/>
            <w:vAlign w:val="bottom"/>
          </w:tcPr>
          <w:p w:rsidR="00DF3953" w:rsidRDefault="00DF3953" w:rsidP="006508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105,6</w:t>
            </w:r>
          </w:p>
        </w:tc>
        <w:tc>
          <w:tcPr>
            <w:tcW w:w="1254" w:type="pct"/>
            <w:vAlign w:val="bottom"/>
          </w:tcPr>
          <w:p w:rsidR="00DF3953" w:rsidRDefault="00DF3953" w:rsidP="006508CD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105,6</w:t>
            </w:r>
          </w:p>
        </w:tc>
        <w:tc>
          <w:tcPr>
            <w:tcW w:w="1121" w:type="pct"/>
            <w:vAlign w:val="bottom"/>
          </w:tcPr>
          <w:p w:rsidR="00DF3953" w:rsidRPr="00890B4E" w:rsidRDefault="00DF3953" w:rsidP="006508CD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 w:rsidRPr="00890B4E">
              <w:rPr>
                <w:color w:val="000000"/>
                <w:lang w:eastAsia="en-US"/>
              </w:rPr>
              <w:t>111,1</w:t>
            </w:r>
          </w:p>
        </w:tc>
      </w:tr>
      <w:tr w:rsidR="00DF3953" w:rsidRPr="00B70559" w:rsidTr="006508CD">
        <w:trPr>
          <w:jc w:val="center"/>
        </w:trPr>
        <w:tc>
          <w:tcPr>
            <w:tcW w:w="1456" w:type="pct"/>
            <w:tcBorders>
              <w:bottom w:val="double" w:sz="6" w:space="0" w:color="auto"/>
            </w:tcBorders>
          </w:tcPr>
          <w:p w:rsidR="00DF3953" w:rsidRPr="00B70559" w:rsidRDefault="00DF3953" w:rsidP="006508CD">
            <w:pPr>
              <w:spacing w:before="360" w:after="40"/>
              <w:rPr>
                <w:color w:val="000000"/>
              </w:rPr>
            </w:pPr>
            <w:r w:rsidRPr="00B70559">
              <w:rPr>
                <w:color w:val="000000"/>
              </w:rPr>
              <w:t>Украина</w:t>
            </w:r>
          </w:p>
        </w:tc>
        <w:tc>
          <w:tcPr>
            <w:tcW w:w="1169" w:type="pct"/>
            <w:tcBorders>
              <w:bottom w:val="double" w:sz="6" w:space="0" w:color="auto"/>
            </w:tcBorders>
            <w:vAlign w:val="bottom"/>
          </w:tcPr>
          <w:p w:rsidR="00DF3953" w:rsidRDefault="00DF3953" w:rsidP="006508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254" w:type="pct"/>
            <w:tcBorders>
              <w:bottom w:val="double" w:sz="6" w:space="0" w:color="auto"/>
            </w:tcBorders>
            <w:vAlign w:val="bottom"/>
          </w:tcPr>
          <w:p w:rsidR="00DF3953" w:rsidRDefault="00DF3953" w:rsidP="006508CD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…</w:t>
            </w:r>
          </w:p>
        </w:tc>
        <w:tc>
          <w:tcPr>
            <w:tcW w:w="1121" w:type="pct"/>
            <w:tcBorders>
              <w:bottom w:val="double" w:sz="6" w:space="0" w:color="auto"/>
            </w:tcBorders>
            <w:vAlign w:val="bottom"/>
          </w:tcPr>
          <w:p w:rsidR="00DF3953" w:rsidRPr="00890B4E" w:rsidRDefault="00DF3953" w:rsidP="006508CD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 w:rsidRPr="00890B4E">
              <w:rPr>
                <w:color w:val="000000"/>
                <w:lang w:eastAsia="en-US"/>
              </w:rPr>
              <w:t>…</w:t>
            </w:r>
          </w:p>
        </w:tc>
      </w:tr>
    </w:tbl>
    <w:p w:rsidR="00DF3953" w:rsidRPr="00B70559" w:rsidRDefault="00DF3953" w:rsidP="00DF3953">
      <w:pPr>
        <w:spacing w:before="120"/>
        <w:rPr>
          <w:color w:val="000000"/>
        </w:rPr>
      </w:pPr>
      <w:r w:rsidRPr="00B70559">
        <w:rPr>
          <w:color w:val="000000"/>
        </w:rPr>
        <w:t>_____________</w:t>
      </w:r>
    </w:p>
    <w:p w:rsidR="00DF3953" w:rsidRPr="00B70559" w:rsidRDefault="00DF3953" w:rsidP="00DF3953">
      <w:pPr>
        <w:spacing w:before="60"/>
        <w:jc w:val="both"/>
        <w:rPr>
          <w:color w:val="000000"/>
          <w:sz w:val="18"/>
        </w:rPr>
      </w:pPr>
      <w:r w:rsidRPr="00B70559">
        <w:rPr>
          <w:color w:val="000000"/>
          <w:sz w:val="18"/>
        </w:rPr>
        <w:t xml:space="preserve">Примечание: данные по Украине приведены с официального сайта национальной статистической службы этого государства, по Туркмении </w:t>
      </w:r>
      <w:r w:rsidRPr="00B70559">
        <w:rPr>
          <w:color w:val="000000" w:themeColor="text1"/>
          <w:sz w:val="18"/>
        </w:rPr>
        <w:t xml:space="preserve">– </w:t>
      </w:r>
      <w:r w:rsidRPr="00B70559">
        <w:rPr>
          <w:sz w:val="18"/>
          <w:szCs w:val="18"/>
        </w:rPr>
        <w:t>с сайтов государственных организаций страны.</w:t>
      </w:r>
    </w:p>
    <w:p w:rsidR="00DF3953" w:rsidRPr="00B70559" w:rsidRDefault="00DF3953" w:rsidP="00DF3953">
      <w:pPr>
        <w:spacing w:before="60"/>
        <w:jc w:val="both"/>
        <w:rPr>
          <w:color w:val="000000"/>
          <w:sz w:val="18"/>
        </w:rPr>
      </w:pPr>
      <w:r w:rsidRPr="00B70559">
        <w:rPr>
          <w:color w:val="000000"/>
          <w:sz w:val="18"/>
          <w:vertAlign w:val="superscript"/>
        </w:rPr>
        <w:t>1)  </w:t>
      </w:r>
      <w:r w:rsidRPr="00B70559">
        <w:rPr>
          <w:color w:val="000000"/>
          <w:sz w:val="18"/>
        </w:rPr>
        <w:t xml:space="preserve">По странам, кроме России, </w:t>
      </w:r>
      <w:r w:rsidRPr="00B70559">
        <w:rPr>
          <w:bCs/>
          <w:color w:val="000000"/>
          <w:sz w:val="18"/>
        </w:rPr>
        <w:t>–</w:t>
      </w:r>
      <w:r w:rsidRPr="00B70559">
        <w:rPr>
          <w:color w:val="000000"/>
          <w:sz w:val="18"/>
        </w:rPr>
        <w:t xml:space="preserve"> данные Межгосударственного статистического комитета Содружества Независимых Государств.</w:t>
      </w:r>
    </w:p>
    <w:p w:rsidR="00DF3953" w:rsidRPr="00B70559" w:rsidRDefault="00DF3953" w:rsidP="00DF3953">
      <w:pPr>
        <w:spacing w:before="60"/>
        <w:jc w:val="both"/>
        <w:rPr>
          <w:color w:val="000000"/>
          <w:sz w:val="18"/>
        </w:rPr>
      </w:pPr>
      <w:r>
        <w:rPr>
          <w:color w:val="000000"/>
          <w:sz w:val="18"/>
          <w:vertAlign w:val="superscript"/>
        </w:rPr>
        <w:t>2</w:t>
      </w:r>
      <w:r w:rsidRPr="00890B4E">
        <w:rPr>
          <w:color w:val="000000"/>
          <w:sz w:val="18"/>
          <w:vertAlign w:val="superscript"/>
        </w:rPr>
        <w:t>)</w:t>
      </w:r>
      <w:r w:rsidRPr="00890B4E">
        <w:rPr>
          <w:color w:val="000000"/>
          <w:sz w:val="18"/>
        </w:rPr>
        <w:t xml:space="preserve"> По данным </w:t>
      </w:r>
      <w:r>
        <w:rPr>
          <w:color w:val="000000"/>
          <w:sz w:val="18"/>
        </w:rPr>
        <w:t>Министерства финансов</w:t>
      </w:r>
      <w:r w:rsidRPr="00890B4E">
        <w:rPr>
          <w:color w:val="000000"/>
          <w:sz w:val="18"/>
        </w:rPr>
        <w:t xml:space="preserve"> Республики Таджикистан.</w:t>
      </w:r>
      <w:bookmarkStart w:id="0" w:name="_GoBack"/>
      <w:bookmarkEnd w:id="0"/>
    </w:p>
    <w:p w:rsidR="00477A92" w:rsidRPr="00DF3953" w:rsidRDefault="00477A92" w:rsidP="00DF3953"/>
    <w:sectPr w:rsidR="00477A92" w:rsidRPr="00DF3953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7D45-91D1-4FD8-9D75-32268FCF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20</cp:revision>
  <cp:lastPrinted>2022-04-01T11:13:00Z</cp:lastPrinted>
  <dcterms:created xsi:type="dcterms:W3CDTF">2023-08-25T09:56:00Z</dcterms:created>
  <dcterms:modified xsi:type="dcterms:W3CDTF">2023-09-29T10:03:00Z</dcterms:modified>
</cp:coreProperties>
</file>