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045902">
      <w:r>
        <w:t>1</w:t>
      </w:r>
      <w:r w:rsidR="003B3294">
        <w:t>7</w:t>
      </w:r>
      <w:r w:rsidR="00780F08" w:rsidRPr="00BD29EC">
        <w:t>.</w:t>
      </w:r>
      <w:r w:rsidR="00045902">
        <w:t>2</w:t>
      </w:r>
      <w:r w:rsidR="00780F08" w:rsidRPr="00BD29EC">
        <w:t xml:space="preserve">. </w:t>
      </w:r>
      <w:r w:rsidR="00045902" w:rsidRPr="00045902">
        <w:t>Обеспечить, чтобы развитые страны полностью выполнили свои обязательства по оказанию официальной помощи в целях развития (</w:t>
      </w:r>
      <w:proofErr w:type="gramStart"/>
      <w:r w:rsidR="00045902" w:rsidRPr="00045902">
        <w:t>ОПР</w:t>
      </w:r>
      <w:proofErr w:type="gramEnd"/>
      <w:r w:rsidR="00045902" w:rsidRPr="00045902">
        <w:t xml:space="preserve">), в том числе взятое многими развитыми странами обязательство достичь целевого показателя выделения средств по линии ОПР развивающимся странам на уровне 0,7 процента своего валового национального дохода (ВНД) и выделения ОПР наименее развитым странам на уровне 0,15–0,20 процента своего ВНД; государствам, предоставляющим </w:t>
      </w:r>
      <w:proofErr w:type="gramStart"/>
      <w:r w:rsidR="00045902" w:rsidRPr="00045902">
        <w:t>ОПР</w:t>
      </w:r>
      <w:proofErr w:type="gramEnd"/>
      <w:r w:rsidR="00045902" w:rsidRPr="00045902">
        <w:t>, предлагается рассмотреть вопрос о том, чтобы поставить перед</w:t>
      </w:r>
      <w:r w:rsidR="00045902">
        <w:t xml:space="preserve"> </w:t>
      </w:r>
      <w:r w:rsidR="00045902" w:rsidRPr="00045902">
        <w:t>собой цель выделять не менее 0,20 процента своего ВНД по линии ОПР наименее развитым странам</w:t>
      </w:r>
      <w:r w:rsidR="00045902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045902"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045902">
        <w:t>2</w:t>
      </w:r>
      <w:r w:rsidR="002064C4">
        <w:t>.</w:t>
      </w:r>
      <w:r w:rsidR="00045902">
        <w:t>1</w:t>
      </w:r>
      <w:r w:rsidR="00C95AB2">
        <w:t>.</w:t>
      </w:r>
      <w:r w:rsidR="00780F08" w:rsidRPr="00BD29EC">
        <w:t xml:space="preserve"> </w:t>
      </w:r>
      <w:r w:rsidR="00045902">
        <w:t>Чистый объем официальной помощи в целях развития (как суммарной, так и выделяемой наименее развитым странам) как доля валового национального дохода доноров из числа членов Комитета содействия развитию ОЭСР</w:t>
      </w:r>
      <w:r w:rsidR="00045902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45902" w:rsidRPr="00004BE3" w:rsidRDefault="00045902" w:rsidP="00045902">
      <w:pPr>
        <w:rPr>
          <w:rFonts w:eastAsia="Arial Unicode MS"/>
          <w:b/>
          <w:szCs w:val="24"/>
          <w:bdr w:val="nil"/>
          <w:lang w:eastAsia="ru-RU"/>
        </w:rPr>
      </w:pPr>
      <w:r>
        <w:t>2020-07-08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045902" w:rsidRDefault="00045902" w:rsidP="00045902">
      <w:pPr>
        <w:rPr>
          <w:bdr w:val="nil"/>
          <w:lang w:eastAsia="ru-RU"/>
        </w:rPr>
      </w:pPr>
      <w:r w:rsidRPr="00045902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045902" w:rsidRPr="00045902" w:rsidRDefault="00045902" w:rsidP="00045902">
      <w:pPr>
        <w:rPr>
          <w:bdr w:val="nil"/>
          <w:lang w:eastAsia="ru-RU"/>
        </w:rPr>
      </w:pPr>
      <w:r w:rsidRPr="00045902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045902" w:rsidRDefault="00045902" w:rsidP="00045902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Показатель </w:t>
      </w:r>
      <w:r w:rsidRPr="00045902">
        <w:t>Чистый объем официальной помощи в целях развития (как суммарной, так и выделяемой наименее развитым странам) как доля валового национального дохода доноров из числа членов Комитета содействия развитию ОЭСР</w:t>
      </w:r>
      <w:r>
        <w:t xml:space="preserve"> </w:t>
      </w:r>
      <w:r w:rsidRPr="00045902">
        <w:rPr>
          <w:color w:val="000000" w:themeColor="text1"/>
          <w:szCs w:val="24"/>
        </w:rPr>
        <w:t xml:space="preserve">определяется как чистые выплаты </w:t>
      </w:r>
      <w:proofErr w:type="gramStart"/>
      <w:r w:rsidRPr="00045902">
        <w:rPr>
          <w:color w:val="000000" w:themeColor="text1"/>
          <w:szCs w:val="24"/>
        </w:rPr>
        <w:t>ОПР</w:t>
      </w:r>
      <w:proofErr w:type="gramEnd"/>
      <w:r w:rsidRPr="00045902">
        <w:rPr>
          <w:color w:val="000000" w:themeColor="text1"/>
          <w:szCs w:val="24"/>
        </w:rPr>
        <w:t xml:space="preserve"> в процентах от ВНД.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045902" w:rsidRPr="00045902" w:rsidRDefault="00045902" w:rsidP="00045902">
      <w:proofErr w:type="gramStart"/>
      <w:r w:rsidRPr="00045902">
        <w:lastRenderedPageBreak/>
        <w:t>ОПР</w:t>
      </w:r>
      <w:proofErr w:type="gramEnd"/>
      <w:r w:rsidRPr="00045902">
        <w:t xml:space="preserve">: КСР определяет ОПР как «потоки в страны и территории, указанные в Списке получателей ОПР КСР, и в многосторонние учреждения, которые i) предоставляются официальными учреждениями, включая государственные и местные органы власти, или их исполнительными органами; и </w:t>
      </w:r>
      <w:proofErr w:type="spellStart"/>
      <w:r w:rsidRPr="00045902">
        <w:t>ii</w:t>
      </w:r>
      <w:proofErr w:type="spellEnd"/>
      <w:r w:rsidRPr="00045902">
        <w:t>) каждая сделка управляется с целью содействия экономическому развитию и благосостоянию развивающихся стран в качестве основной цели; и носит льготный характер и предусматривает элемент гранта в размере не менее 25 процентов (рассчитывается по ставке дисконта 10 процентов). (См. http://www.oecd.org/dac/stats/officialdevelopmentassistancedefinitionandcoverage.htm)</w:t>
      </w:r>
    </w:p>
    <w:p w:rsidR="00045902" w:rsidRPr="00045902" w:rsidRDefault="00045902" w:rsidP="00045902">
      <w:r w:rsidRPr="00045902">
        <w:t xml:space="preserve">Данные о ВНД получают корреспонденты </w:t>
      </w:r>
      <w:r>
        <w:t>КСП</w:t>
      </w:r>
      <w:r w:rsidRPr="00045902">
        <w:t xml:space="preserve"> из своих национал</w:t>
      </w:r>
      <w:r>
        <w:t>ьных статистических управлений.</w:t>
      </w:r>
    </w:p>
    <w:p w:rsidR="00045902" w:rsidRPr="00DA19D7" w:rsidRDefault="00045902" w:rsidP="00045902">
      <w:r w:rsidRPr="00045902">
        <w:t xml:space="preserve">Примечание. С 2018 года Комитет содействия развитию (КСР) ОЭСР измеряет основные данные </w:t>
      </w:r>
      <w:proofErr w:type="gramStart"/>
      <w:r w:rsidRPr="00045902">
        <w:t>ОПР</w:t>
      </w:r>
      <w:proofErr w:type="gramEnd"/>
      <w:r w:rsidRPr="00045902">
        <w:t xml:space="preserve"> по состоянию на 2018 год на основе эквивалента гранта. См. ссылки для более подробной информации.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45902" w:rsidRPr="00045902" w:rsidRDefault="00045902" w:rsidP="00045902">
      <w:r w:rsidRPr="00045902">
        <w:t>ОЭСР/</w:t>
      </w:r>
      <w:r>
        <w:t>КСР</w:t>
      </w:r>
      <w:r w:rsidRPr="00045902">
        <w:t xml:space="preserve"> собирает данные об официальных и частных потоках ресурсов с 1960 г. на агрегированном уровне и с 1973 г. на уровне деятельности через Систему отчетности кредиторов (данные CRS считаются полными с 1995 г. по обязательствам на уровне деятельности и с 2002 г. по выпла</w:t>
      </w:r>
      <w:r w:rsidR="00B46B41">
        <w:t>там).</w:t>
      </w:r>
    </w:p>
    <w:p w:rsidR="00045902" w:rsidRPr="00045902" w:rsidRDefault="00045902" w:rsidP="00045902">
      <w:r w:rsidRPr="00045902">
        <w:t>Данные предоставляются донорами в соответствии с теми же стандартами и методологиями (см.: http://www.oecd.org/dac/stats/methodology.htm).</w:t>
      </w:r>
    </w:p>
    <w:p w:rsidR="00045902" w:rsidRPr="00BD29EC" w:rsidRDefault="00045902" w:rsidP="00045902">
      <w:r w:rsidRPr="00045902">
        <w:t xml:space="preserve">Данные сообщаются на ежегодной основе за календарный год </w:t>
      </w:r>
      <w:r w:rsidR="00B46B41">
        <w:t xml:space="preserve">в </w:t>
      </w:r>
      <w:r w:rsidRPr="00045902">
        <w:t>статистически</w:t>
      </w:r>
      <w:r w:rsidR="00B46B41">
        <w:t>х отчетах</w:t>
      </w:r>
      <w:r w:rsidRPr="00045902">
        <w:t xml:space="preserve"> в национальных администрациях (агентствах по оказанию помощи, министерствах иностранных дел или финансов и т. д.).</w:t>
      </w:r>
    </w:p>
    <w:p w:rsidR="00B46B41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A229E" w:rsidRPr="00B46B41" w:rsidRDefault="00B46B41" w:rsidP="00B46B41">
      <w:pPr>
        <w:jc w:val="left"/>
        <w:rPr>
          <w:rFonts w:eastAsia="Times New Roman" w:cs="Times New Roman"/>
          <w:b/>
          <w:szCs w:val="24"/>
          <w:lang w:eastAsia="en-GB"/>
        </w:rPr>
      </w:pPr>
      <w:r w:rsidRPr="00B46B41">
        <w:t xml:space="preserve">Статистический репортер отвечает за сбор статистики </w:t>
      </w:r>
      <w:r>
        <w:t xml:space="preserve">КСР </w:t>
      </w:r>
      <w:r w:rsidRPr="00B46B41">
        <w:t>в каждой стране/учреждении, предоставляющем данные. Этот репортер обычно находится в национальном агентстве по оказанию помощи, Министерстве иностранных дел или финансов и т. 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B46B41" w:rsidRPr="00BD29EC" w:rsidRDefault="00B46B41" w:rsidP="00B46B41">
      <w:r w:rsidRPr="00B46B41">
        <w:t>Данные публикуются ежегодно в декабре по потокам за предыдущий год. Подробные данные о потоках за 2015 год будут опубликованы в декабре 2016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B46B41" w:rsidRPr="00BD29EC" w:rsidRDefault="00B46B41" w:rsidP="00B46B41">
      <w:r>
        <w:lastRenderedPageBreak/>
        <w:t>Д</w:t>
      </w:r>
      <w:r w:rsidRPr="00B46B41">
        <w:t>екабрь 2016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B46B41" w:rsidRPr="00B46B41" w:rsidRDefault="00B46B41" w:rsidP="00B46B41">
      <w:r w:rsidRPr="00045902">
        <w:t xml:space="preserve">Данные сообщаются на ежегодной основе за календарный год </w:t>
      </w:r>
      <w:r>
        <w:t xml:space="preserve">в </w:t>
      </w:r>
      <w:r w:rsidRPr="00045902">
        <w:t>статистически</w:t>
      </w:r>
      <w:r>
        <w:t>х отчетах</w:t>
      </w:r>
      <w:r w:rsidRPr="00045902">
        <w:t xml:space="preserve"> в национальных администрациях (агентствах по оказанию помощи, министерствах иностранных дел или финансов и т. д.).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B46B41" w:rsidRPr="00BD29EC" w:rsidRDefault="00B46B41" w:rsidP="00B46B41">
      <w:r>
        <w:t>ОЭСР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B46B41" w:rsidP="00B46B41">
      <w:r w:rsidRPr="00B46B41">
        <w:t xml:space="preserve">Общие потоки </w:t>
      </w:r>
      <w:proofErr w:type="gramStart"/>
      <w:r w:rsidRPr="00B46B41">
        <w:t>ОПР</w:t>
      </w:r>
      <w:proofErr w:type="gramEnd"/>
      <w:r w:rsidRPr="00B46B41">
        <w:t xml:space="preserve"> в развивающиеся страны количественно определяют общественные усилия, которые доноры предоставляют развивающимся странам.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B46B41" w:rsidRPr="00BD29EC" w:rsidRDefault="00B46B41" w:rsidP="00B46B41">
      <w:r w:rsidRPr="00B46B41">
        <w:t>Данные доступны с 1960 года.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B46B41" w:rsidRPr="00BD29EC" w:rsidRDefault="00B46B41" w:rsidP="00B46B41">
      <w:r w:rsidRPr="00B46B41">
        <w:t xml:space="preserve">Чистые выплаты </w:t>
      </w:r>
      <w:proofErr w:type="gramStart"/>
      <w:r w:rsidRPr="00B46B41">
        <w:t>ОПР</w:t>
      </w:r>
      <w:proofErr w:type="gramEnd"/>
      <w:r w:rsidRPr="00B46B41">
        <w:t xml:space="preserve"> в процентах от ВНД.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B46B41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B46B41" w:rsidP="00B46B41">
      <w:r>
        <w:t xml:space="preserve">Отсутствует. </w:t>
      </w:r>
    </w:p>
    <w:p w:rsidR="002E15F9" w:rsidRPr="00BD29EC" w:rsidRDefault="002E15F9" w:rsidP="00B46B41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B46B41" w:rsidP="00B46B41">
      <w:r>
        <w:t xml:space="preserve">Отсутствует.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B46B41" w:rsidP="00B46B41">
      <w:r w:rsidRPr="00B46B41">
        <w:t xml:space="preserve">Общая чистая </w:t>
      </w:r>
      <w:proofErr w:type="gramStart"/>
      <w:r w:rsidRPr="00B46B41">
        <w:t>ОПР</w:t>
      </w:r>
      <w:proofErr w:type="gramEnd"/>
      <w:r w:rsidRPr="00B46B41">
        <w:t xml:space="preserve"> в процентах от ВНД является общей цифрой доноров.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B46B41">
      <w:r w:rsidRPr="00BD29EC">
        <w:t>Доступность данных:</w:t>
      </w:r>
    </w:p>
    <w:p w:rsidR="00B46B41" w:rsidRPr="00BD29EC" w:rsidRDefault="00B46B41" w:rsidP="00B46B41">
      <w:r w:rsidRPr="00B46B41">
        <w:t>На донорской основе для всех стран КСР и многих поставщиков, не входящих в КСР (двусторонних и многосторонних), которые отчитываются перед КСР.</w:t>
      </w:r>
    </w:p>
    <w:p w:rsidR="0075371E" w:rsidRPr="00BD29EC" w:rsidRDefault="0075371E" w:rsidP="00B46B41">
      <w:pPr>
        <w:rPr>
          <w:szCs w:val="24"/>
        </w:rPr>
      </w:pPr>
      <w:r w:rsidRPr="00BD29EC">
        <w:rPr>
          <w:szCs w:val="24"/>
        </w:rPr>
        <w:t>Временные ряды:</w:t>
      </w:r>
    </w:p>
    <w:p w:rsidR="0075371E" w:rsidRDefault="0075371E" w:rsidP="00B46B41">
      <w:pPr>
        <w:rPr>
          <w:szCs w:val="24"/>
        </w:rPr>
      </w:pPr>
      <w:r w:rsidRPr="00BD29EC">
        <w:rPr>
          <w:szCs w:val="24"/>
        </w:rPr>
        <w:t>Разбивка:</w:t>
      </w:r>
    </w:p>
    <w:p w:rsidR="00B46B41" w:rsidRPr="00BD29EC" w:rsidRDefault="00B46B41" w:rsidP="00B46B41">
      <w:pPr>
        <w:rPr>
          <w:szCs w:val="24"/>
        </w:rPr>
      </w:pPr>
      <w:r w:rsidRPr="00B46B41">
        <w:rPr>
          <w:szCs w:val="24"/>
        </w:rPr>
        <w:t>Этот показатель может быть дезагрегирован по донорам, странам-получателям, видам финансирования, типам помощи, подсекторам и т. д.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46B41" w:rsidRPr="00B46B41" w:rsidRDefault="00B46B41" w:rsidP="00B46B41">
      <w:pPr>
        <w:rPr>
          <w:lang w:eastAsia="en-GB"/>
        </w:rPr>
      </w:pPr>
      <w:r w:rsidRPr="00B46B41">
        <w:rPr>
          <w:lang w:eastAsia="en-GB"/>
        </w:rPr>
        <w:t>Источники расхождений:</w:t>
      </w:r>
    </w:p>
    <w:p w:rsidR="00B46B41" w:rsidRDefault="00B46B41" w:rsidP="00B46B41">
      <w:pPr>
        <w:rPr>
          <w:lang w:eastAsia="en-GB"/>
        </w:rPr>
      </w:pPr>
      <w:r>
        <w:rPr>
          <w:lang w:eastAsia="en-GB"/>
        </w:rPr>
        <w:t>Статистические данные КСР</w:t>
      </w:r>
      <w:r w:rsidRPr="00B46B41">
        <w:rPr>
          <w:lang w:eastAsia="en-GB"/>
        </w:rPr>
        <w:t xml:space="preserve"> стандартизированы на основе календарного года для всех доноров и могут отличаться от данных финансового года, имеющихся в бюджетных документах для некоторых стран.</w:t>
      </w:r>
    </w:p>
    <w:p w:rsidR="00040034" w:rsidRDefault="00040034" w:rsidP="00B46B41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B46B41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B46B41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B46B41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46B41" w:rsidRPr="00805DE6" w:rsidRDefault="00B46B41" w:rsidP="00B46B41">
      <w:pPr>
        <w:rPr>
          <w:lang w:eastAsia="en-GB"/>
        </w:rPr>
      </w:pPr>
      <w:r w:rsidRPr="00805DE6">
        <w:rPr>
          <w:lang w:eastAsia="en-GB"/>
        </w:rPr>
        <w:t>URL:</w:t>
      </w:r>
    </w:p>
    <w:p w:rsidR="00B46B41" w:rsidRPr="00310594" w:rsidRDefault="00B46B41" w:rsidP="00B46B41">
      <w:pPr>
        <w:rPr>
          <w:lang w:eastAsia="en-GB"/>
        </w:rPr>
      </w:pPr>
      <w:r w:rsidRPr="00310594">
        <w:rPr>
          <w:lang w:eastAsia="en-GB"/>
        </w:rPr>
        <w:t>www.oecd.org/dac/stats</w:t>
      </w:r>
    </w:p>
    <w:p w:rsidR="00B46B41" w:rsidRPr="00B46B41" w:rsidRDefault="00B46B41" w:rsidP="00B46B41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B46B41">
        <w:rPr>
          <w:lang w:eastAsia="en-GB"/>
        </w:rPr>
        <w:t>:</w:t>
      </w:r>
    </w:p>
    <w:p w:rsidR="00B46B41" w:rsidRPr="00B46B41" w:rsidRDefault="00B46B41" w:rsidP="00B46B41">
      <w:pPr>
        <w:rPr>
          <w:lang w:eastAsia="en-GB"/>
        </w:rPr>
      </w:pPr>
      <w:r>
        <w:rPr>
          <w:lang w:eastAsia="en-GB"/>
        </w:rPr>
        <w:t>См. все ссылки здесь</w:t>
      </w:r>
      <w:r w:rsidRPr="00B46B41">
        <w:rPr>
          <w:lang w:eastAsia="en-GB"/>
        </w:rPr>
        <w:t xml:space="preserve">: </w:t>
      </w:r>
      <w:r w:rsidRPr="00B46B41">
        <w:rPr>
          <w:lang w:val="en-US" w:eastAsia="en-GB"/>
        </w:rPr>
        <w:t>http</w:t>
      </w:r>
      <w:r w:rsidRPr="00B46B41">
        <w:rPr>
          <w:lang w:eastAsia="en-GB"/>
        </w:rPr>
        <w:t>://</w:t>
      </w:r>
      <w:r w:rsidRPr="00B46B41">
        <w:rPr>
          <w:lang w:val="en-US" w:eastAsia="en-GB"/>
        </w:rPr>
        <w:t>www</w:t>
      </w:r>
      <w:r w:rsidRPr="00B46B41">
        <w:rPr>
          <w:lang w:eastAsia="en-GB"/>
        </w:rPr>
        <w:t>.</w:t>
      </w:r>
      <w:proofErr w:type="spellStart"/>
      <w:r w:rsidRPr="00B46B41">
        <w:rPr>
          <w:lang w:val="en-US" w:eastAsia="en-GB"/>
        </w:rPr>
        <w:t>oecd</w:t>
      </w:r>
      <w:proofErr w:type="spellEnd"/>
      <w:r w:rsidRPr="00B46B41">
        <w:rPr>
          <w:lang w:eastAsia="en-GB"/>
        </w:rPr>
        <w:t>.</w:t>
      </w:r>
      <w:r w:rsidRPr="00B46B41">
        <w:rPr>
          <w:lang w:val="en-US" w:eastAsia="en-GB"/>
        </w:rPr>
        <w:t>org</w:t>
      </w:r>
      <w:r w:rsidRPr="00B46B41">
        <w:rPr>
          <w:lang w:eastAsia="en-GB"/>
        </w:rPr>
        <w:t>/</w:t>
      </w:r>
      <w:proofErr w:type="spellStart"/>
      <w:r w:rsidRPr="00B46B41">
        <w:rPr>
          <w:lang w:val="en-US" w:eastAsia="en-GB"/>
        </w:rPr>
        <w:t>dac</w:t>
      </w:r>
      <w:proofErr w:type="spellEnd"/>
      <w:r w:rsidRPr="00B46B41">
        <w:rPr>
          <w:lang w:eastAsia="en-GB"/>
        </w:rPr>
        <w:t>/</w:t>
      </w:r>
      <w:r w:rsidRPr="00B46B41">
        <w:rPr>
          <w:lang w:val="en-US" w:eastAsia="en-GB"/>
        </w:rPr>
        <w:t>stats</w:t>
      </w:r>
      <w:r w:rsidRPr="00B46B41">
        <w:rPr>
          <w:lang w:eastAsia="en-GB"/>
        </w:rPr>
        <w:t>/</w:t>
      </w:r>
      <w:r w:rsidRPr="00B46B41">
        <w:rPr>
          <w:lang w:val="en-US" w:eastAsia="en-GB"/>
        </w:rPr>
        <w:t>methodology</w:t>
      </w:r>
      <w:r w:rsidRPr="00B46B41">
        <w:rPr>
          <w:lang w:eastAsia="en-GB"/>
        </w:rPr>
        <w:t>.</w:t>
      </w:r>
      <w:proofErr w:type="spellStart"/>
      <w:r w:rsidRPr="00B46B41">
        <w:rPr>
          <w:lang w:val="en-US" w:eastAsia="en-GB"/>
        </w:rPr>
        <w:t>htm</w:t>
      </w:r>
      <w:proofErr w:type="spellEnd"/>
    </w:p>
    <w:p w:rsidR="00B46B41" w:rsidRPr="00B46B41" w:rsidRDefault="00B46B41" w:rsidP="00B46B41">
      <w:r>
        <w:rPr>
          <w:lang w:eastAsia="en-GB"/>
        </w:rPr>
        <w:t>Также см.</w:t>
      </w:r>
      <w:bookmarkStart w:id="5" w:name="_GoBack"/>
      <w:bookmarkEnd w:id="5"/>
      <w:r w:rsidRPr="00B46B41">
        <w:rPr>
          <w:lang w:eastAsia="en-GB"/>
        </w:rPr>
        <w:t xml:space="preserve">: </w:t>
      </w:r>
      <w:r w:rsidRPr="00B46B41">
        <w:rPr>
          <w:lang w:val="en-US" w:eastAsia="en-GB"/>
        </w:rPr>
        <w:t>http</w:t>
      </w:r>
      <w:r w:rsidRPr="00B46B41">
        <w:rPr>
          <w:lang w:eastAsia="en-GB"/>
        </w:rPr>
        <w:t>://</w:t>
      </w:r>
      <w:r w:rsidRPr="00B46B41">
        <w:rPr>
          <w:lang w:val="en-US" w:eastAsia="en-GB"/>
        </w:rPr>
        <w:t>www</w:t>
      </w:r>
      <w:r w:rsidRPr="00B46B41">
        <w:rPr>
          <w:lang w:eastAsia="en-GB"/>
        </w:rPr>
        <w:t>.</w:t>
      </w:r>
      <w:proofErr w:type="spellStart"/>
      <w:r w:rsidRPr="00B46B41">
        <w:rPr>
          <w:lang w:val="en-US" w:eastAsia="en-GB"/>
        </w:rPr>
        <w:t>oecd</w:t>
      </w:r>
      <w:proofErr w:type="spellEnd"/>
      <w:r w:rsidRPr="00B46B41">
        <w:rPr>
          <w:lang w:eastAsia="en-GB"/>
        </w:rPr>
        <w:t>.</w:t>
      </w:r>
      <w:r w:rsidRPr="00B46B41">
        <w:rPr>
          <w:lang w:val="en-US" w:eastAsia="en-GB"/>
        </w:rPr>
        <w:t>org</w:t>
      </w:r>
      <w:r w:rsidRPr="00B46B41">
        <w:rPr>
          <w:lang w:eastAsia="en-GB"/>
        </w:rPr>
        <w:t>/</w:t>
      </w:r>
      <w:proofErr w:type="spellStart"/>
      <w:r w:rsidRPr="00B46B41">
        <w:rPr>
          <w:lang w:val="en-US" w:eastAsia="en-GB"/>
        </w:rPr>
        <w:t>dac</w:t>
      </w:r>
      <w:proofErr w:type="spellEnd"/>
      <w:r w:rsidRPr="00B46B41">
        <w:rPr>
          <w:lang w:eastAsia="en-GB"/>
        </w:rPr>
        <w:t>/</w:t>
      </w:r>
      <w:r w:rsidRPr="00B46B41">
        <w:rPr>
          <w:lang w:val="en-US" w:eastAsia="en-GB"/>
        </w:rPr>
        <w:t>financing</w:t>
      </w:r>
      <w:r w:rsidRPr="00B46B41">
        <w:rPr>
          <w:lang w:eastAsia="en-GB"/>
        </w:rPr>
        <w:t>-</w:t>
      </w:r>
      <w:r w:rsidRPr="00B46B41">
        <w:rPr>
          <w:lang w:val="en-US" w:eastAsia="en-GB"/>
        </w:rPr>
        <w:t>sustainable</w:t>
      </w:r>
      <w:r w:rsidRPr="00B46B41">
        <w:rPr>
          <w:lang w:eastAsia="en-GB"/>
        </w:rPr>
        <w:t>-</w:t>
      </w:r>
      <w:r w:rsidRPr="00B46B41">
        <w:rPr>
          <w:lang w:val="en-US" w:eastAsia="en-GB"/>
        </w:rPr>
        <w:t>development</w:t>
      </w:r>
      <w:r w:rsidRPr="00B46B41">
        <w:rPr>
          <w:lang w:eastAsia="en-GB"/>
        </w:rPr>
        <w:t>/</w:t>
      </w:r>
      <w:r w:rsidRPr="00B46B41">
        <w:rPr>
          <w:lang w:val="en-US" w:eastAsia="en-GB"/>
        </w:rPr>
        <w:t>development</w:t>
      </w:r>
      <w:r w:rsidRPr="00B46B41">
        <w:rPr>
          <w:lang w:eastAsia="en-GB"/>
        </w:rPr>
        <w:t>-</w:t>
      </w:r>
      <w:proofErr w:type="spellStart"/>
      <w:r w:rsidRPr="00B46B41">
        <w:rPr>
          <w:lang w:val="en-US" w:eastAsia="en-GB"/>
        </w:rPr>
        <w:t>financestandards</w:t>
      </w:r>
      <w:proofErr w:type="spellEnd"/>
      <w:r w:rsidRPr="00B46B41">
        <w:rPr>
          <w:lang w:eastAsia="en-GB"/>
        </w:rPr>
        <w:t>/</w:t>
      </w:r>
      <w:proofErr w:type="spellStart"/>
      <w:r w:rsidRPr="00B46B41">
        <w:rPr>
          <w:lang w:val="en-US" w:eastAsia="en-GB"/>
        </w:rPr>
        <w:t>officialdevelopmentassistancedefinitionandcoverage</w:t>
      </w:r>
      <w:proofErr w:type="spellEnd"/>
      <w:r w:rsidRPr="00B46B41">
        <w:rPr>
          <w:lang w:eastAsia="en-GB"/>
        </w:rPr>
        <w:t>.</w:t>
      </w:r>
      <w:proofErr w:type="spellStart"/>
      <w:r w:rsidRPr="00B46B41">
        <w:rPr>
          <w:lang w:val="en-US" w:eastAsia="en-GB"/>
        </w:rPr>
        <w:t>htm</w:t>
      </w:r>
      <w:proofErr w:type="spellEnd"/>
    </w:p>
    <w:sectPr w:rsidR="00B46B41" w:rsidRPr="00B46B4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BA" w:rsidRDefault="000410BA" w:rsidP="00F73DBC">
      <w:pPr>
        <w:spacing w:after="0" w:line="240" w:lineRule="auto"/>
      </w:pPr>
      <w:r>
        <w:separator/>
      </w:r>
    </w:p>
  </w:endnote>
  <w:endnote w:type="continuationSeparator" w:id="0">
    <w:p w:rsidR="000410BA" w:rsidRDefault="000410B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BA" w:rsidRDefault="000410BA" w:rsidP="00F73DBC">
      <w:pPr>
        <w:spacing w:after="0" w:line="240" w:lineRule="auto"/>
      </w:pPr>
      <w:r>
        <w:separator/>
      </w:r>
    </w:p>
  </w:footnote>
  <w:footnote w:type="continuationSeparator" w:id="0">
    <w:p w:rsidR="000410BA" w:rsidRDefault="000410B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D16B11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5902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B3294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D2413"/>
    <w:rsid w:val="004E087E"/>
    <w:rsid w:val="005016B8"/>
    <w:rsid w:val="00503B4A"/>
    <w:rsid w:val="00504837"/>
    <w:rsid w:val="00532D98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953D8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06B4E"/>
    <w:rsid w:val="00B22AB5"/>
    <w:rsid w:val="00B46B41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16B11"/>
    <w:rsid w:val="00D2619D"/>
    <w:rsid w:val="00DA19D7"/>
    <w:rsid w:val="00DC18AA"/>
    <w:rsid w:val="00E123F7"/>
    <w:rsid w:val="00E21B43"/>
    <w:rsid w:val="00E27922"/>
    <w:rsid w:val="00E33CA8"/>
    <w:rsid w:val="00E559F9"/>
    <w:rsid w:val="00E657C2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1516-54ED-44A9-A2CE-39FCD60C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4</cp:revision>
  <dcterms:created xsi:type="dcterms:W3CDTF">2022-10-03T11:34:00Z</dcterms:created>
  <dcterms:modified xsi:type="dcterms:W3CDTF">2022-10-03T11:45:00Z</dcterms:modified>
</cp:coreProperties>
</file>