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BD" w:rsidRPr="00CC51E2" w:rsidRDefault="003D6FBD" w:rsidP="003D6FBD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5.17</w:t>
      </w:r>
      <w:r w:rsidRPr="00D95370">
        <w:rPr>
          <w:rFonts w:ascii="Arial" w:hAnsi="Arial" w:cs="Arial"/>
          <w:b/>
          <w:bCs/>
          <w:caps/>
          <w:sz w:val="16"/>
          <w:szCs w:val="16"/>
        </w:rPr>
        <w:t xml:space="preserve">. </w:t>
      </w:r>
      <w:r w:rsidRPr="00CC51E2">
        <w:rPr>
          <w:rFonts w:ascii="Arial" w:hAnsi="Arial" w:cs="Arial"/>
          <w:b/>
          <w:caps/>
          <w:sz w:val="16"/>
          <w:szCs w:val="16"/>
        </w:rPr>
        <w:t>ПОТРЕБЛЕНИЕ ОСНОВНЫХ ПРОДУКТОВ ПИТАНИЯ</w:t>
      </w:r>
    </w:p>
    <w:p w:rsidR="003D6FBD" w:rsidRPr="00D95370" w:rsidRDefault="003D6FBD" w:rsidP="003D6FBD">
      <w:pPr>
        <w:pStyle w:val="23"/>
        <w:pBdr>
          <w:bottom w:val="none" w:sz="0" w:space="0" w:color="auto"/>
        </w:pBdr>
        <w:spacing w:after="60"/>
        <w:rPr>
          <w:rFonts w:cs="Arial"/>
          <w:b w:val="0"/>
          <w:sz w:val="14"/>
        </w:rPr>
      </w:pPr>
      <w:r w:rsidRPr="00CC51E2">
        <w:rPr>
          <w:rFonts w:cs="Arial"/>
          <w:b w:val="0"/>
          <w:sz w:val="14"/>
        </w:rPr>
        <w:t>(на душу населения</w:t>
      </w:r>
      <w:r w:rsidRPr="00D95370">
        <w:rPr>
          <w:rFonts w:cs="Arial"/>
          <w:b w:val="0"/>
          <w:sz w:val="14"/>
        </w:rPr>
        <w:t xml:space="preserve"> в год; килограммов)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619"/>
        <w:gridCol w:w="619"/>
        <w:gridCol w:w="619"/>
        <w:gridCol w:w="619"/>
        <w:gridCol w:w="619"/>
        <w:gridCol w:w="619"/>
        <w:gridCol w:w="619"/>
      </w:tblGrid>
      <w:tr w:rsidR="003D6FBD" w:rsidRPr="00D95370" w:rsidTr="00B242B8">
        <w:trPr>
          <w:jc w:val="center"/>
        </w:trPr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D6FBD" w:rsidRPr="00D95370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D95370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D95370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FBD" w:rsidRPr="00D95370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537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6E6149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FBD" w:rsidRPr="006E6149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6E6149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D6FBD" w:rsidRPr="006E6149" w:rsidRDefault="003D6FBD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Мясо и мясопродукты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в пересчете на мясо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76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6A0F">
              <w:rPr>
                <w:rFonts w:ascii="Arial" w:hAnsi="Arial" w:cs="Arial"/>
                <w:bCs/>
                <w:sz w:val="14"/>
                <w:szCs w:val="14"/>
              </w:rPr>
              <w:t>78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 xml:space="preserve">Молоко и молочные продукты </w:t>
            </w: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br/>
              <w:t>в пересчете на молоко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FBD" w:rsidRPr="009D6DFB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245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233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229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234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6A0F">
              <w:rPr>
                <w:rFonts w:ascii="Arial" w:hAnsi="Arial" w:cs="Arial"/>
                <w:bCs/>
                <w:sz w:val="14"/>
                <w:szCs w:val="14"/>
              </w:rPr>
              <w:t>241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Яйца и яйцепродукты, шт.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FBD" w:rsidRPr="009D6DFB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250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270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77E9F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  <w:r w:rsidRPr="00377E9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285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6A0F">
              <w:rPr>
                <w:rFonts w:ascii="Arial" w:hAnsi="Arial" w:cs="Arial"/>
                <w:bCs/>
                <w:sz w:val="14"/>
                <w:szCs w:val="14"/>
              </w:rPr>
              <w:t>281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FBD" w:rsidRPr="009D6DFB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91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89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6A0F">
              <w:rPr>
                <w:rFonts w:ascii="Arial" w:hAnsi="Arial" w:cs="Arial"/>
                <w:bCs/>
                <w:sz w:val="14"/>
                <w:szCs w:val="14"/>
              </w:rPr>
              <w:t>84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Овощи и продовольственные бахчевые культуры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108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6A0F">
              <w:rPr>
                <w:rFonts w:ascii="Arial" w:hAnsi="Arial" w:cs="Arial"/>
                <w:bCs/>
                <w:sz w:val="14"/>
                <w:szCs w:val="14"/>
              </w:rPr>
              <w:t>104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Фрукты и ягоды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62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6A0F">
              <w:rPr>
                <w:rFonts w:ascii="Arial" w:hAnsi="Arial" w:cs="Arial"/>
                <w:bCs/>
                <w:sz w:val="14"/>
                <w:szCs w:val="14"/>
              </w:rPr>
              <w:t>63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Хлебные продукты (хлеб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и макаронные изделия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в пересчете на муку, мука, крупа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 бобовые)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3D6FBD" w:rsidRPr="00D95370" w:rsidTr="00B242B8">
        <w:trPr>
          <w:jc w:val="center"/>
        </w:trPr>
        <w:tc>
          <w:tcPr>
            <w:tcW w:w="1703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116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FBD" w:rsidRPr="00377E9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Cs/>
                <w:sz w:val="14"/>
                <w:szCs w:val="14"/>
              </w:rPr>
              <w:t>116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D6FBD" w:rsidRPr="00456A0F" w:rsidRDefault="003D6FBD" w:rsidP="00B242B8">
            <w:pPr>
              <w:spacing w:before="70" w:line="150" w:lineRule="exact"/>
              <w:ind w:right="170" w:firstLineChars="100" w:firstLine="1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6A0F">
              <w:rPr>
                <w:rFonts w:ascii="Arial" w:hAnsi="Arial" w:cs="Arial"/>
                <w:bCs/>
                <w:sz w:val="14"/>
                <w:szCs w:val="14"/>
              </w:rPr>
              <w:t>114</w:t>
            </w:r>
          </w:p>
        </w:tc>
      </w:tr>
    </w:tbl>
    <w:p w:rsidR="007C03A1" w:rsidRPr="003D6FBD" w:rsidRDefault="007C03A1" w:rsidP="003D6FBD">
      <w:bookmarkStart w:id="0" w:name="_GoBack"/>
      <w:bookmarkEnd w:id="0"/>
    </w:p>
    <w:sectPr w:rsidR="007C03A1" w:rsidRPr="003D6FB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3D6FB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3D6F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0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E506-F767-4896-B347-369BA8C1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43</cp:revision>
  <cp:lastPrinted>2022-12-12T12:48:00Z</cp:lastPrinted>
  <dcterms:created xsi:type="dcterms:W3CDTF">2022-12-13T07:44:00Z</dcterms:created>
  <dcterms:modified xsi:type="dcterms:W3CDTF">2022-12-13T11:41:00Z</dcterms:modified>
</cp:coreProperties>
</file>