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7" w:rsidRPr="003B4516" w:rsidRDefault="00DC5477" w:rsidP="00DC5477">
      <w:pPr>
        <w:pStyle w:val="ZAGG1"/>
        <w:pageBreakBefore/>
      </w:pPr>
      <w:r w:rsidRPr="00630FA0">
        <w:t>20</w:t>
      </w:r>
      <w:r w:rsidRPr="003B4516">
        <w:t xml:space="preserve">.12. Индексы тарифов на грузовые перевозки </w:t>
      </w:r>
      <w:r w:rsidRPr="003B4516">
        <w:br/>
        <w:t>основными видами транспорта</w:t>
      </w:r>
    </w:p>
    <w:p w:rsidR="00DC5477" w:rsidRPr="003B4516" w:rsidRDefault="00DC5477" w:rsidP="00DC5477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(декабрь к декабрю предыдущего года; в процентах)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723"/>
        <w:gridCol w:w="723"/>
        <w:gridCol w:w="722"/>
        <w:gridCol w:w="722"/>
        <w:gridCol w:w="722"/>
        <w:gridCol w:w="722"/>
        <w:gridCol w:w="722"/>
      </w:tblGrid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3B4516" w:rsidRDefault="00DC5477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3B4516" w:rsidRDefault="00DC54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3B4516" w:rsidRDefault="00DC54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3B4516" w:rsidRDefault="00DC54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2015</w:t>
            </w:r>
            <w:r w:rsidRPr="003B451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370DBA" w:rsidRDefault="00DC54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DB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370DBA" w:rsidRDefault="00DC54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DB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797063" w:rsidRDefault="00DC54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797063" w:rsidRDefault="00DC54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DC5477" w:rsidRPr="003B4516" w:rsidTr="0064201E">
        <w:trPr>
          <w:jc w:val="center"/>
        </w:trPr>
        <w:tc>
          <w:tcPr>
            <w:tcW w:w="1515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Транспорт – всего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tabs>
                <w:tab w:val="left" w:pos="190"/>
              </w:tabs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130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tabs>
                <w:tab w:val="left" w:pos="290"/>
              </w:tabs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120,2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133,1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tabs>
                <w:tab w:val="left" w:pos="290"/>
              </w:tabs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111,5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железнодорожный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112,9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автомобильный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121,8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125,3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трубопроводный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180,1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158,1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156,1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111,2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воздушный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pStyle w:val="Noparagraphstyle"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148,9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136,0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</w:tr>
      <w:tr w:rsidR="00DC5477" w:rsidRPr="003B4516" w:rsidTr="0064201E">
        <w:trPr>
          <w:trHeight w:val="60"/>
          <w:jc w:val="center"/>
        </w:trPr>
        <w:tc>
          <w:tcPr>
            <w:tcW w:w="1515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107,6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122,3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288,9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477" w:rsidRPr="00D47669" w:rsidRDefault="00DC5477" w:rsidP="0064201E">
            <w:pPr>
              <w:spacing w:before="1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</w:tr>
    </w:tbl>
    <w:p w:rsidR="00DC5477" w:rsidRPr="003B4516" w:rsidRDefault="00DC5477" w:rsidP="00DC5477">
      <w:pPr>
        <w:pStyle w:val="ZAGG"/>
        <w:spacing w:before="60"/>
        <w:jc w:val="both"/>
        <w:rPr>
          <w:b w:val="0"/>
          <w:bCs w:val="0"/>
          <w:caps w:val="0"/>
          <w:color w:val="auto"/>
          <w:sz w:val="12"/>
          <w:szCs w:val="12"/>
        </w:rPr>
      </w:pPr>
      <w:r w:rsidRPr="003B4516">
        <w:rPr>
          <w:b w:val="0"/>
          <w:color w:val="auto"/>
          <w:sz w:val="12"/>
          <w:szCs w:val="12"/>
          <w:vertAlign w:val="superscript"/>
        </w:rPr>
        <w:t>1)</w:t>
      </w:r>
      <w:r>
        <w:rPr>
          <w:b w:val="0"/>
          <w:bCs w:val="0"/>
          <w:caps w:val="0"/>
          <w:color w:val="auto"/>
          <w:sz w:val="12"/>
          <w:szCs w:val="12"/>
        </w:rPr>
        <w:t> </w:t>
      </w:r>
      <w:r w:rsidRPr="003B4516">
        <w:rPr>
          <w:b w:val="0"/>
          <w:bCs w:val="0"/>
          <w:caps w:val="0"/>
          <w:color w:val="auto"/>
          <w:sz w:val="12"/>
          <w:szCs w:val="12"/>
        </w:rPr>
        <w:t xml:space="preserve">По России </w:t>
      </w:r>
      <w:r>
        <w:rPr>
          <w:b w:val="0"/>
          <w:bCs w:val="0"/>
          <w:caps w:val="0"/>
          <w:color w:val="auto"/>
          <w:sz w:val="12"/>
          <w:szCs w:val="12"/>
        </w:rPr>
        <w:t>–</w:t>
      </w:r>
      <w:r w:rsidRPr="003B4516">
        <w:rPr>
          <w:b w:val="0"/>
          <w:bCs w:val="0"/>
          <w:caps w:val="0"/>
          <w:color w:val="auto"/>
          <w:sz w:val="12"/>
          <w:szCs w:val="12"/>
        </w:rPr>
        <w:t xml:space="preserve"> без учета данных по Республике Крым и г. Севастополю.</w:t>
      </w:r>
    </w:p>
    <w:p w:rsidR="00120EB1" w:rsidRPr="00DC5477" w:rsidRDefault="00120EB1" w:rsidP="00DC5477">
      <w:bookmarkStart w:id="0" w:name="_GoBack"/>
      <w:bookmarkEnd w:id="0"/>
    </w:p>
    <w:sectPr w:rsidR="00120EB1" w:rsidRPr="00DC5477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99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EF38-ACF2-4E11-B23D-ACE1F6E5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159</cp:revision>
  <cp:lastPrinted>2022-12-12T12:48:00Z</cp:lastPrinted>
  <dcterms:created xsi:type="dcterms:W3CDTF">2022-12-13T07:44:00Z</dcterms:created>
  <dcterms:modified xsi:type="dcterms:W3CDTF">2022-12-14T10:51:00Z</dcterms:modified>
</cp:coreProperties>
</file>