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77" w:rsidRPr="00A74834" w:rsidRDefault="00552E77" w:rsidP="00552E77">
      <w:pPr>
        <w:pStyle w:val="BodyText312"/>
        <w:pageBreakBefore/>
        <w:widowControl/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overflowPunct w:val="0"/>
        <w:autoSpaceDE w:val="0"/>
        <w:autoSpaceDN w:val="0"/>
        <w:adjustRightInd w:val="0"/>
        <w:textAlignment w:val="baseline"/>
        <w:rPr>
          <w:b w:val="0"/>
          <w:bCs w:val="0"/>
          <w:sz w:val="14"/>
          <w:szCs w:val="14"/>
        </w:rPr>
      </w:pPr>
      <w:r w:rsidRPr="00A74834">
        <w:t xml:space="preserve">2.10. ГОСУДАРСТВЕННЫЙ ВНУТРЕННИЙ ДОЛГ </w:t>
      </w:r>
      <w:r w:rsidRPr="00A74834">
        <w:br/>
        <w:t>РОССИЙСКОЙ ФЕДЕРАЦИИ</w:t>
      </w:r>
      <w:proofErr w:type="gramStart"/>
      <w:r w:rsidRPr="00A74834">
        <w:rPr>
          <w:vertAlign w:val="superscript"/>
        </w:rPr>
        <w:t>1</w:t>
      </w:r>
      <w:proofErr w:type="gramEnd"/>
      <w:r w:rsidRPr="00A74834">
        <w:rPr>
          <w:vertAlign w:val="superscript"/>
        </w:rPr>
        <w:t>)</w:t>
      </w:r>
      <w:r w:rsidRPr="00A74834">
        <w:rPr>
          <w:vertAlign w:val="superscript"/>
        </w:rPr>
        <w:br/>
      </w:r>
      <w:r w:rsidRPr="00A74834">
        <w:rPr>
          <w:b w:val="0"/>
          <w:bCs w:val="0"/>
          <w:sz w:val="14"/>
          <w:szCs w:val="14"/>
        </w:rPr>
        <w:t>(на начало года; миллиардов рублей)</w:t>
      </w:r>
    </w:p>
    <w:tbl>
      <w:tblPr>
        <w:tblW w:w="4994" w:type="pct"/>
        <w:jc w:val="center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869"/>
        <w:gridCol w:w="869"/>
        <w:gridCol w:w="869"/>
        <w:gridCol w:w="869"/>
      </w:tblGrid>
      <w:tr w:rsidR="00552E77" w:rsidRPr="00C46CB0" w:rsidTr="00E51D4B">
        <w:trPr>
          <w:cantSplit/>
          <w:jc w:val="center"/>
        </w:trPr>
        <w:tc>
          <w:tcPr>
            <w:tcW w:w="3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2E77" w:rsidRPr="00C46CB0" w:rsidRDefault="00552E77" w:rsidP="00E51D4B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77" w:rsidRPr="00C46CB0" w:rsidRDefault="00552E77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E77" w:rsidRPr="00C46CB0" w:rsidRDefault="00552E77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E77" w:rsidRPr="00C46CB0" w:rsidRDefault="00552E77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2E77" w:rsidRPr="00C46CB0" w:rsidRDefault="00552E77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552E77" w:rsidRPr="00C46CB0" w:rsidTr="00E51D4B">
        <w:trPr>
          <w:cantSplit/>
          <w:jc w:val="center"/>
        </w:trPr>
        <w:tc>
          <w:tcPr>
            <w:tcW w:w="31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52E77" w:rsidRPr="00C46CB0" w:rsidRDefault="00552E77" w:rsidP="00E51D4B">
            <w:pPr>
              <w:pStyle w:val="aieiaee"/>
              <w:tabs>
                <w:tab w:val="left" w:pos="8222"/>
              </w:tabs>
              <w:spacing w:before="80" w:line="160" w:lineRule="exact"/>
              <w:rPr>
                <w:rFonts w:cs="Arial"/>
                <w:b/>
                <w:sz w:val="14"/>
                <w:szCs w:val="14"/>
              </w:rPr>
            </w:pPr>
            <w:r w:rsidRPr="00C46CB0">
              <w:rPr>
                <w:rFonts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2E77" w:rsidRPr="00C46CB0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sz w:val="14"/>
                <w:szCs w:val="14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sz w:val="14"/>
                <w:szCs w:val="14"/>
              </w:rPr>
              <w:t>176,4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10 171,9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14 751,4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sz w:val="14"/>
                <w:szCs w:val="14"/>
              </w:rPr>
              <w:t>16 486,4</w:t>
            </w:r>
          </w:p>
        </w:tc>
      </w:tr>
      <w:tr w:rsidR="00552E77" w:rsidRPr="00C46CB0" w:rsidTr="00E51D4B">
        <w:trPr>
          <w:cantSplit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52E77" w:rsidRPr="00C46CB0" w:rsidRDefault="00552E77" w:rsidP="00E51D4B">
            <w:pPr>
              <w:pStyle w:val="aieiaee"/>
              <w:tabs>
                <w:tab w:val="left" w:pos="8222"/>
              </w:tabs>
              <w:spacing w:before="80" w:line="160" w:lineRule="exact"/>
              <w:ind w:left="397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>из него: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2E77" w:rsidRPr="00C46CB0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2E77" w:rsidRPr="00C46CB0" w:rsidTr="00E51D4B">
        <w:trPr>
          <w:cantSplit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52E77" w:rsidRPr="00C46CB0" w:rsidRDefault="00552E77" w:rsidP="00552E77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облигации федеральных займов </w:t>
            </w:r>
            <w:r w:rsidRPr="00C46CB0">
              <w:rPr>
                <w:rFonts w:cs="Arial"/>
                <w:sz w:val="14"/>
                <w:szCs w:val="14"/>
              </w:rPr>
              <w:br/>
              <w:t xml:space="preserve">с постоянным купонным доходом </w:t>
            </w:r>
            <w:r w:rsidRPr="00C46CB0">
              <w:rPr>
                <w:rFonts w:cs="Arial"/>
                <w:sz w:val="14"/>
                <w:szCs w:val="14"/>
              </w:rPr>
              <w:br/>
              <w:t>(ОФЗ-ПД)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C46CB0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sz w:val="14"/>
                <w:szCs w:val="14"/>
              </w:rPr>
              <w:t>929,4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6 474,7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8 102,2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9 812,7</w:t>
            </w:r>
          </w:p>
        </w:tc>
      </w:tr>
      <w:tr w:rsidR="00552E77" w:rsidRPr="00C46CB0" w:rsidTr="00E51D4B">
        <w:trPr>
          <w:cantSplit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52E77" w:rsidRPr="00C46CB0" w:rsidRDefault="00552E77" w:rsidP="00552E77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облигации федеральных займов </w:t>
            </w:r>
            <w:r w:rsidRPr="00C46CB0">
              <w:rPr>
                <w:rFonts w:cs="Arial"/>
                <w:sz w:val="14"/>
                <w:szCs w:val="14"/>
              </w:rPr>
              <w:br/>
              <w:t xml:space="preserve">с переменным купонным доходом </w:t>
            </w:r>
            <w:r w:rsidRPr="00C46CB0">
              <w:rPr>
                <w:rFonts w:cs="Arial"/>
                <w:sz w:val="14"/>
                <w:szCs w:val="14"/>
              </w:rPr>
              <w:br/>
              <w:t>(ОФЗ-ПК)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C46CB0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sz w:val="14"/>
                <w:szCs w:val="14"/>
              </w:rPr>
              <w:t>731,8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1 713,9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4 709,3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4 709,3</w:t>
            </w:r>
          </w:p>
        </w:tc>
      </w:tr>
      <w:tr w:rsidR="00552E77" w:rsidRPr="00C46CB0" w:rsidTr="00E51D4B">
        <w:trPr>
          <w:cantSplit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52E77" w:rsidRPr="00C46CB0" w:rsidRDefault="00552E77" w:rsidP="00552E77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облигации федеральных займов </w:t>
            </w:r>
            <w:r w:rsidRPr="00C46CB0">
              <w:rPr>
                <w:rFonts w:cs="Arial"/>
                <w:sz w:val="14"/>
                <w:szCs w:val="14"/>
              </w:rPr>
              <w:br/>
              <w:t>с амортизацией долга (ОФЗ-АД)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C46CB0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416,9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345,0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282,6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209,3</w:t>
            </w:r>
          </w:p>
        </w:tc>
      </w:tr>
      <w:tr w:rsidR="00552E77" w:rsidRPr="00C46CB0" w:rsidTr="00E51D4B">
        <w:trPr>
          <w:cantSplit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52E77" w:rsidRPr="00C46CB0" w:rsidRDefault="00552E77" w:rsidP="00552E77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облигации федеральных займов </w:t>
            </w:r>
            <w:r w:rsidRPr="00C46CB0">
              <w:rPr>
                <w:rFonts w:cs="Arial"/>
                <w:sz w:val="14"/>
                <w:szCs w:val="14"/>
              </w:rPr>
              <w:br/>
              <w:t>с индексируемым номиналом (ОФЗ-ИН)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C46CB0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253,5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371,2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574,8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763,1</w:t>
            </w:r>
          </w:p>
        </w:tc>
      </w:tr>
      <w:tr w:rsidR="00552E77" w:rsidRPr="00C46CB0" w:rsidTr="00E51D4B">
        <w:trPr>
          <w:cantSplit/>
          <w:jc w:val="center"/>
        </w:trPr>
        <w:tc>
          <w:tcPr>
            <w:tcW w:w="31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52E77" w:rsidRPr="00C46CB0" w:rsidRDefault="00552E77" w:rsidP="00552E77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государственные сберегательные </w:t>
            </w:r>
            <w:r w:rsidRPr="00C46CB0">
              <w:rPr>
                <w:rFonts w:cs="Arial"/>
                <w:sz w:val="14"/>
                <w:szCs w:val="14"/>
              </w:rPr>
              <w:br/>
              <w:t>облигации (ГСО)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C46CB0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362,3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362,3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347,3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226,4</w:t>
            </w:r>
          </w:p>
        </w:tc>
      </w:tr>
      <w:tr w:rsidR="00552E77" w:rsidRPr="00C46CB0" w:rsidTr="00E51D4B">
        <w:trPr>
          <w:cantSplit/>
          <w:jc w:val="center"/>
        </w:trPr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552E77" w:rsidRPr="00C46CB0" w:rsidRDefault="00552E77" w:rsidP="00552E77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bookmarkStart w:id="0" w:name="_GoBack" w:colFirst="0" w:colLast="0"/>
            <w:r w:rsidRPr="00C46CB0">
              <w:rPr>
                <w:rFonts w:cs="Arial"/>
                <w:sz w:val="14"/>
                <w:szCs w:val="14"/>
              </w:rPr>
              <w:t xml:space="preserve">облигации внутренних облигационных </w:t>
            </w:r>
            <w:r w:rsidRPr="00C46CB0">
              <w:rPr>
                <w:rFonts w:cs="Arial"/>
                <w:sz w:val="14"/>
                <w:szCs w:val="14"/>
              </w:rPr>
              <w:br/>
              <w:t>займов (ОВОЗ)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E77" w:rsidRPr="00C46CB0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552E77" w:rsidRPr="00B075F6" w:rsidRDefault="00552E77" w:rsidP="00E51D4B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bookmarkEnd w:id="0"/>
    <w:p w:rsidR="00552E77" w:rsidRPr="00C46CB0" w:rsidRDefault="00552E77" w:rsidP="00552E77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60"/>
        <w:jc w:val="both"/>
        <w:rPr>
          <w:rFonts w:ascii="Arial" w:hAnsi="Arial" w:cs="Arial"/>
          <w:sz w:val="12"/>
          <w:szCs w:val="12"/>
        </w:rPr>
      </w:pPr>
      <w:r w:rsidRPr="00C46CB0">
        <w:rPr>
          <w:rFonts w:ascii="Arial" w:hAnsi="Arial" w:cs="Arial"/>
          <w:sz w:val="12"/>
          <w:szCs w:val="12"/>
          <w:vertAlign w:val="superscript"/>
        </w:rPr>
        <w:t>1)</w:t>
      </w:r>
      <w:r w:rsidRPr="00C46CB0">
        <w:rPr>
          <w:rFonts w:ascii="Arial" w:hAnsi="Arial" w:cs="Arial"/>
          <w:sz w:val="12"/>
          <w:szCs w:val="12"/>
        </w:rPr>
        <w:t> По данным Минфина России.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2E7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312">
    <w:name w:val="Body Text 312"/>
    <w:basedOn w:val="a"/>
    <w:rsid w:val="00552E77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312">
    <w:name w:val="Body Text 312"/>
    <w:basedOn w:val="a"/>
    <w:rsid w:val="00552E77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2023-02-16T11:18:00Z</dcterms:modified>
</cp:coreProperties>
</file>