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4" w:rsidRPr="009C2106" w:rsidRDefault="006F0B54" w:rsidP="006F0B54">
      <w:pPr>
        <w:pageBreakBefore/>
        <w:spacing w:after="60"/>
        <w:jc w:val="center"/>
        <w:rPr>
          <w:rFonts w:ascii="Arial" w:hAnsi="Arial" w:cs="Arial"/>
          <w:sz w:val="14"/>
        </w:rPr>
      </w:pPr>
      <w:r w:rsidRPr="007C1592">
        <w:rPr>
          <w:rFonts w:ascii="Arial" w:hAnsi="Arial" w:cs="Arial"/>
          <w:b/>
          <w:bCs/>
          <w:sz w:val="16"/>
        </w:rPr>
        <w:t xml:space="preserve">3.23. </w:t>
      </w:r>
      <w:r w:rsidRPr="007C1592">
        <w:rPr>
          <w:rFonts w:ascii="Arial" w:hAnsi="Arial" w:cs="Arial"/>
          <w:sz w:val="16"/>
        </w:rPr>
        <w:t xml:space="preserve"> </w:t>
      </w:r>
      <w:r w:rsidRPr="007C1592">
        <w:rPr>
          <w:rFonts w:ascii="Arial" w:hAnsi="Arial" w:cs="Arial"/>
          <w:b/>
          <w:sz w:val="16"/>
        </w:rPr>
        <w:t xml:space="preserve">ДЕБИТОРСКАЯ ЗАДОЛЖЕННОСТЬ ОРГАНИЗАЦИЙ ПО ВИДАМ </w:t>
      </w:r>
      <w:r w:rsidRPr="007C1592">
        <w:rPr>
          <w:rFonts w:ascii="Arial" w:hAnsi="Arial" w:cs="Arial"/>
          <w:b/>
          <w:sz w:val="16"/>
        </w:rPr>
        <w:br/>
        <w:t>ЭКОНОМИЧЕСКОЙ ДЕЯТЕЛЬНОСТИ</w:t>
      </w:r>
      <w:r w:rsidRPr="007C1592">
        <w:t xml:space="preserve"> </w:t>
      </w:r>
      <w:r w:rsidRPr="007C1592">
        <w:rPr>
          <w:rFonts w:ascii="Arial" w:hAnsi="Arial" w:cs="Arial"/>
          <w:b/>
          <w:sz w:val="16"/>
        </w:rPr>
        <w:t>в 2019 – 2021 гг.</w:t>
      </w:r>
      <w:r w:rsidRPr="007C1592">
        <w:rPr>
          <w:rFonts w:ascii="Arial" w:hAnsi="Arial" w:cs="Arial"/>
          <w:b/>
          <w:sz w:val="16"/>
        </w:rPr>
        <w:br/>
      </w:r>
      <w:r w:rsidRPr="009C2106">
        <w:rPr>
          <w:rFonts w:ascii="Arial" w:hAnsi="Arial" w:cs="Arial"/>
          <w:sz w:val="14"/>
        </w:rPr>
        <w:t xml:space="preserve">(миллионов рублей)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5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24" w:type="dxa"/>
            <w:gridSpan w:val="4"/>
            <w:tcBorders>
              <w:left w:val="single" w:sz="4" w:space="0" w:color="auto"/>
            </w:tcBorders>
            <w:vAlign w:val="bottom"/>
          </w:tcPr>
          <w:p w:rsidR="006F0B54" w:rsidRPr="007C1592" w:rsidRDefault="006F0B54" w:rsidP="00906E7F">
            <w:pPr>
              <w:overflowPunct/>
              <w:spacing w:before="5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4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50 507 150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23 436 693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2 660 980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1 897 235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ческой деятельности: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сельское, лесное хозяйство,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охота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, рыболовство и рыбово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873 800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453 773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14 288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10 311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708 300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382 588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13 032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9 271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16 984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11 273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148 516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59 912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6 056 397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3 904 283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516 082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480 896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456 603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288 970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116 801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111 830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3 839 075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2 773 456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297 824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275 005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366 057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127 238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24 045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19 767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86 352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58 675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3 060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2 851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15 118 788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6 470 886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651 133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400 032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1 046 190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674 672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14 876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12 012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272 542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212 596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15 817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10 840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199 038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195 092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70 148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28 006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3 710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3 620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46 217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37 330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941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20 470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12 754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2 654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98 616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57 045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2 228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1 817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бумаги и бума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160 161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110 496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10 735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7 557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носителей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26 476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19 836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5 124 265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1 056 194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145 430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52 845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5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25 850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11 064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5 098 399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1 045 127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145 374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52 793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700 014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358 372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23 015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16 631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7C1592">
              <w:rPr>
                <w:rFonts w:ascii="Arial" w:hAnsi="Arial" w:cs="Arial"/>
                <w:sz w:val="14"/>
                <w:szCs w:val="14"/>
              </w:rPr>
              <w:t>я</w:t>
            </w:r>
            <w:r w:rsidRPr="007C1592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229 917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193 395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6 591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6 250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157 704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123 076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6 302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5 590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неметаллической минеральной продукции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312 065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189 932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16 875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15 114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1 352 237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838 705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93 984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66 384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proofErr w:type="spellStart"/>
            <w:r w:rsidRPr="007C1592">
              <w:rPr>
                <w:rFonts w:ascii="Arial" w:hAnsi="Arial" w:cs="Arial"/>
                <w:sz w:val="14"/>
                <w:szCs w:val="14"/>
              </w:rPr>
              <w:t>метал</w:t>
            </w:r>
            <w:r w:rsidRPr="007C1592">
              <w:rPr>
                <w:rFonts w:ascii="Arial" w:hAnsi="Arial" w:cs="Arial"/>
                <w:sz w:val="14"/>
                <w:szCs w:val="14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</w:rPr>
              <w:t>ческих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</w:rPr>
              <w:t xml:space="preserve"> изделий, кроме машин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1 106 326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571 257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84 986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55 894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512 494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305 221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15 078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11 543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241 817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184 468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11 547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10 311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машин и оборуд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вания, не включенных в другие группировки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491 004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325 558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44 436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31 273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автотранспортных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средств, прицепов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полуприцепов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378 988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208 123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16 993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9 499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средств 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2 234 254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551 755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107 893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67 162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26 071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17 585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35 893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26 824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энергией, газом и паром;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2 523 593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1 432 537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440 694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390 525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</w: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и распределение электроэнергии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1 801 507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908 833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227 541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197 392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256 356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196 561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48 736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47 841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7C1592">
              <w:rPr>
                <w:rFonts w:ascii="Arial" w:hAnsi="Arial" w:cs="Arial"/>
                <w:sz w:val="14"/>
                <w:szCs w:val="14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</w:rPr>
              <w:t>пределение пара и горячей в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465 730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327 143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164 417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145 292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218 295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155 362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53 591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51 276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3 599 392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1 512 447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218 680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109 693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2 123 831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818 021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160 401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59 610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998 926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431 569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39 108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33 406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11 152 817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4 831 657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393 751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221 918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457 791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289 035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19 697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17 877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оптовая, кроме оптовой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9 683 186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4 103 490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360 096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193 234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1 011 840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439 132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13 958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10 807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2 356 769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1 116 364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69 531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42 737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1 143 490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599 003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17 494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12 599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ные и международные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пассажирские 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35 923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7 110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1 348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1 251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325 770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102 272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5 283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2 306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51 397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27 019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4 061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3 190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автомобильного грузового транспорта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164 925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92 349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4 403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4 254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трубопроводного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565 475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370 253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2 399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1 598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77 203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30 382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2 684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2 446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341 292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130 874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14 236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3 085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вспомогательная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759 774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340 139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33 755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23 278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35 010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15 966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1 362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1 329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гостиниц и </w:t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предпр</w:t>
            </w:r>
            <w:proofErr w:type="gram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proofErr w:type="spell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-</w:t>
            </w:r>
            <w:proofErr w:type="gram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ятий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149 797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49 388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2 624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1 922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70 648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12 490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деятельность по предоставлению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продуктов питания и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79 149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36 898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1 902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1 219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864 198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510 381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22 733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14 348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33 470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24 366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323 192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198 240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13 223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8 779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130 792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69 525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1 087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2 294 236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892 613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64 075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30 653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1 063 455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476 770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45 066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38 081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3 627 206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1 326 867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139 591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79 536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1 354 838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355 166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31 239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26 023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сопутствующие дополнительные услуги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342 375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194 408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21 746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20 192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37 022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22 399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45 709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6 658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1 433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22 368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9 438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53 596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28 909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2 414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2 051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52 447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28 557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2 413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2 050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59 848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23 097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1 225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1 395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40 930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20 149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 w:righ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84 511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40 855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1 735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1 503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5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24" w:type="dxa"/>
            <w:gridSpan w:val="4"/>
            <w:tcBorders>
              <w:left w:val="single" w:sz="4" w:space="0" w:color="auto"/>
            </w:tcBorders>
            <w:vAlign w:val="bottom"/>
          </w:tcPr>
          <w:p w:rsidR="006F0B54" w:rsidRPr="007C1592" w:rsidRDefault="006F0B54" w:rsidP="00906E7F">
            <w:pPr>
              <w:overflowPunct/>
              <w:spacing w:before="5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5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2896">
              <w:rPr>
                <w:rFonts w:ascii="Arial" w:hAnsi="Arial" w:cs="Arial"/>
                <w:b/>
                <w:sz w:val="14"/>
                <w:szCs w:val="14"/>
              </w:rPr>
              <w:t>61 156 249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2896">
              <w:rPr>
                <w:rFonts w:ascii="Arial" w:hAnsi="Arial" w:cs="Arial"/>
                <w:b/>
                <w:sz w:val="14"/>
                <w:szCs w:val="14"/>
              </w:rPr>
              <w:t>26 599 904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2896">
              <w:rPr>
                <w:rFonts w:ascii="Arial" w:hAnsi="Arial" w:cs="Arial"/>
                <w:b/>
                <w:sz w:val="14"/>
                <w:szCs w:val="14"/>
              </w:rPr>
              <w:t>2 925 784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2896">
              <w:rPr>
                <w:rFonts w:ascii="Arial" w:hAnsi="Arial" w:cs="Arial"/>
                <w:b/>
                <w:sz w:val="14"/>
                <w:szCs w:val="14"/>
              </w:rPr>
              <w:t>2 114 693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ческой деятельности: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сельское, лесное хозяйство,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охота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, рыболовство и рыбово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1 066 406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567 025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14 300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10 714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879 528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480 502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12 522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9 311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27 476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16 182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1 130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159 402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70 341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6 016 493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3 848 699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431 473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380 756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460 243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298 900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118 547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108 417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3 669 405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2 525 125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177 718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150 756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506 203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187 317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36 524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31 089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87 925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53 776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3 642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3 394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17 564 403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7 111 785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702 644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436 774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1 149 070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737 220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14 988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10 570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299 935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234 141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13 049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12 389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135 232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128 845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79 806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31 058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3 536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3 428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51 406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38 581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1 293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22 068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14 593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2 847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111 646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66 864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5 813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5 459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бумаги и бума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172 637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123 240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8 999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7 435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носителей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33 408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25 199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5 811 806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990 708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165 221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69 228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30 393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15 038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5 781 397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975 666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165 163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69 169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837 215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420 808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42 867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18 196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7C1592">
              <w:rPr>
                <w:rFonts w:ascii="Arial" w:hAnsi="Arial" w:cs="Arial"/>
                <w:sz w:val="14"/>
                <w:szCs w:val="14"/>
              </w:rPr>
              <w:t>я</w:t>
            </w:r>
            <w:r w:rsidRPr="007C1592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395 215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291 240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10 271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9 914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187 774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140 625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5 717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5 015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неметаллической минеральной продукции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335 645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209 012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17 108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14 368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1 704 367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939 602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76 397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61 894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proofErr w:type="spellStart"/>
            <w:r w:rsidRPr="007C1592">
              <w:rPr>
                <w:rFonts w:ascii="Arial" w:hAnsi="Arial" w:cs="Arial"/>
                <w:sz w:val="14"/>
                <w:szCs w:val="14"/>
              </w:rPr>
              <w:t>метал</w:t>
            </w:r>
            <w:r w:rsidRPr="007C1592">
              <w:rPr>
                <w:rFonts w:ascii="Arial" w:hAnsi="Arial" w:cs="Arial"/>
                <w:sz w:val="14"/>
                <w:szCs w:val="14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</w:rPr>
              <w:t>ческих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</w:rPr>
              <w:t xml:space="preserve"> изделий, кроме машин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1 240 778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750 395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90 371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68 306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632 952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372 854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17 518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13 767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272 494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181 865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11 444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10 097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машин и оборуд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вания, не включенных в другие группировки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554 676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372 109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45 004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26 606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автотранспортных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средств, прицепов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полуприцепов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478 555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244 019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15 447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10 976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средств 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2 668 740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560 405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126 048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73 995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29 918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21 236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40 558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30 629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энергией, газом и паром;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2 360 668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1 531 171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466 286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392 625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</w: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и распределение электроэнергии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1 591 261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947 261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244 832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195 179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271 104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226 353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52 077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50 700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7C1592">
              <w:rPr>
                <w:rFonts w:ascii="Arial" w:hAnsi="Arial" w:cs="Arial"/>
                <w:sz w:val="14"/>
                <w:szCs w:val="14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</w:rPr>
              <w:t>пределение пара и горячей в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498 303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357 557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169 377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146 746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283 548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196 603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65 959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62 391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4 569 909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1 737 950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212 143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129 878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2 447 864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880 253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155 425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79 851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1 497 612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538 942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35 732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31 607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12 436 394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6 003 270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508 032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318 067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C55095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497 765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292 759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22 283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17 547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оптовая, кроме оптовой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C55095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10 904 222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5 320 150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456 164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275 615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C55095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1 034 407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390 361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29 585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24 905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2 576 003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1 340 021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76 413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57 312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1 280 647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730 269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26 493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19 155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ные и международные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пассажирские 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299 192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137 023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2 298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1 116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125 870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49 068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6 701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2 409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63 037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28 853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3 291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2 704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автомобильного грузового транспорта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167 284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109 108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11 228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10 963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трубопроводного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625 264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406 217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2 975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1 963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87 728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46 453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2 279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2 214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285 688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124 548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9 950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4 335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вспомогательная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852 634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410 403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33 136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27 072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69 306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28 348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4 555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4 536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гостиниц и </w:t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предпр</w:t>
            </w:r>
            <w:proofErr w:type="gram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proofErr w:type="spell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-</w:t>
            </w:r>
            <w:proofErr w:type="gram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ятий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164 650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58 095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3 250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2 300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72 617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12 930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897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841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деятельность по предоставлению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продуктов питания и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92 033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45 165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2 353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1 459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1 149 850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666 229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37 520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25 738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41 831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31 562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5 136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3 404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358 268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218 402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14 395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8 991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164 370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109 929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3 383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3 260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5 545 462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918 183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147 966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112 498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1 854 825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535 013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69 514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57 983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4 732 870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1 731 386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159 439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99 275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1 459 440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352 091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39 976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26 233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сопутствующие дополнительные услуги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517 251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224 298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20 880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20 330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44 428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30 025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37 912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7 773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1 176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26 861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10 076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630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76 530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44 867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3 677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2 860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74 606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44 178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3 653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2 839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108 291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37 138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1 306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2 090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76 115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24 403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 w:righ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67 923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30 322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3 094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22896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</w:rPr>
              <w:t>2 694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5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24" w:type="dxa"/>
            <w:gridSpan w:val="4"/>
            <w:tcBorders>
              <w:left w:val="single" w:sz="4" w:space="0" w:color="auto"/>
            </w:tcBorders>
            <w:vAlign w:val="bottom"/>
          </w:tcPr>
          <w:p w:rsidR="006F0B54" w:rsidRPr="007C1592" w:rsidRDefault="006F0B54" w:rsidP="00906E7F">
            <w:pPr>
              <w:overflowPunct/>
              <w:spacing w:before="50" w:line="150" w:lineRule="exact"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afb"/>
              <w:spacing w:before="5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sz w:val="14"/>
                <w:szCs w:val="14"/>
              </w:rPr>
              <w:t>73 808 768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sz w:val="14"/>
                <w:szCs w:val="14"/>
              </w:rPr>
              <w:t>32 320 676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sz w:val="14"/>
                <w:szCs w:val="14"/>
              </w:rPr>
              <w:t>3 062 949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50683">
              <w:rPr>
                <w:rFonts w:ascii="Arial" w:hAnsi="Arial" w:cs="Arial"/>
                <w:b/>
                <w:sz w:val="14"/>
                <w:szCs w:val="14"/>
              </w:rPr>
              <w:t>2 189 502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ческой деятельности: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сельское, лесное хозяйство,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охота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, рыболовство и рыбово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1 254 083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676 371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12 096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8 706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1 006 414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546 677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10 490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7 279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23 013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12 354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224 656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117 340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7 416 341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4 741 335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421 227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355 650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733 848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542 766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184 035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149 346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4 035 690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2 701 216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127 073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111 488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577 063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196 507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28 743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20 689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89 679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51 665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3 217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2 972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20 085 135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8 772 854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705 607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462 716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1 394 560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950 489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14 223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12 132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333 130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255 539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10 762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10 578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158 436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150 580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5068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50683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58 732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36 680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2 534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58 880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44 736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1 419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23 136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11 246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2 677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7C1592">
              <w:rPr>
                <w:rFonts w:ascii="Arial" w:hAnsi="Arial" w:cs="Arial"/>
                <w:sz w:val="14"/>
                <w:szCs w:val="14"/>
              </w:rPr>
              <w:t>з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173 421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91 494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5 490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2 796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бумаги и бума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260 080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186 646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9 241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7 211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и копирование носителей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38 317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29 589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6 129 158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1 336 360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147 376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57 988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5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77 888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29 163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6 051 259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1 307 197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147 290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57 914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1 140 515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642 310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42 105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28 697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7C1592">
              <w:rPr>
                <w:rFonts w:ascii="Arial" w:hAnsi="Arial" w:cs="Arial"/>
                <w:sz w:val="14"/>
                <w:szCs w:val="14"/>
              </w:rPr>
              <w:t>я</w:t>
            </w:r>
            <w:r w:rsidRPr="007C1592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584 197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445 283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11 142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10 958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262 707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191 099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4 702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4 594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неметаллической минеральной продукции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368 922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207 926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15 470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13 797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1 966 710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1 148 585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89 425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74 124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proofErr w:type="spellStart"/>
            <w:r w:rsidRPr="007C1592">
              <w:rPr>
                <w:rFonts w:ascii="Arial" w:hAnsi="Arial" w:cs="Arial"/>
                <w:sz w:val="14"/>
                <w:szCs w:val="14"/>
              </w:rPr>
              <w:t>метал</w:t>
            </w:r>
            <w:r w:rsidRPr="007C1592">
              <w:rPr>
                <w:rFonts w:ascii="Arial" w:hAnsi="Arial" w:cs="Arial"/>
                <w:sz w:val="14"/>
                <w:szCs w:val="14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</w:rPr>
              <w:t>ческих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</w:rPr>
              <w:t xml:space="preserve"> изделий, кроме машин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1 330 872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725 939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68 544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60 735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759 162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426 926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29 120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25 028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287 247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192 903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10 964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10 228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машин и оборуд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вания, не включенных в другие группировки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693 423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392 099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58 916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33 237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производство автотранспортных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средств, прицепов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полуприцепов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490 299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281 534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18 118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12 687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ных средств и оборудования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3 086 649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753 856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133 656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81 863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37 626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26 529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54 921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39 958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энергией, газом и паром;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2 542 847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1 553 376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431 745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369 684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</w: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и распределение электроэнергии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1 673 053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948 522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212 745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181 935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262 847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227 800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59 485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56 728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7C1592">
              <w:rPr>
                <w:rFonts w:ascii="Arial" w:hAnsi="Arial" w:cs="Arial"/>
                <w:sz w:val="14"/>
                <w:szCs w:val="14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</w:rPr>
              <w:t>пределение пара и горячей в</w:t>
            </w:r>
            <w:r w:rsidRPr="007C1592">
              <w:rPr>
                <w:rFonts w:ascii="Arial" w:hAnsi="Arial" w:cs="Arial"/>
                <w:sz w:val="14"/>
                <w:szCs w:val="14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606 947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377 054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159 515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131 021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337 193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224 256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84 720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82 980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5 549 381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1 895 449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248 208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139 578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4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2 977 644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888 151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172 623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74 173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1 762 109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618 409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49 713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43 073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16 678 692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7 989 804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552 364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392 189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648 958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357 385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19 248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14 897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торговля оптовая, кроме оптовой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14 785 168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7 178 098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524 258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370 623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1 244 566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454 321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8 858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6 669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3 047 123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1 462 958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85 610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57 802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1 376 857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786 042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25 999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18 397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д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ные и международные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пассажирские 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295 406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67 686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2 451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7C1592">
              <w:rPr>
                <w:rFonts w:ascii="Arial" w:hAnsi="Arial" w:cs="Arial"/>
                <w:sz w:val="14"/>
                <w:szCs w:val="14"/>
              </w:rPr>
              <w:t>ж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149 047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51 274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6 729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2 647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80 200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35 280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3 159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2 703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автомобильного грузового транспорта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195 864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124 799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10 462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10 195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трубопроводного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656 340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507 003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3 198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1 959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98 071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53 675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2 754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2 689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366 867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127 148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17 829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4 509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вспомогательная транспор</w:t>
            </w:r>
            <w:r w:rsidRPr="007C1592">
              <w:rPr>
                <w:rFonts w:ascii="Arial" w:hAnsi="Arial" w:cs="Arial"/>
                <w:sz w:val="14"/>
                <w:szCs w:val="14"/>
              </w:rPr>
              <w:t>т</w:t>
            </w:r>
            <w:r w:rsidRPr="007C1592">
              <w:rPr>
                <w:rFonts w:ascii="Arial" w:hAnsi="Arial" w:cs="Arial"/>
                <w:sz w:val="14"/>
                <w:szCs w:val="14"/>
              </w:rPr>
              <w:t>ная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1 152 213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469 149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36 289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29 497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53 115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26 944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2 739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2 710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гостиниц и </w:t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предпр</w:t>
            </w:r>
            <w:proofErr w:type="gram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proofErr w:type="spell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-</w:t>
            </w:r>
            <w:proofErr w:type="gramEnd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</w:r>
            <w:proofErr w:type="spellStart"/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ятий</w:t>
            </w:r>
            <w:proofErr w:type="spellEnd"/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185 638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77 807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4 877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3 933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5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7C1592">
              <w:rPr>
                <w:rFonts w:ascii="Arial" w:hAnsi="Arial" w:cs="Arial"/>
                <w:sz w:val="14"/>
                <w:szCs w:val="14"/>
              </w:rPr>
              <w:t>е</w:t>
            </w:r>
            <w:r w:rsidRPr="007C1592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83 547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23 337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1 615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1 488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5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C1592">
              <w:rPr>
                <w:rFonts w:ascii="Arial" w:hAnsi="Arial" w:cs="Arial"/>
                <w:spacing w:val="-4"/>
                <w:sz w:val="14"/>
                <w:szCs w:val="14"/>
              </w:rPr>
              <w:t>деятельность по предоставлению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</w:rPr>
              <w:t xml:space="preserve"> продуктов питания и напитков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102 091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54 470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3 262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2 445</w:t>
            </w:r>
          </w:p>
        </w:tc>
      </w:tr>
    </w:tbl>
    <w:p w:rsidR="006F0B54" w:rsidRPr="007C1592" w:rsidRDefault="006F0B54" w:rsidP="006F0B54">
      <w:pPr>
        <w:pageBreakBefore/>
        <w:spacing w:after="60"/>
        <w:jc w:val="right"/>
        <w:rPr>
          <w:rFonts w:ascii="Arial" w:hAnsi="Arial" w:cs="Arial"/>
          <w:sz w:val="14"/>
        </w:rPr>
      </w:pPr>
      <w:r w:rsidRPr="007C1592">
        <w:rPr>
          <w:rFonts w:ascii="Arial" w:hAnsi="Arial" w:cs="Arial"/>
          <w:sz w:val="14"/>
        </w:rPr>
        <w:lastRenderedPageBreak/>
        <w:t>Продолжение табл. 3.2</w:t>
      </w:r>
      <w:r w:rsidRPr="007C1592">
        <w:rPr>
          <w:rFonts w:ascii="Arial" w:hAnsi="Arial" w:cs="Arial"/>
          <w:sz w:val="14"/>
          <w:lang w:val="en-US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066"/>
        <w:gridCol w:w="1050"/>
        <w:gridCol w:w="1050"/>
        <w:gridCol w:w="1054"/>
      </w:tblGrid>
      <w:tr w:rsidR="006F0B54" w:rsidRPr="007C1592" w:rsidTr="00906E7F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20" w:line="136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Дебиторская 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Просроченная </w:t>
            </w:r>
            <w:r w:rsidRPr="007C1592">
              <w:rPr>
                <w:rFonts w:ascii="Arial" w:hAnsi="Arial" w:cs="Arial"/>
                <w:sz w:val="12"/>
              </w:rPr>
              <w:br/>
              <w:t>дебиторская</w:t>
            </w:r>
            <w:r w:rsidRPr="007C1592">
              <w:rPr>
                <w:rFonts w:ascii="Arial" w:hAnsi="Arial" w:cs="Arial"/>
                <w:sz w:val="12"/>
              </w:rPr>
              <w:br/>
              <w:t>задолженность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54" w:rsidRPr="007C1592" w:rsidRDefault="006F0B5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</w:rPr>
            </w:pPr>
            <w:r w:rsidRPr="007C1592">
              <w:rPr>
                <w:rFonts w:ascii="Arial" w:hAnsi="Arial" w:cs="Arial"/>
                <w:sz w:val="12"/>
              </w:rPr>
              <w:t xml:space="preserve">в том числе </w:t>
            </w:r>
            <w:r w:rsidRPr="007C1592">
              <w:rPr>
                <w:rFonts w:ascii="Arial" w:hAnsi="Arial" w:cs="Arial"/>
                <w:sz w:val="12"/>
              </w:rPr>
              <w:br/>
              <w:t xml:space="preserve">задолженность </w:t>
            </w:r>
            <w:r w:rsidRPr="007C1592">
              <w:rPr>
                <w:rFonts w:ascii="Arial" w:hAnsi="Arial" w:cs="Arial"/>
                <w:sz w:val="12"/>
              </w:rPr>
              <w:br/>
              <w:t>покупателей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1 344 857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785 251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49 680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37 033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35 650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26 041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425 297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249 252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18 624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11 079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221 445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138 810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11 834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11 639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7 285 506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1 473 643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90 350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37 041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1 638 858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486 615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63 534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54 459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5 450 690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1 775 794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275 428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153 460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1 710 263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418 570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48 710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29 099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</w:t>
            </w:r>
            <w:r w:rsidRPr="007C159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сопутствующие дополнительные услуги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610 564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246 111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28 119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27 441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77 036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12 704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46 607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8 856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30 439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10 915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109 598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48 033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3 502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2 570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106 227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45 914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3 453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2 524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101 859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42 914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1 400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1 027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7C1592">
              <w:rPr>
                <w:rFonts w:ascii="Arial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3 113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C1592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60 247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29 335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</w:tr>
      <w:tr w:rsidR="006F0B54" w:rsidRPr="007C1592" w:rsidTr="00906E7F">
        <w:trPr>
          <w:cantSplit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7C1592" w:rsidRDefault="006F0B54" w:rsidP="00906E7F">
            <w:pPr>
              <w:spacing w:before="60" w:line="150" w:lineRule="exact"/>
              <w:ind w:left="113" w:righ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7C159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93 357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48 334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3 221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0B54" w:rsidRPr="00E50683" w:rsidRDefault="006F0B54" w:rsidP="00906E7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0683">
              <w:rPr>
                <w:rFonts w:ascii="Arial" w:hAnsi="Arial" w:cs="Arial"/>
                <w:sz w:val="14"/>
                <w:szCs w:val="14"/>
              </w:rPr>
              <w:t>2 083</w:t>
            </w:r>
          </w:p>
        </w:tc>
      </w:tr>
    </w:tbl>
    <w:p w:rsidR="006F0B54" w:rsidRPr="007C1592" w:rsidRDefault="006F0B54" w:rsidP="006F0B54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C1592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7C1592">
        <w:rPr>
          <w:rFonts w:ascii="Arial" w:hAnsi="Arial" w:cs="Arial"/>
          <w:bCs/>
          <w:sz w:val="12"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7C1592">
        <w:rPr>
          <w:rFonts w:ascii="Arial" w:hAnsi="Arial" w:cs="Arial"/>
          <w:bCs/>
          <w:spacing w:val="-2"/>
          <w:sz w:val="12"/>
          <w:szCs w:val="12"/>
        </w:rPr>
        <w:t xml:space="preserve">от организаций, в соответствии с Федеральным законом от 29.11.2007 № 282-ФЗ «Об официальном статистическом </w:t>
      </w:r>
      <w:r w:rsidRPr="007C1592">
        <w:rPr>
          <w:rFonts w:ascii="Arial" w:hAnsi="Arial" w:cs="Arial"/>
          <w:bCs/>
          <w:sz w:val="12"/>
          <w:szCs w:val="12"/>
        </w:rPr>
        <w:t>учете и системе государственной статистики в Российской Федерации» (п.5 ст.4, ч.1 ст.9).</w:t>
      </w:r>
      <w:bookmarkStart w:id="0" w:name="_GoBack"/>
      <w:bookmarkEnd w:id="0"/>
    </w:p>
    <w:sectPr w:rsidR="006F0B54" w:rsidRPr="007C1592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6F0B54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F0B54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6F0B54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6F0B54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6F0B54"/>
    <w:rPr>
      <w:sz w:val="24"/>
      <w:u w:val="single"/>
    </w:rPr>
  </w:style>
  <w:style w:type="character" w:customStyle="1" w:styleId="Iniiaiieoeooaacaoa">
    <w:name w:val="Iniiaiie o?eoo aacaoa"/>
    <w:rsid w:val="006F0B54"/>
    <w:rPr>
      <w:sz w:val="20"/>
    </w:rPr>
  </w:style>
  <w:style w:type="character" w:customStyle="1" w:styleId="af2">
    <w:name w:val="Основной текст Знак"/>
    <w:basedOn w:val="a1"/>
    <w:link w:val="af1"/>
    <w:rsid w:val="006F0B54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6F0B54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F0B54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F0B5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F0B54"/>
  </w:style>
  <w:style w:type="character" w:customStyle="1" w:styleId="ab">
    <w:name w:val="Верхний колонтитул Знак"/>
    <w:basedOn w:val="a1"/>
    <w:link w:val="aa"/>
    <w:uiPriority w:val="99"/>
    <w:rsid w:val="006F0B54"/>
  </w:style>
  <w:style w:type="paragraph" w:styleId="23">
    <w:name w:val="Body Text 2"/>
    <w:basedOn w:val="a"/>
    <w:link w:val="24"/>
    <w:uiPriority w:val="99"/>
    <w:rsid w:val="006F0B54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6F0B54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F0B54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6F0B54"/>
    <w:rPr>
      <w:rFonts w:cs="Times New Roman"/>
    </w:rPr>
  </w:style>
  <w:style w:type="paragraph" w:customStyle="1" w:styleId="af9">
    <w:name w:val="Íèæíèé êîëîíòèòóë"/>
    <w:basedOn w:val="a"/>
    <w:rsid w:val="006F0B5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6F0B54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F0B54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6F0B54"/>
    <w:pPr>
      <w:spacing w:after="120"/>
      <w:ind w:left="283"/>
    </w:pPr>
  </w:style>
  <w:style w:type="paragraph" w:customStyle="1" w:styleId="TableText">
    <w:name w:val="Table Text"/>
    <w:basedOn w:val="a"/>
    <w:rsid w:val="006F0B54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6F0B54"/>
  </w:style>
  <w:style w:type="paragraph" w:styleId="afc">
    <w:name w:val="endnote text"/>
    <w:basedOn w:val="a"/>
    <w:link w:val="afd"/>
    <w:uiPriority w:val="99"/>
    <w:semiHidden/>
    <w:rsid w:val="006F0B54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6F0B54"/>
  </w:style>
  <w:style w:type="paragraph" w:styleId="25">
    <w:name w:val="Body Text Indent 2"/>
    <w:basedOn w:val="a"/>
    <w:link w:val="26"/>
    <w:uiPriority w:val="99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F0B54"/>
    <w:rPr>
      <w:sz w:val="16"/>
    </w:rPr>
  </w:style>
  <w:style w:type="paragraph" w:customStyle="1" w:styleId="35">
    <w:name w:val="çàãîëîâîê 3"/>
    <w:basedOn w:val="a"/>
    <w:next w:val="a"/>
    <w:rsid w:val="006F0B54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6F0B54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F0B54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6F0B54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6F0B54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6F0B54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6F0B54"/>
    <w:pPr>
      <w:spacing w:after="0"/>
      <w:ind w:left="0"/>
    </w:pPr>
  </w:style>
  <w:style w:type="paragraph" w:customStyle="1" w:styleId="aff0">
    <w:name w:val="цифры"/>
    <w:basedOn w:val="aff"/>
    <w:rsid w:val="006F0B54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6F0B54"/>
    <w:pPr>
      <w:jc w:val="right"/>
    </w:pPr>
    <w:rPr>
      <w:sz w:val="16"/>
    </w:rPr>
  </w:style>
  <w:style w:type="paragraph" w:customStyle="1" w:styleId="38">
    <w:name w:val="боковик3"/>
    <w:basedOn w:val="aff"/>
    <w:rsid w:val="006F0B54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6F0B54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6F0B5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6F0B54"/>
  </w:style>
  <w:style w:type="character" w:customStyle="1" w:styleId="aff1">
    <w:name w:val="Текст примечания Знак"/>
    <w:basedOn w:val="a1"/>
    <w:rsid w:val="006F0B54"/>
  </w:style>
  <w:style w:type="paragraph" w:styleId="aff2">
    <w:name w:val="annotation subject"/>
    <w:basedOn w:val="a5"/>
    <w:next w:val="a5"/>
    <w:link w:val="aff3"/>
    <w:rsid w:val="006F0B54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6F0B54"/>
  </w:style>
  <w:style w:type="character" w:customStyle="1" w:styleId="aff3">
    <w:name w:val="Тема примечания Знак"/>
    <w:basedOn w:val="11"/>
    <w:link w:val="aff2"/>
    <w:rsid w:val="006F0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F0B54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6F0B54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6F0B54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6F0B54"/>
    <w:rPr>
      <w:sz w:val="24"/>
      <w:u w:val="single"/>
    </w:rPr>
  </w:style>
  <w:style w:type="character" w:customStyle="1" w:styleId="Iniiaiieoeooaacaoa">
    <w:name w:val="Iniiaiie o?eoo aacaoa"/>
    <w:rsid w:val="006F0B54"/>
    <w:rPr>
      <w:sz w:val="20"/>
    </w:rPr>
  </w:style>
  <w:style w:type="character" w:customStyle="1" w:styleId="af2">
    <w:name w:val="Основной текст Знак"/>
    <w:basedOn w:val="a1"/>
    <w:link w:val="af1"/>
    <w:rsid w:val="006F0B54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6F0B54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F0B54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F0B5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F0B54"/>
  </w:style>
  <w:style w:type="character" w:customStyle="1" w:styleId="ab">
    <w:name w:val="Верхний колонтитул Знак"/>
    <w:basedOn w:val="a1"/>
    <w:link w:val="aa"/>
    <w:uiPriority w:val="99"/>
    <w:rsid w:val="006F0B54"/>
  </w:style>
  <w:style w:type="paragraph" w:styleId="23">
    <w:name w:val="Body Text 2"/>
    <w:basedOn w:val="a"/>
    <w:link w:val="24"/>
    <w:uiPriority w:val="99"/>
    <w:rsid w:val="006F0B54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6F0B54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F0B54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6F0B54"/>
    <w:rPr>
      <w:rFonts w:cs="Times New Roman"/>
    </w:rPr>
  </w:style>
  <w:style w:type="paragraph" w:customStyle="1" w:styleId="af9">
    <w:name w:val="Íèæíèé êîëîíòèòóë"/>
    <w:basedOn w:val="a"/>
    <w:rsid w:val="006F0B5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6F0B54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F0B54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6F0B54"/>
    <w:pPr>
      <w:spacing w:after="120"/>
      <w:ind w:left="283"/>
    </w:pPr>
  </w:style>
  <w:style w:type="paragraph" w:customStyle="1" w:styleId="TableText">
    <w:name w:val="Table Text"/>
    <w:basedOn w:val="a"/>
    <w:rsid w:val="006F0B54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6F0B54"/>
  </w:style>
  <w:style w:type="paragraph" w:styleId="afc">
    <w:name w:val="endnote text"/>
    <w:basedOn w:val="a"/>
    <w:link w:val="afd"/>
    <w:uiPriority w:val="99"/>
    <w:semiHidden/>
    <w:rsid w:val="006F0B54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6F0B54"/>
  </w:style>
  <w:style w:type="paragraph" w:styleId="25">
    <w:name w:val="Body Text Indent 2"/>
    <w:basedOn w:val="a"/>
    <w:link w:val="26"/>
    <w:uiPriority w:val="99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F0B54"/>
    <w:rPr>
      <w:sz w:val="16"/>
    </w:rPr>
  </w:style>
  <w:style w:type="paragraph" w:customStyle="1" w:styleId="35">
    <w:name w:val="çàãîëîâîê 3"/>
    <w:basedOn w:val="a"/>
    <w:next w:val="a"/>
    <w:rsid w:val="006F0B54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6F0B54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F0B54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6F0B54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6F0B54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6F0B54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6F0B54"/>
    <w:pPr>
      <w:spacing w:after="0"/>
      <w:ind w:left="0"/>
    </w:pPr>
  </w:style>
  <w:style w:type="paragraph" w:customStyle="1" w:styleId="aff0">
    <w:name w:val="цифры"/>
    <w:basedOn w:val="aff"/>
    <w:rsid w:val="006F0B54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6F0B54"/>
    <w:pPr>
      <w:jc w:val="right"/>
    </w:pPr>
    <w:rPr>
      <w:sz w:val="16"/>
    </w:rPr>
  </w:style>
  <w:style w:type="paragraph" w:customStyle="1" w:styleId="38">
    <w:name w:val="боковик3"/>
    <w:basedOn w:val="aff"/>
    <w:rsid w:val="006F0B54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6F0B54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6F0B5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6F0B5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6F0B54"/>
  </w:style>
  <w:style w:type="character" w:customStyle="1" w:styleId="aff1">
    <w:name w:val="Текст примечания Знак"/>
    <w:basedOn w:val="a1"/>
    <w:rsid w:val="006F0B54"/>
  </w:style>
  <w:style w:type="paragraph" w:styleId="aff2">
    <w:name w:val="annotation subject"/>
    <w:basedOn w:val="a5"/>
    <w:next w:val="a5"/>
    <w:link w:val="aff3"/>
    <w:rsid w:val="006F0B54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6F0B54"/>
  </w:style>
  <w:style w:type="character" w:customStyle="1" w:styleId="aff3">
    <w:name w:val="Тема примечания Знак"/>
    <w:basedOn w:val="11"/>
    <w:link w:val="aff2"/>
    <w:rsid w:val="006F0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3643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2023-02-15T13:39:00Z</dcterms:modified>
</cp:coreProperties>
</file>