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F70" w:rsidRPr="0041556C" w:rsidRDefault="000D1F70" w:rsidP="000D1F70">
      <w:pPr>
        <w:pStyle w:val="ad"/>
        <w:pBdr>
          <w:bottom w:val="none" w:sz="0" w:space="0" w:color="auto"/>
        </w:pBdr>
        <w:spacing w:after="60"/>
        <w:rPr>
          <w:rFonts w:ascii="Arial" w:hAnsi="Arial" w:cs="Arial"/>
          <w:b/>
          <w:sz w:val="16"/>
          <w:szCs w:val="16"/>
          <w:vertAlign w:val="superscript"/>
        </w:rPr>
      </w:pPr>
      <w:bookmarkStart w:id="0" w:name="_GoBack"/>
      <w:bookmarkEnd w:id="0"/>
      <w:r w:rsidRPr="0041556C">
        <w:rPr>
          <w:rFonts w:ascii="Arial" w:hAnsi="Arial" w:cs="Arial"/>
          <w:b/>
          <w:sz w:val="16"/>
          <w:szCs w:val="16"/>
        </w:rPr>
        <w:t>1.1</w:t>
      </w:r>
      <w:r w:rsidRPr="00DC26FA">
        <w:rPr>
          <w:rFonts w:ascii="Arial" w:hAnsi="Arial" w:cs="Arial"/>
          <w:b/>
          <w:sz w:val="16"/>
          <w:szCs w:val="16"/>
        </w:rPr>
        <w:t>4</w:t>
      </w:r>
      <w:r w:rsidRPr="0041556C">
        <w:rPr>
          <w:rFonts w:ascii="Arial" w:hAnsi="Arial" w:cs="Arial"/>
          <w:b/>
          <w:sz w:val="16"/>
          <w:szCs w:val="16"/>
        </w:rPr>
        <w:t>. ПРОИЗВОДСТВО ОСНОВНЫХ ВИДОВ ТРАНСПОРТНЫХ СРЕДСТВ</w:t>
      </w:r>
    </w:p>
    <w:tbl>
      <w:tblPr>
        <w:tblW w:w="5000" w:type="pct"/>
        <w:jc w:val="center"/>
        <w:tblInd w:w="10" w:type="dxa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46"/>
        <w:gridCol w:w="747"/>
        <w:gridCol w:w="747"/>
        <w:gridCol w:w="747"/>
        <w:gridCol w:w="747"/>
      </w:tblGrid>
      <w:tr w:rsidR="000D1F70" w:rsidRPr="0041556C" w:rsidTr="005A2496">
        <w:trPr>
          <w:cantSplit/>
          <w:trHeight w:val="20"/>
          <w:jc w:val="center"/>
        </w:trPr>
        <w:tc>
          <w:tcPr>
            <w:tcW w:w="2842" w:type="dxa"/>
            <w:tcBorders>
              <w:top w:val="single" w:sz="6" w:space="0" w:color="auto"/>
              <w:bottom w:val="single" w:sz="6" w:space="0" w:color="auto"/>
            </w:tcBorders>
          </w:tcPr>
          <w:p w:rsidR="000D1F70" w:rsidRPr="0041556C" w:rsidRDefault="000D1F7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6" w:type="dxa"/>
            <w:tcBorders>
              <w:top w:val="single" w:sz="6" w:space="0" w:color="auto"/>
              <w:bottom w:val="single" w:sz="6" w:space="0" w:color="auto"/>
            </w:tcBorders>
          </w:tcPr>
          <w:p w:rsidR="000D1F70" w:rsidRPr="0041556C" w:rsidRDefault="000D1F7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0D1F70" w:rsidRPr="0041556C" w:rsidRDefault="000D1F7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556C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0D1F70" w:rsidRPr="00EC7C9F" w:rsidRDefault="000D1F7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0D1F70" w:rsidRPr="0041556C" w:rsidRDefault="000D1F7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747" w:type="dxa"/>
            <w:tcBorders>
              <w:top w:val="single" w:sz="6" w:space="0" w:color="auto"/>
              <w:bottom w:val="single" w:sz="6" w:space="0" w:color="auto"/>
            </w:tcBorders>
          </w:tcPr>
          <w:p w:rsidR="000D1F70" w:rsidRPr="00DC26FA" w:rsidRDefault="000D1F70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tcBorders>
              <w:top w:val="single" w:sz="6" w:space="0" w:color="auto"/>
            </w:tcBorders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Электровозы магистральные, шт.</w:t>
            </w:r>
          </w:p>
        </w:tc>
        <w:tc>
          <w:tcPr>
            <w:tcW w:w="746" w:type="dxa"/>
            <w:tcBorders>
              <w:top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233</w:t>
            </w:r>
          </w:p>
        </w:tc>
        <w:tc>
          <w:tcPr>
            <w:tcW w:w="747" w:type="dxa"/>
            <w:tcBorders>
              <w:top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47" w:type="dxa"/>
            <w:tcBorders>
              <w:top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397</w:t>
            </w:r>
          </w:p>
        </w:tc>
        <w:tc>
          <w:tcPr>
            <w:tcW w:w="747" w:type="dxa"/>
            <w:tcBorders>
              <w:top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341</w:t>
            </w:r>
          </w:p>
        </w:tc>
        <w:tc>
          <w:tcPr>
            <w:tcW w:w="747" w:type="dxa"/>
            <w:tcBorders>
              <w:top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290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Тепловозы магистральные, секции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167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283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233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244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Вагоны грузовые магистральные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z w:val="14"/>
                <w:szCs w:val="14"/>
              </w:rPr>
              <w:t>широкой колеи, тыс.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50,5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28,7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79,7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57</w:t>
            </w:r>
            <w:r w:rsidRPr="00712655">
              <w:rPr>
                <w:rFonts w:ascii="Arial" w:hAnsi="Arial" w:cs="Arial"/>
                <w:sz w:val="14"/>
                <w:szCs w:val="14"/>
              </w:rPr>
              <w:t>,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63,1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Вагоны пассажирские железнодорожные,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1 234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412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1 632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962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561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Средства автотранспортные грузовые, </w:t>
            </w:r>
            <w:r w:rsidRPr="00C33608">
              <w:rPr>
                <w:rFonts w:ascii="Arial" w:hAnsi="Arial" w:cs="Arial"/>
                <w:sz w:val="14"/>
                <w:szCs w:val="14"/>
              </w:rPr>
              <w:br/>
              <w:t>тыс.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128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156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143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186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Автобусы (включая средства автотранспортные пассажирские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с числом мест для сидения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z w:val="14"/>
                <w:szCs w:val="14"/>
              </w:rPr>
              <w:t>не менее 10)</w:t>
            </w:r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C3360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C33608">
              <w:rPr>
                <w:rFonts w:ascii="Arial" w:hAnsi="Arial" w:cs="Arial"/>
                <w:sz w:val="14"/>
                <w:szCs w:val="14"/>
              </w:rPr>
              <w:t>, тыс.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40,9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36,4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Автобусы, имеющие технически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z w:val="14"/>
                <w:szCs w:val="14"/>
              </w:rPr>
              <w:t>допустимую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максимальную массу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z w:val="14"/>
                <w:szCs w:val="14"/>
              </w:rPr>
              <w:t>более 5 т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C3360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тыс. </w:t>
            </w:r>
            <w:r w:rsidRPr="00C33608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77D9C">
              <w:rPr>
                <w:rFonts w:ascii="Arial" w:hAnsi="Arial" w:cs="Arial"/>
                <w:sz w:val="14"/>
                <w:szCs w:val="14"/>
              </w:rPr>
              <w:t>14</w:t>
            </w:r>
            <w:r w:rsidRPr="00712655">
              <w:rPr>
                <w:rFonts w:ascii="Arial" w:hAnsi="Arial" w:cs="Arial"/>
                <w:sz w:val="14"/>
                <w:szCs w:val="14"/>
              </w:rPr>
              <w:t>,3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13,6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 xml:space="preserve">Автобусы, имеющие технически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z w:val="14"/>
                <w:szCs w:val="14"/>
              </w:rPr>
              <w:t>допустимую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максимальную массу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C33608">
              <w:rPr>
                <w:rFonts w:ascii="Arial" w:hAnsi="Arial" w:cs="Arial"/>
                <w:sz w:val="14"/>
                <w:szCs w:val="14"/>
              </w:rPr>
              <w:t>не более 5 т</w:t>
            </w:r>
            <w:proofErr w:type="gramStart"/>
            <w:r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proofErr w:type="gramEnd"/>
            <w:r w:rsidRPr="00C33608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C33608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тыс. </w:t>
            </w:r>
            <w:r w:rsidRPr="00C33608">
              <w:rPr>
                <w:rFonts w:ascii="Arial" w:hAnsi="Arial" w:cs="Arial"/>
                <w:sz w:val="14"/>
                <w:szCs w:val="14"/>
              </w:rPr>
              <w:t>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…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25,2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Автомобили легковые, тыс.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1 210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1 215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1 525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262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  <w:r w:rsidRPr="00712655">
              <w:rPr>
                <w:rFonts w:ascii="Arial" w:hAnsi="Arial" w:cs="Arial"/>
                <w:sz w:val="14"/>
                <w:szCs w:val="14"/>
                <w:lang w:val="en-US"/>
              </w:rPr>
              <w:t xml:space="preserve"> </w:t>
            </w:r>
            <w:r w:rsidRPr="00712655">
              <w:rPr>
                <w:rFonts w:ascii="Arial" w:hAnsi="Arial" w:cs="Arial"/>
                <w:sz w:val="14"/>
                <w:szCs w:val="14"/>
              </w:rPr>
              <w:t>365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Троллейбусы,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406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188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318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Вагоны трамвайные пассажирские самоходные (моторные),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80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26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214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189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252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Вагоны метрополитена самоходные (моторные),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209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764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690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440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Суда сухогрузные морские, единиц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Суда морские буксирные, единиц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36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Суда сухогрузные речные, единиц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Суда речные пассажирские, единиц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19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Суда буксирные речные, единиц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–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Самолеты гражданские, шт.</w:t>
            </w:r>
          </w:p>
        </w:tc>
        <w:tc>
          <w:tcPr>
            <w:tcW w:w="746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27</w:t>
            </w:r>
          </w:p>
        </w:tc>
        <w:tc>
          <w:tcPr>
            <w:tcW w:w="747" w:type="dxa"/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42</w:t>
            </w:r>
          </w:p>
        </w:tc>
      </w:tr>
      <w:tr w:rsidR="000D1F70" w:rsidRPr="00C33608" w:rsidTr="005A2496">
        <w:trPr>
          <w:cantSplit/>
          <w:trHeight w:val="20"/>
          <w:jc w:val="center"/>
        </w:trPr>
        <w:tc>
          <w:tcPr>
            <w:tcW w:w="2842" w:type="dxa"/>
            <w:tcBorders>
              <w:bottom w:val="single" w:sz="6" w:space="0" w:color="auto"/>
            </w:tcBorders>
            <w:vAlign w:val="bottom"/>
          </w:tcPr>
          <w:p w:rsidR="000D1F70" w:rsidRPr="00C33608" w:rsidRDefault="000D1F70" w:rsidP="005A2496">
            <w:pPr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C33608">
              <w:rPr>
                <w:rFonts w:ascii="Arial" w:hAnsi="Arial" w:cs="Arial"/>
                <w:sz w:val="14"/>
                <w:szCs w:val="14"/>
              </w:rPr>
              <w:t>Вертолеты, шт.</w:t>
            </w:r>
          </w:p>
        </w:tc>
        <w:tc>
          <w:tcPr>
            <w:tcW w:w="746" w:type="dxa"/>
            <w:tcBorders>
              <w:bottom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98</w:t>
            </w:r>
          </w:p>
        </w:tc>
        <w:tc>
          <w:tcPr>
            <w:tcW w:w="747" w:type="dxa"/>
            <w:tcBorders>
              <w:bottom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34</w:t>
            </w:r>
          </w:p>
        </w:tc>
        <w:tc>
          <w:tcPr>
            <w:tcW w:w="747" w:type="dxa"/>
            <w:tcBorders>
              <w:bottom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89</w:t>
            </w:r>
          </w:p>
        </w:tc>
        <w:tc>
          <w:tcPr>
            <w:tcW w:w="747" w:type="dxa"/>
            <w:tcBorders>
              <w:bottom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747" w:type="dxa"/>
            <w:tcBorders>
              <w:bottom w:val="single" w:sz="6" w:space="0" w:color="auto"/>
            </w:tcBorders>
            <w:vAlign w:val="bottom"/>
          </w:tcPr>
          <w:p w:rsidR="000D1F70" w:rsidRPr="00712655" w:rsidRDefault="000D1F70" w:rsidP="005A2496">
            <w:pPr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108</w:t>
            </w:r>
          </w:p>
        </w:tc>
      </w:tr>
    </w:tbl>
    <w:p w:rsidR="000D1F70" w:rsidRPr="00C33608" w:rsidRDefault="000D1F70" w:rsidP="000D1F70">
      <w:pPr>
        <w:pStyle w:val="ab"/>
        <w:spacing w:before="60"/>
        <w:ind w:left="112" w:hanging="112"/>
        <w:jc w:val="both"/>
        <w:rPr>
          <w:rFonts w:ascii="Arial" w:hAnsi="Arial" w:cs="Arial"/>
          <w:sz w:val="12"/>
          <w:szCs w:val="12"/>
          <w:lang w:eastAsia="en-US"/>
        </w:rPr>
      </w:pPr>
      <w:r w:rsidRPr="00C33608">
        <w:rPr>
          <w:rFonts w:ascii="Arial" w:hAnsi="Arial" w:cs="Arial"/>
          <w:sz w:val="12"/>
          <w:szCs w:val="12"/>
          <w:vertAlign w:val="superscript"/>
          <w:lang w:eastAsia="x-none"/>
        </w:rPr>
        <w:t>1)</w:t>
      </w:r>
      <w:r w:rsidRPr="00C33608">
        <w:rPr>
          <w:rFonts w:ascii="Arial" w:hAnsi="Arial" w:cs="Arial"/>
          <w:sz w:val="12"/>
          <w:szCs w:val="12"/>
          <w:lang w:eastAsia="x-none"/>
        </w:rPr>
        <w:t> С 2019 года позиция не разрабатывается</w:t>
      </w:r>
      <w:r w:rsidRPr="00C33608">
        <w:rPr>
          <w:rFonts w:ascii="Arial" w:hAnsi="Arial" w:cs="Arial"/>
          <w:sz w:val="12"/>
          <w:szCs w:val="12"/>
          <w:lang w:eastAsia="en-US"/>
        </w:rPr>
        <w:t>.</w:t>
      </w:r>
    </w:p>
    <w:p w:rsidR="000D1F70" w:rsidRPr="00C33608" w:rsidRDefault="000D1F70" w:rsidP="000D1F70">
      <w:pPr>
        <w:pStyle w:val="ab"/>
        <w:ind w:left="113" w:hanging="113"/>
        <w:jc w:val="both"/>
        <w:rPr>
          <w:rFonts w:ascii="Arial" w:hAnsi="Arial" w:cs="Arial"/>
          <w:sz w:val="12"/>
          <w:szCs w:val="12"/>
          <w:lang w:eastAsia="x-none"/>
        </w:rPr>
      </w:pPr>
      <w:r w:rsidRPr="00C33608">
        <w:rPr>
          <w:rFonts w:ascii="Arial" w:hAnsi="Arial" w:cs="Arial"/>
          <w:sz w:val="12"/>
          <w:szCs w:val="12"/>
          <w:vertAlign w:val="superscript"/>
          <w:lang w:eastAsia="x-none"/>
        </w:rPr>
        <w:t>2)</w:t>
      </w:r>
      <w:r w:rsidRPr="00C33608">
        <w:rPr>
          <w:rFonts w:ascii="Arial" w:hAnsi="Arial" w:cs="Arial"/>
          <w:sz w:val="12"/>
          <w:szCs w:val="12"/>
          <w:lang w:eastAsia="x-none"/>
        </w:rPr>
        <w:t xml:space="preserve"> С 2019 г. – в соответствии с изменениями, внесенными в </w:t>
      </w:r>
      <w:r w:rsidRPr="00C33608">
        <w:rPr>
          <w:rFonts w:ascii="Arial" w:hAnsi="Arial" w:cs="Arial"/>
          <w:sz w:val="12"/>
          <w:szCs w:val="12"/>
          <w:lang w:eastAsia="en-US"/>
        </w:rPr>
        <w:t>ОКПД</w:t>
      </w:r>
      <w:proofErr w:type="gramStart"/>
      <w:r w:rsidRPr="00C33608">
        <w:rPr>
          <w:rFonts w:ascii="Arial" w:hAnsi="Arial" w:cs="Arial"/>
          <w:sz w:val="12"/>
          <w:szCs w:val="12"/>
          <w:lang w:eastAsia="en-US"/>
        </w:rPr>
        <w:t>2</w:t>
      </w:r>
      <w:proofErr w:type="gramEnd"/>
      <w:r w:rsidRPr="00C33608">
        <w:rPr>
          <w:rFonts w:ascii="Arial" w:hAnsi="Arial" w:cs="Arial"/>
          <w:sz w:val="12"/>
          <w:szCs w:val="12"/>
          <w:lang w:eastAsia="en-US"/>
        </w:rPr>
        <w:t>.</w:t>
      </w:r>
    </w:p>
    <w:p w:rsidR="00BD3C8C" w:rsidRPr="007C2B4B" w:rsidRDefault="00BD3C8C" w:rsidP="007C2B4B"/>
    <w:sectPr w:rsidR="00BD3C8C" w:rsidRPr="007C2B4B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D83ED4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D1F70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44EC8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4A6F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3ED4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/>
    <o:shapelayout v:ext="edit">
      <o:idmap v:ext="edit" data="1"/>
    </o:shapelayout>
  </w:shapeDefaults>
  <w:decimalSymbol w:val=","/>
  <w:listSeparator w:val="#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D53F39E-C445-4EFD-A937-E3AF182E8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Сергеева Тамара Васильевна</cp:lastModifiedBy>
  <cp:revision>19</cp:revision>
  <cp:lastPrinted>2022-08-02T13:38:00Z</cp:lastPrinted>
  <dcterms:created xsi:type="dcterms:W3CDTF">2022-12-26T08:35:00Z</dcterms:created>
  <dcterms:modified xsi:type="dcterms:W3CDTF">2023-01-26T14:24:00Z</dcterms:modified>
</cp:coreProperties>
</file>