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0F" w:rsidRPr="000D75AB" w:rsidRDefault="0008710F" w:rsidP="0008710F">
      <w:pPr>
        <w:pageBreakBefore/>
        <w:spacing w:after="60"/>
        <w:jc w:val="center"/>
        <w:rPr>
          <w:rFonts w:ascii="Arial" w:hAnsi="Arial"/>
          <w:b/>
          <w:sz w:val="16"/>
        </w:rPr>
      </w:pPr>
      <w:bookmarkStart w:id="0" w:name="_GoBack"/>
      <w:bookmarkEnd w:id="0"/>
      <w:r w:rsidRPr="000D75AB">
        <w:rPr>
          <w:rFonts w:ascii="Arial" w:hAnsi="Arial"/>
          <w:b/>
          <w:sz w:val="16"/>
        </w:rPr>
        <w:t>2.28. ПЕРЕВОЗКИ ГРУЗОВ И ГРУЗООБОРОТ ОРГАНИЗАЦИЙ ВСЕХ ВИДОВ ЭКОНОМИЧЕСКОЙ ДЕЯТЕЛЬНОСТИ ПО ВИДАМ СООБЩЕНИЯ в 2021 г.</w:t>
      </w:r>
      <w:r w:rsidRPr="000D75AB">
        <w:rPr>
          <w:rFonts w:ascii="Arial" w:hAnsi="Arial" w:cs="Arial"/>
          <w:b/>
          <w:sz w:val="16"/>
          <w:szCs w:val="16"/>
          <w:vertAlign w:val="superscript"/>
        </w:rPr>
        <w:t>1)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64"/>
        <w:gridCol w:w="942"/>
        <w:gridCol w:w="942"/>
        <w:gridCol w:w="942"/>
        <w:gridCol w:w="942"/>
        <w:gridCol w:w="944"/>
      </w:tblGrid>
      <w:tr w:rsidR="0008710F" w:rsidRPr="000D75AB" w:rsidTr="005A4616">
        <w:trPr>
          <w:jc w:val="center"/>
        </w:trPr>
        <w:tc>
          <w:tcPr>
            <w:tcW w:w="1418" w:type="pct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8710F" w:rsidRPr="000D75AB" w:rsidRDefault="0008710F" w:rsidP="005A4616">
            <w:pPr>
              <w:spacing w:before="40" w:after="40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7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8710F" w:rsidRPr="000D75AB" w:rsidRDefault="0008710F" w:rsidP="005A4616">
            <w:pPr>
              <w:spacing w:before="40" w:after="40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0D75AB">
              <w:rPr>
                <w:rFonts w:ascii="Arial" w:hAnsi="Arial" w:cs="Arial"/>
                <w:iCs/>
                <w:sz w:val="12"/>
                <w:szCs w:val="12"/>
              </w:rPr>
              <w:t>Все виды</w:t>
            </w:r>
            <w:r w:rsidRPr="000D75AB">
              <w:rPr>
                <w:rFonts w:ascii="Arial" w:hAnsi="Arial" w:cs="Arial"/>
                <w:iCs/>
                <w:sz w:val="12"/>
                <w:szCs w:val="12"/>
              </w:rPr>
              <w:br/>
              <w:t xml:space="preserve"> сообщения</w:t>
            </w:r>
          </w:p>
        </w:tc>
        <w:tc>
          <w:tcPr>
            <w:tcW w:w="286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08710F" w:rsidRPr="000D75AB" w:rsidRDefault="0008710F" w:rsidP="005A4616">
            <w:pPr>
              <w:spacing w:before="40" w:after="40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0D75AB">
              <w:rPr>
                <w:rFonts w:ascii="Arial" w:hAnsi="Arial" w:cs="Arial"/>
                <w:iCs/>
                <w:sz w:val="12"/>
                <w:szCs w:val="12"/>
              </w:rPr>
              <w:t>в том числе сообщение:</w:t>
            </w:r>
          </w:p>
        </w:tc>
      </w:tr>
      <w:tr w:rsidR="0008710F" w:rsidRPr="000D75AB" w:rsidTr="005A4616">
        <w:trPr>
          <w:jc w:val="center"/>
        </w:trPr>
        <w:tc>
          <w:tcPr>
            <w:tcW w:w="1418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10F" w:rsidRPr="000D75AB" w:rsidRDefault="0008710F" w:rsidP="005A4616">
            <w:pPr>
              <w:spacing w:before="40" w:after="40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7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0F" w:rsidRPr="000D75AB" w:rsidRDefault="0008710F" w:rsidP="005A4616">
            <w:pPr>
              <w:spacing w:before="40" w:after="40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7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0F" w:rsidRPr="000D75AB" w:rsidRDefault="0008710F" w:rsidP="005A4616">
            <w:pPr>
              <w:spacing w:before="40" w:after="40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0D75AB">
              <w:rPr>
                <w:rFonts w:ascii="Arial" w:hAnsi="Arial" w:cs="Arial"/>
                <w:iCs/>
                <w:sz w:val="12"/>
                <w:szCs w:val="12"/>
              </w:rPr>
              <w:t xml:space="preserve">городское </w:t>
            </w:r>
            <w:r w:rsidRPr="000D75AB">
              <w:rPr>
                <w:rFonts w:ascii="Arial" w:hAnsi="Arial" w:cs="Arial"/>
                <w:iCs/>
                <w:sz w:val="12"/>
                <w:szCs w:val="12"/>
              </w:rPr>
              <w:br/>
              <w:t>и пригородное</w:t>
            </w:r>
          </w:p>
        </w:tc>
        <w:tc>
          <w:tcPr>
            <w:tcW w:w="7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0F" w:rsidRPr="000D75AB" w:rsidRDefault="0008710F" w:rsidP="005A4616">
            <w:pPr>
              <w:spacing w:before="40" w:after="40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0D75AB">
              <w:rPr>
                <w:rFonts w:ascii="Arial" w:hAnsi="Arial" w:cs="Arial"/>
                <w:iCs/>
                <w:sz w:val="12"/>
                <w:szCs w:val="12"/>
              </w:rPr>
              <w:t>междугородное</w:t>
            </w:r>
          </w:p>
        </w:tc>
        <w:tc>
          <w:tcPr>
            <w:tcW w:w="1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710F" w:rsidRPr="000D75AB" w:rsidRDefault="0008710F" w:rsidP="005A4616">
            <w:pPr>
              <w:spacing w:before="40" w:after="40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0D75AB">
              <w:rPr>
                <w:rFonts w:ascii="Arial" w:hAnsi="Arial" w:cs="Arial"/>
                <w:iCs/>
                <w:sz w:val="12"/>
                <w:szCs w:val="12"/>
              </w:rPr>
              <w:t>международное</w:t>
            </w:r>
          </w:p>
        </w:tc>
      </w:tr>
      <w:tr w:rsidR="0008710F" w:rsidRPr="000D75AB" w:rsidTr="005A4616">
        <w:trPr>
          <w:jc w:val="center"/>
        </w:trPr>
        <w:tc>
          <w:tcPr>
            <w:tcW w:w="1418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10F" w:rsidRPr="000D75AB" w:rsidRDefault="0008710F" w:rsidP="005A4616">
            <w:pPr>
              <w:spacing w:before="40" w:after="40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7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0F" w:rsidRPr="000D75AB" w:rsidRDefault="0008710F" w:rsidP="005A4616">
            <w:pPr>
              <w:spacing w:before="40" w:after="40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7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0F" w:rsidRPr="000D75AB" w:rsidRDefault="0008710F" w:rsidP="005A4616">
            <w:pPr>
              <w:spacing w:before="40" w:after="40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7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0F" w:rsidRPr="000D75AB" w:rsidRDefault="0008710F" w:rsidP="005A4616">
            <w:pPr>
              <w:spacing w:before="40" w:after="40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0F" w:rsidRPr="000D75AB" w:rsidRDefault="0008710F" w:rsidP="005A4616">
            <w:pPr>
              <w:spacing w:before="40" w:after="40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0D75AB">
              <w:rPr>
                <w:rFonts w:ascii="Arial" w:hAnsi="Arial" w:cs="Arial"/>
                <w:iCs/>
                <w:sz w:val="12"/>
                <w:szCs w:val="12"/>
              </w:rPr>
              <w:t>всего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710F" w:rsidRPr="000D75AB" w:rsidRDefault="0008710F" w:rsidP="005A4616">
            <w:pPr>
              <w:spacing w:before="40" w:after="40"/>
              <w:jc w:val="center"/>
              <w:rPr>
                <w:rFonts w:ascii="Arial" w:hAnsi="Arial" w:cs="Arial"/>
                <w:iCs/>
                <w:sz w:val="12"/>
                <w:szCs w:val="12"/>
                <w:vertAlign w:val="superscript"/>
              </w:rPr>
            </w:pPr>
            <w:r w:rsidRPr="000D75AB">
              <w:rPr>
                <w:rFonts w:ascii="Arial" w:hAnsi="Arial" w:cs="Arial"/>
                <w:iCs/>
                <w:sz w:val="12"/>
                <w:szCs w:val="12"/>
              </w:rPr>
              <w:t>в том числе между Россией и странами Евразийского экономического союза</w:t>
            </w:r>
            <w:proofErr w:type="gramStart"/>
            <w:r w:rsidRPr="000D75AB">
              <w:rPr>
                <w:rFonts w:ascii="Arial" w:hAnsi="Arial" w:cs="Arial"/>
                <w:iCs/>
                <w:sz w:val="12"/>
                <w:szCs w:val="12"/>
                <w:vertAlign w:val="superscript"/>
              </w:rPr>
              <w:t>2</w:t>
            </w:r>
            <w:proofErr w:type="gramEnd"/>
            <w:r w:rsidRPr="000D75AB">
              <w:rPr>
                <w:rFonts w:ascii="Arial" w:hAnsi="Arial" w:cs="Arial"/>
                <w:iCs/>
                <w:sz w:val="12"/>
                <w:szCs w:val="12"/>
                <w:vertAlign w:val="superscript"/>
              </w:rPr>
              <w:t>)</w:t>
            </w:r>
          </w:p>
        </w:tc>
      </w:tr>
      <w:tr w:rsidR="0008710F" w:rsidRPr="000D75AB" w:rsidTr="005A4616">
        <w:trPr>
          <w:jc w:val="center"/>
        </w:trPr>
        <w:tc>
          <w:tcPr>
            <w:tcW w:w="1418" w:type="pct"/>
            <w:tcBorders>
              <w:right w:val="single" w:sz="6" w:space="0" w:color="auto"/>
            </w:tcBorders>
            <w:vAlign w:val="bottom"/>
          </w:tcPr>
          <w:p w:rsidR="0008710F" w:rsidRPr="000D75AB" w:rsidRDefault="0008710F" w:rsidP="005A4616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Перевезено грузов – всего, 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08710F" w:rsidRPr="000D75AB" w:rsidRDefault="0008710F" w:rsidP="005A4616">
            <w:pPr>
              <w:spacing w:before="12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1 407,7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08710F" w:rsidRPr="000D75AB" w:rsidRDefault="0008710F" w:rsidP="005A4616">
            <w:pPr>
              <w:spacing w:before="12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1 019,1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8710F" w:rsidRPr="000D75AB" w:rsidRDefault="0008710F" w:rsidP="005A4616">
            <w:pPr>
              <w:spacing w:before="12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379,1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08710F" w:rsidRPr="000D75AB" w:rsidRDefault="0008710F" w:rsidP="005A4616">
            <w:pPr>
              <w:spacing w:before="12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</w:tcBorders>
            <w:noWrap/>
            <w:vAlign w:val="bottom"/>
          </w:tcPr>
          <w:p w:rsidR="0008710F" w:rsidRPr="000D75AB" w:rsidRDefault="0008710F" w:rsidP="005A4616">
            <w:pPr>
              <w:spacing w:before="12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</w:tr>
      <w:tr w:rsidR="0008710F" w:rsidRPr="000D75AB" w:rsidTr="005A4616">
        <w:trPr>
          <w:jc w:val="center"/>
        </w:trPr>
        <w:tc>
          <w:tcPr>
            <w:tcW w:w="1418" w:type="pct"/>
            <w:tcBorders>
              <w:right w:val="single" w:sz="6" w:space="0" w:color="auto"/>
            </w:tcBorders>
            <w:vAlign w:val="bottom"/>
          </w:tcPr>
          <w:p w:rsidR="0008710F" w:rsidRPr="000D75AB" w:rsidRDefault="0008710F" w:rsidP="005A4616">
            <w:pPr>
              <w:spacing w:before="12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в том числе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на коммерческой основе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08710F" w:rsidRPr="000D75AB" w:rsidRDefault="0008710F" w:rsidP="005A4616">
            <w:pPr>
              <w:spacing w:before="12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403,5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08710F" w:rsidRPr="000D75AB" w:rsidRDefault="0008710F" w:rsidP="005A4616">
            <w:pPr>
              <w:spacing w:before="12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189,8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710F" w:rsidRPr="000D75AB" w:rsidRDefault="0008710F" w:rsidP="005A4616">
            <w:pPr>
              <w:spacing w:before="12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204,3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08710F" w:rsidRPr="000D75AB" w:rsidRDefault="0008710F" w:rsidP="005A4616">
            <w:pPr>
              <w:spacing w:before="12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717" w:type="pct"/>
            <w:tcBorders>
              <w:left w:val="single" w:sz="6" w:space="0" w:color="auto"/>
            </w:tcBorders>
            <w:noWrap/>
            <w:vAlign w:val="bottom"/>
          </w:tcPr>
          <w:p w:rsidR="0008710F" w:rsidRPr="000D75AB" w:rsidRDefault="0008710F" w:rsidP="005A4616">
            <w:pPr>
              <w:spacing w:before="12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08710F" w:rsidRPr="000D75AB" w:rsidTr="005A4616">
        <w:trPr>
          <w:jc w:val="center"/>
        </w:trPr>
        <w:tc>
          <w:tcPr>
            <w:tcW w:w="1418" w:type="pct"/>
            <w:tcBorders>
              <w:right w:val="single" w:sz="6" w:space="0" w:color="auto"/>
            </w:tcBorders>
            <w:vAlign w:val="bottom"/>
          </w:tcPr>
          <w:p w:rsidR="0008710F" w:rsidRPr="000D75AB" w:rsidRDefault="0008710F" w:rsidP="005A4616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Грузооборот, 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т</w:t>
            </w:r>
            <w:r w:rsidRPr="000D75AB">
              <w:rPr>
                <w:rFonts w:ascii="Arial" w:hAnsi="Arial" w:cs="Arial"/>
                <w:sz w:val="14"/>
                <w:szCs w:val="14"/>
              </w:rPr>
              <w:sym w:font="Symbol" w:char="F0D7"/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км  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08710F" w:rsidRPr="000D75AB" w:rsidRDefault="0008710F" w:rsidP="005A4616">
            <w:pPr>
              <w:spacing w:before="12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156,0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08710F" w:rsidRPr="000D75AB" w:rsidRDefault="0008710F" w:rsidP="005A4616">
            <w:pPr>
              <w:spacing w:before="12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710F" w:rsidRPr="000D75AB" w:rsidRDefault="0008710F" w:rsidP="005A4616">
            <w:pPr>
              <w:spacing w:before="12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119,3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08710F" w:rsidRPr="000D75AB" w:rsidRDefault="0008710F" w:rsidP="005A4616">
            <w:pPr>
              <w:spacing w:before="12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717" w:type="pct"/>
            <w:tcBorders>
              <w:left w:val="single" w:sz="6" w:space="0" w:color="auto"/>
            </w:tcBorders>
            <w:noWrap/>
            <w:vAlign w:val="bottom"/>
          </w:tcPr>
          <w:p w:rsidR="0008710F" w:rsidRPr="000D75AB" w:rsidRDefault="0008710F" w:rsidP="005A4616">
            <w:pPr>
              <w:spacing w:before="12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08710F" w:rsidRPr="000D75AB" w:rsidTr="005A4616">
        <w:trPr>
          <w:jc w:val="center"/>
        </w:trPr>
        <w:tc>
          <w:tcPr>
            <w:tcW w:w="1418" w:type="pct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08710F" w:rsidRPr="000D75AB" w:rsidRDefault="0008710F" w:rsidP="005A4616">
            <w:pPr>
              <w:spacing w:before="12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в том числе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на коммерческой основе</w:t>
            </w:r>
          </w:p>
        </w:tc>
        <w:tc>
          <w:tcPr>
            <w:tcW w:w="71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8710F" w:rsidRPr="000D75AB" w:rsidRDefault="0008710F" w:rsidP="005A4616">
            <w:pPr>
              <w:spacing w:before="12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104,6</w:t>
            </w:r>
          </w:p>
        </w:tc>
        <w:tc>
          <w:tcPr>
            <w:tcW w:w="71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8710F" w:rsidRPr="000D75AB" w:rsidRDefault="0008710F" w:rsidP="005A4616">
            <w:pPr>
              <w:spacing w:before="12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71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710F" w:rsidRPr="000D75AB" w:rsidRDefault="0008710F" w:rsidP="005A4616">
            <w:pPr>
              <w:spacing w:before="12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86,5</w:t>
            </w:r>
          </w:p>
        </w:tc>
        <w:tc>
          <w:tcPr>
            <w:tcW w:w="71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8710F" w:rsidRPr="000D75AB" w:rsidRDefault="0008710F" w:rsidP="005A4616">
            <w:pPr>
              <w:spacing w:before="12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717" w:type="pct"/>
            <w:tcBorders>
              <w:left w:val="single" w:sz="6" w:space="0" w:color="auto"/>
              <w:bottom w:val="single" w:sz="6" w:space="0" w:color="auto"/>
            </w:tcBorders>
            <w:noWrap/>
            <w:vAlign w:val="bottom"/>
          </w:tcPr>
          <w:p w:rsidR="0008710F" w:rsidRPr="000D75AB" w:rsidRDefault="0008710F" w:rsidP="005A4616">
            <w:pPr>
              <w:spacing w:before="12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</w:tr>
    </w:tbl>
    <w:p w:rsidR="0008710F" w:rsidRPr="000D75AB" w:rsidRDefault="0008710F" w:rsidP="0008710F">
      <w:pPr>
        <w:rPr>
          <w:rFonts w:ascii="Arial" w:hAnsi="Arial"/>
          <w:sz w:val="4"/>
          <w:szCs w:val="4"/>
          <w:vertAlign w:val="superscript"/>
        </w:rPr>
      </w:pPr>
    </w:p>
    <w:p w:rsidR="0008710F" w:rsidRPr="000D75AB" w:rsidRDefault="0008710F" w:rsidP="0008710F">
      <w:pPr>
        <w:jc w:val="both"/>
        <w:rPr>
          <w:rFonts w:ascii="Arial" w:hAnsi="Arial"/>
          <w:sz w:val="12"/>
          <w:szCs w:val="12"/>
        </w:rPr>
      </w:pPr>
      <w:r w:rsidRPr="000D75AB">
        <w:rPr>
          <w:rFonts w:ascii="Arial" w:hAnsi="Arial"/>
          <w:sz w:val="12"/>
          <w:szCs w:val="12"/>
          <w:vertAlign w:val="superscript"/>
        </w:rPr>
        <w:t>1)</w:t>
      </w:r>
      <w:r w:rsidRPr="000D75AB">
        <w:rPr>
          <w:rFonts w:ascii="Arial" w:hAnsi="Arial" w:cs="Arial"/>
          <w:sz w:val="12"/>
          <w:szCs w:val="12"/>
        </w:rPr>
        <w:t> </w:t>
      </w:r>
      <w:r w:rsidRPr="000D75AB">
        <w:rPr>
          <w:rFonts w:ascii="Arial" w:hAnsi="Arial"/>
          <w:sz w:val="12"/>
          <w:szCs w:val="12"/>
        </w:rPr>
        <w:t>Без субъектов малого предпринимательства.</w:t>
      </w:r>
    </w:p>
    <w:p w:rsidR="0008710F" w:rsidRPr="000D75AB" w:rsidRDefault="0008710F" w:rsidP="0008710F">
      <w:pPr>
        <w:jc w:val="both"/>
        <w:rPr>
          <w:rFonts w:ascii="Arial" w:hAnsi="Arial"/>
          <w:sz w:val="12"/>
          <w:szCs w:val="12"/>
        </w:rPr>
      </w:pPr>
      <w:r w:rsidRPr="000D75AB">
        <w:rPr>
          <w:rFonts w:ascii="Arial" w:hAnsi="Arial"/>
          <w:sz w:val="12"/>
          <w:szCs w:val="12"/>
          <w:vertAlign w:val="superscript"/>
        </w:rPr>
        <w:t>2)</w:t>
      </w:r>
      <w:r w:rsidRPr="000D75AB">
        <w:rPr>
          <w:rFonts w:ascii="Arial" w:hAnsi="Arial" w:cs="Arial"/>
          <w:sz w:val="12"/>
          <w:szCs w:val="12"/>
        </w:rPr>
        <w:t> </w:t>
      </w:r>
      <w:r w:rsidRPr="000D75AB">
        <w:rPr>
          <w:rFonts w:ascii="Arial" w:hAnsi="Arial"/>
          <w:sz w:val="12"/>
          <w:szCs w:val="12"/>
        </w:rPr>
        <w:t>Страны ЕАЭС: Республика Армения, Республика Беларусь, Республика Казахстан, Кыргызская Республика.</w:t>
      </w:r>
    </w:p>
    <w:p w:rsidR="0026282A" w:rsidRPr="00FA0A3C" w:rsidRDefault="0026282A" w:rsidP="0008710F">
      <w:pPr>
        <w:pStyle w:val="83"/>
        <w:spacing w:before="0" w:after="60"/>
      </w:pPr>
    </w:p>
    <w:sectPr w:rsidR="0026282A" w:rsidRPr="00FA0A3C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4FD0"/>
    <w:rsid w:val="004719F1"/>
    <w:rsid w:val="004742FB"/>
    <w:rsid w:val="00477D9C"/>
    <w:rsid w:val="004A0D30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401A"/>
    <w:rsid w:val="006B38B9"/>
    <w:rsid w:val="006C1B7A"/>
    <w:rsid w:val="006D01F4"/>
    <w:rsid w:val="006D3EC5"/>
    <w:rsid w:val="006E7EA6"/>
    <w:rsid w:val="006F3171"/>
    <w:rsid w:val="00703686"/>
    <w:rsid w:val="0071264B"/>
    <w:rsid w:val="00712655"/>
    <w:rsid w:val="00717E60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41554"/>
    <w:rsid w:val="00950432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C25C44-46BC-488E-9B5A-973839C3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37</cp:revision>
  <cp:lastPrinted>2022-08-02T13:38:00Z</cp:lastPrinted>
  <dcterms:created xsi:type="dcterms:W3CDTF">2022-12-26T08:35:00Z</dcterms:created>
  <dcterms:modified xsi:type="dcterms:W3CDTF">2022-12-26T12:10:00Z</dcterms:modified>
</cp:coreProperties>
</file>