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7" w:rsidRPr="005843F7" w:rsidRDefault="005843F7" w:rsidP="005843F7">
      <w:pPr>
        <w:pStyle w:val="ab"/>
        <w:pageBreakBefore/>
        <w:rPr>
          <w:rFonts w:ascii="Arial" w:hAnsi="Arial" w:cs="Arial"/>
          <w:b/>
          <w:caps/>
          <w:sz w:val="16"/>
          <w:szCs w:val="16"/>
          <w:vertAlign w:val="superscript"/>
        </w:rPr>
      </w:pPr>
      <w:r w:rsidRPr="005843F7">
        <w:rPr>
          <w:rFonts w:ascii="Arial" w:hAnsi="Arial" w:cs="Arial"/>
          <w:b/>
          <w:caps/>
          <w:sz w:val="16"/>
          <w:szCs w:val="16"/>
        </w:rPr>
        <w:t xml:space="preserve">2.38. Структура перевозок грузов морским транспортом </w:t>
      </w:r>
      <w:r w:rsidRPr="005843F7">
        <w:rPr>
          <w:rFonts w:ascii="Arial" w:hAnsi="Arial" w:cs="Arial"/>
          <w:b/>
          <w:caps/>
          <w:sz w:val="16"/>
          <w:szCs w:val="16"/>
        </w:rPr>
        <w:br/>
        <w:t>по видам грузов</w:t>
      </w:r>
      <w:proofErr w:type="gramStart"/>
      <w:r w:rsidRPr="005843F7">
        <w:rPr>
          <w:rFonts w:ascii="Arial" w:hAnsi="Arial" w:cs="Arial"/>
          <w:b/>
          <w:caps/>
          <w:sz w:val="16"/>
          <w:szCs w:val="16"/>
          <w:vertAlign w:val="superscript"/>
        </w:rPr>
        <w:t>1</w:t>
      </w:r>
      <w:proofErr w:type="gramEnd"/>
      <w:r w:rsidRPr="005843F7">
        <w:rPr>
          <w:rFonts w:ascii="Arial" w:hAnsi="Arial" w:cs="Arial"/>
          <w:b/>
          <w:caps/>
          <w:sz w:val="16"/>
          <w:szCs w:val="16"/>
          <w:vertAlign w:val="superscript"/>
        </w:rPr>
        <w:t>)</w:t>
      </w:r>
    </w:p>
    <w:p w:rsidR="005843F7" w:rsidRPr="000D75AB" w:rsidRDefault="005843F7" w:rsidP="005843F7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3F7" w:rsidRPr="000D75AB" w:rsidRDefault="005843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7" w:rsidRPr="000D75AB" w:rsidRDefault="005843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3F7" w:rsidRPr="000D75AB" w:rsidRDefault="005843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3F7" w:rsidRPr="000D75AB" w:rsidRDefault="005843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3F7" w:rsidRPr="000D75AB" w:rsidRDefault="005843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3F7" w:rsidRPr="000D75AB" w:rsidRDefault="005843F7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Отправлено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каменный уголь и кокс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нефть и нефтепродукты наливом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руда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металлолом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химические и минеральные удобрения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химические грузы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лесные грузы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зерновые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  <w:tr w:rsidR="005843F7" w:rsidRPr="000D75AB" w:rsidTr="00FE1069">
        <w:trPr>
          <w:cantSplit/>
          <w:jc w:val="center"/>
        </w:trPr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прочие грузы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  <w:r w:rsidRPr="000D75AB">
              <w:rPr>
                <w:rFonts w:ascii="Arial" w:hAnsi="Arial" w:cs="Arial"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  <w:r w:rsidRPr="000D75AB">
              <w:rPr>
                <w:rFonts w:ascii="Arial" w:hAnsi="Arial" w:cs="Arial"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43F7" w:rsidRPr="000D75AB" w:rsidRDefault="005843F7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</w:tr>
    </w:tbl>
    <w:p w:rsidR="005843F7" w:rsidRPr="000D75AB" w:rsidRDefault="005843F7" w:rsidP="005843F7">
      <w:pPr>
        <w:spacing w:before="60"/>
        <w:jc w:val="both"/>
        <w:rPr>
          <w:rFonts w:ascii="Arial" w:hAnsi="Arial" w:cs="Arial"/>
          <w:b/>
          <w:bCs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0D75AB">
        <w:rPr>
          <w:rFonts w:ascii="Arial" w:hAnsi="Arial" w:cs="Arial"/>
          <w:sz w:val="12"/>
          <w:szCs w:val="12"/>
        </w:rPr>
        <w:t>Здесь и в табл. 2.39., 2.40. по организациям всех видов эконом</w:t>
      </w:r>
      <w:bookmarkStart w:id="0" w:name="_GoBack"/>
      <w:bookmarkEnd w:id="0"/>
      <w:r w:rsidRPr="000D75AB">
        <w:rPr>
          <w:rFonts w:ascii="Arial" w:hAnsi="Arial" w:cs="Arial"/>
          <w:sz w:val="12"/>
          <w:szCs w:val="12"/>
        </w:rPr>
        <w:t>ической деятельности.</w:t>
      </w:r>
    </w:p>
    <w:p w:rsidR="00460675" w:rsidRPr="006B7579" w:rsidRDefault="00460675" w:rsidP="006B7579">
      <w:pPr>
        <w:rPr>
          <w:rFonts w:ascii="Arial" w:hAnsi="Arial" w:cs="Arial"/>
          <w:sz w:val="16"/>
          <w:szCs w:val="16"/>
        </w:rPr>
      </w:pPr>
    </w:p>
    <w:sectPr w:rsidR="00460675" w:rsidRPr="006B7579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7C0A45-B2D8-41A2-B32D-59739954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50</cp:revision>
  <cp:lastPrinted>2022-08-02T13:38:00Z</cp:lastPrinted>
  <dcterms:created xsi:type="dcterms:W3CDTF">2022-12-26T08:35:00Z</dcterms:created>
  <dcterms:modified xsi:type="dcterms:W3CDTF">2022-12-26T12:35:00Z</dcterms:modified>
</cp:coreProperties>
</file>