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9" w:rsidRPr="001964A2" w:rsidRDefault="00276129" w:rsidP="00276129">
      <w:pPr>
        <w:pageBreakBefore/>
        <w:jc w:val="center"/>
        <w:rPr>
          <w:rFonts w:ascii="Arial" w:hAnsi="Arial" w:cs="Arial"/>
          <w:b/>
          <w:sz w:val="16"/>
          <w:szCs w:val="16"/>
        </w:rPr>
      </w:pPr>
      <w:r w:rsidRPr="001964A2">
        <w:rPr>
          <w:rFonts w:ascii="Arial" w:hAnsi="Arial" w:cs="Arial"/>
          <w:b/>
          <w:sz w:val="16"/>
          <w:szCs w:val="16"/>
        </w:rPr>
        <w:t xml:space="preserve">3.3. ПРОТЯЖЕННОСТЬ МАГИСТРАЛЬНЫХ НЕФТЕПРОВОДОВ </w:t>
      </w:r>
      <w:r w:rsidRPr="001964A2">
        <w:rPr>
          <w:rFonts w:ascii="Arial" w:hAnsi="Arial" w:cs="Arial"/>
          <w:b/>
          <w:sz w:val="16"/>
          <w:szCs w:val="16"/>
        </w:rPr>
        <w:br/>
        <w:t>И НЕФТЕПРОДУКТОПРОВОДОВ</w:t>
      </w:r>
    </w:p>
    <w:p w:rsidR="00276129" w:rsidRPr="001964A2" w:rsidRDefault="00276129" w:rsidP="00276129">
      <w:pPr>
        <w:spacing w:after="80"/>
        <w:jc w:val="center"/>
        <w:rPr>
          <w:rFonts w:ascii="Arial" w:hAnsi="Arial" w:cs="Arial"/>
          <w:sz w:val="14"/>
          <w:szCs w:val="14"/>
        </w:rPr>
      </w:pPr>
      <w:r w:rsidRPr="001964A2">
        <w:rPr>
          <w:rFonts w:ascii="Arial" w:hAnsi="Arial" w:cs="Arial"/>
          <w:sz w:val="14"/>
          <w:szCs w:val="14"/>
        </w:rPr>
        <w:t>(на конец года; километров)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991"/>
        <w:gridCol w:w="992"/>
        <w:gridCol w:w="992"/>
        <w:gridCol w:w="992"/>
      </w:tblGrid>
      <w:tr w:rsidR="00276129" w:rsidRPr="001964A2" w:rsidTr="00D40658">
        <w:trPr>
          <w:trHeight w:val="45"/>
          <w:jc w:val="center"/>
        </w:trPr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129" w:rsidRPr="001964A2" w:rsidRDefault="00276129" w:rsidP="00D406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6129" w:rsidRPr="001964A2" w:rsidRDefault="00276129" w:rsidP="00D406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129" w:rsidRPr="001964A2" w:rsidRDefault="00276129" w:rsidP="00D406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129" w:rsidRPr="001964A2" w:rsidRDefault="00276129" w:rsidP="00D406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276129" w:rsidRPr="003E1FA9" w:rsidRDefault="00276129" w:rsidP="00D406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1</w:t>
            </w:r>
            <w:proofErr w:type="gramEnd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65 113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74 075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0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2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0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7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60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1 214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1 214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  <w:proofErr w:type="gramStart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1 576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1 576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3 737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3 8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831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294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294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294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294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571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571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2 236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2 236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Германия</w:t>
            </w:r>
            <w:proofErr w:type="gramStart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2 370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2 370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330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4 722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4 722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4 018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931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Казахстан</w:t>
            </w:r>
            <w:proofErr w:type="gramStart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8 0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020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339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571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571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483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2 483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2 483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3 112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112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Соединенное Королевство (Великобритания)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44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4 446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США, тыс. км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3 060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060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483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</w:t>
            </w: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 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7 142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7 142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142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991" w:type="dxa"/>
            <w:tcBorders>
              <w:left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642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642</w:t>
            </w:r>
          </w:p>
        </w:tc>
      </w:tr>
      <w:tr w:rsidR="00276129" w:rsidRPr="000C3809" w:rsidTr="00D40658">
        <w:trPr>
          <w:jc w:val="center"/>
        </w:trPr>
        <w:tc>
          <w:tcPr>
            <w:tcW w:w="260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276129" w:rsidRPr="000C3809" w:rsidRDefault="00276129" w:rsidP="00D40658">
            <w:pPr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76129" w:rsidRPr="0057684F" w:rsidRDefault="00276129" w:rsidP="00D40658">
            <w:pPr>
              <w:spacing w:before="18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48</w:t>
            </w:r>
          </w:p>
        </w:tc>
      </w:tr>
    </w:tbl>
    <w:p w:rsidR="00276129" w:rsidRPr="000C3809" w:rsidRDefault="00276129" w:rsidP="00276129">
      <w:pPr>
        <w:spacing w:before="80"/>
        <w:ind w:left="126" w:hanging="112"/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1)</w:t>
      </w:r>
      <w:r w:rsidRPr="000C3809">
        <w:rPr>
          <w:rFonts w:ascii="Arial" w:hAnsi="Arial" w:cs="Arial"/>
          <w:sz w:val="12"/>
          <w:szCs w:val="12"/>
        </w:rPr>
        <w:t> </w:t>
      </w:r>
      <w:r w:rsidRPr="000C3809">
        <w:rPr>
          <w:rFonts w:ascii="Arial" w:hAnsi="Arial" w:cs="Arial"/>
          <w:sz w:val="12"/>
          <w:szCs w:val="12"/>
          <w:lang w:val="en-US"/>
        </w:rPr>
        <w:t>C</w:t>
      </w:r>
      <w:r w:rsidRPr="000C3809">
        <w:rPr>
          <w:rFonts w:ascii="Arial" w:hAnsi="Arial" w:cs="Arial"/>
          <w:sz w:val="12"/>
          <w:szCs w:val="1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C3809">
          <w:rPr>
            <w:rFonts w:ascii="Arial" w:hAnsi="Arial" w:cs="Arial"/>
            <w:sz w:val="12"/>
            <w:szCs w:val="12"/>
          </w:rPr>
          <w:t>2011 г</w:t>
        </w:r>
      </w:smartTag>
      <w:r w:rsidRPr="000C3809">
        <w:rPr>
          <w:rFonts w:ascii="Arial" w:hAnsi="Arial" w:cs="Arial"/>
          <w:sz w:val="12"/>
          <w:szCs w:val="12"/>
        </w:rPr>
        <w:t>. – включая протяженность магистральных нефтепродуктопроводов на территории иностранных государств; 2021 г. – 70 488  км.</w:t>
      </w:r>
    </w:p>
    <w:p w:rsidR="00276129" w:rsidRPr="000C3809" w:rsidRDefault="00276129" w:rsidP="00276129">
      <w:pPr>
        <w:jc w:val="both"/>
        <w:rPr>
          <w:rFonts w:ascii="Arial" w:hAnsi="Arial" w:cs="Arial"/>
          <w:sz w:val="12"/>
          <w:szCs w:val="12"/>
        </w:rPr>
      </w:pPr>
      <w:r w:rsidRPr="000C3809">
        <w:rPr>
          <w:rFonts w:ascii="Arial" w:hAnsi="Arial" w:cs="Arial"/>
          <w:sz w:val="12"/>
          <w:szCs w:val="12"/>
          <w:vertAlign w:val="superscript"/>
        </w:rPr>
        <w:t>2)</w:t>
      </w:r>
      <w:r w:rsidRPr="000C3809">
        <w:rPr>
          <w:rFonts w:ascii="Arial" w:hAnsi="Arial" w:cs="Arial"/>
          <w:sz w:val="12"/>
          <w:szCs w:val="12"/>
        </w:rPr>
        <w:t> Протяженность магистральных нефтепроводов.</w:t>
      </w:r>
    </w:p>
    <w:p w:rsidR="003B6699" w:rsidRPr="0057577D" w:rsidRDefault="003B6699" w:rsidP="0057577D">
      <w:bookmarkStart w:id="0" w:name="_GoBack"/>
      <w:bookmarkEnd w:id="0"/>
    </w:p>
    <w:sectPr w:rsidR="003B6699" w:rsidRPr="0057577D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57577D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57577D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6129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7577D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245E6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78DFDD-0E5F-4D64-9335-3AF8E76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821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</cp:revision>
  <cp:lastPrinted>2022-08-02T13:38:00Z</cp:lastPrinted>
  <dcterms:created xsi:type="dcterms:W3CDTF">2022-12-26T08:35:00Z</dcterms:created>
  <dcterms:modified xsi:type="dcterms:W3CDTF">2022-12-26T13:13:00Z</dcterms:modified>
</cp:coreProperties>
</file>