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3B7BEA" w:rsidP="004E42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42D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4E42D9">
              <w:rPr>
                <w:b/>
                <w:sz w:val="28"/>
                <w:szCs w:val="28"/>
              </w:rPr>
              <w:t xml:space="preserve"> 199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4E42D9" w:rsidRPr="00212EB3" w:rsidRDefault="004E42D9" w:rsidP="004E42D9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4E42D9" w:rsidRPr="00212EB3" w:rsidRDefault="004E42D9" w:rsidP="004E42D9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DE45D5">
        <w:rPr>
          <w:b/>
          <w:bCs/>
          <w:sz w:val="27"/>
          <w:szCs w:val="27"/>
        </w:rPr>
        <w:t>Архангельской области и Ненецкому автономному округу</w:t>
      </w:r>
    </w:p>
    <w:p w:rsidR="004E42D9" w:rsidRPr="00212EB3" w:rsidRDefault="004E42D9" w:rsidP="004E42D9">
      <w:pPr>
        <w:jc w:val="center"/>
        <w:rPr>
          <w:sz w:val="27"/>
          <w:szCs w:val="27"/>
        </w:rPr>
      </w:pPr>
    </w:p>
    <w:p w:rsidR="004E42D9" w:rsidRPr="00212EB3" w:rsidRDefault="004E42D9" w:rsidP="004E42D9">
      <w:pPr>
        <w:rPr>
          <w:bCs/>
          <w:sz w:val="27"/>
          <w:szCs w:val="27"/>
        </w:rPr>
      </w:pPr>
    </w:p>
    <w:p w:rsidR="004E42D9" w:rsidRPr="00212EB3" w:rsidRDefault="004E42D9" w:rsidP="004E42D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 xml:space="preserve">зарегистрирован Минюстом России </w:t>
      </w:r>
      <w:r w:rsidRPr="00212EB3">
        <w:rPr>
          <w:sz w:val="27"/>
          <w:szCs w:val="27"/>
        </w:rPr>
        <w:t xml:space="preserve">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4E42D9" w:rsidRPr="00212EB3" w:rsidRDefault="004E42D9" w:rsidP="004E42D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DE45D5">
        <w:rPr>
          <w:sz w:val="27"/>
          <w:szCs w:val="27"/>
        </w:rPr>
        <w:t>Архангельской области и Ненецкому автономному округу</w:t>
      </w:r>
      <w:r w:rsidRPr="00781FF3">
        <w:rPr>
          <w:sz w:val="27"/>
          <w:szCs w:val="27"/>
        </w:rPr>
        <w:t>.</w:t>
      </w:r>
    </w:p>
    <w:p w:rsidR="004E42D9" w:rsidRPr="00212EB3" w:rsidRDefault="004E42D9" w:rsidP="004E42D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23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541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DE45D5">
        <w:rPr>
          <w:sz w:val="27"/>
          <w:szCs w:val="27"/>
        </w:rPr>
        <w:t>Архангельской области и Ненецкому автономному округу</w:t>
      </w:r>
      <w:r w:rsidRPr="00212EB3">
        <w:rPr>
          <w:sz w:val="27"/>
          <w:szCs w:val="27"/>
        </w:rPr>
        <w:t>».</w:t>
      </w:r>
    </w:p>
    <w:p w:rsidR="004E42D9" w:rsidRPr="00212EB3" w:rsidRDefault="004E42D9" w:rsidP="004E42D9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4E42D9" w:rsidRPr="00212EB3" w:rsidRDefault="004E42D9" w:rsidP="004E42D9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4E42D9" w:rsidRPr="00212EB3" w:rsidRDefault="004E42D9" w:rsidP="004E42D9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4E42D9" w:rsidRPr="00212EB3" w:rsidTr="00590BBD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4E42D9" w:rsidRPr="00212EB3" w:rsidTr="00590BBD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4E42D9" w:rsidRPr="00212EB3" w:rsidRDefault="004E42D9" w:rsidP="00590BBD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4E42D9" w:rsidRPr="00212EB3" w:rsidRDefault="004E42D9" w:rsidP="00590BB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4E42D9" w:rsidRPr="00212EB3" w:rsidRDefault="004E42D9" w:rsidP="00590BBD">
            <w:pPr>
              <w:rPr>
                <w:sz w:val="27"/>
                <w:szCs w:val="27"/>
              </w:rPr>
            </w:pPr>
          </w:p>
        </w:tc>
      </w:tr>
    </w:tbl>
    <w:p w:rsidR="004E42D9" w:rsidRPr="00212EB3" w:rsidRDefault="004E42D9" w:rsidP="004E42D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A51D01" w:rsidRDefault="00A51D01">
      <w:pPr>
        <w:spacing w:after="200" w:line="276" w:lineRule="auto"/>
        <w:rPr>
          <w:sz w:val="28"/>
        </w:rPr>
        <w:sectPr w:rsidR="00A51D01" w:rsidSect="004B26B6">
          <w:headerReference w:type="default" r:id="rId7"/>
          <w:headerReference w:type="first" r:id="rId8"/>
          <w:pgSz w:w="11906" w:h="16838"/>
          <w:pgMar w:top="1134" w:right="79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A51D01" w:rsidTr="00A51D01">
        <w:tc>
          <w:tcPr>
            <w:tcW w:w="5637" w:type="dxa"/>
          </w:tcPr>
          <w:p w:rsidR="00A51D01" w:rsidRDefault="00A51D01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A51D01" w:rsidRPr="00BE3481" w:rsidRDefault="00A51D01" w:rsidP="00A51D01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A51D01" w:rsidRPr="00BE3481" w:rsidRDefault="00A51D01" w:rsidP="00A51D01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A51D01" w:rsidRDefault="00A51D01" w:rsidP="00A51D0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eastAsia="Courier New"/>
                <w:color w:val="000000"/>
                <w:sz w:val="28"/>
                <w:szCs w:val="28"/>
              </w:rPr>
              <w:t>199</w:t>
            </w:r>
          </w:p>
        </w:tc>
      </w:tr>
    </w:tbl>
    <w:p w:rsidR="00A51D01" w:rsidRDefault="00A51D0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51D01" w:rsidRDefault="00A51D0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51D01" w:rsidRDefault="00A51D0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51D01" w:rsidRDefault="00A51D0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E3481" w:rsidRDefault="00BE3481" w:rsidP="00BE3481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BE3481">
        <w:rPr>
          <w:b/>
          <w:spacing w:val="-3"/>
          <w:sz w:val="28"/>
          <w:szCs w:val="28"/>
        </w:rPr>
        <w:t>ПОЛОЖЕНИЕ</w:t>
      </w:r>
    </w:p>
    <w:p w:rsidR="00E7702D" w:rsidRPr="00E7702D" w:rsidRDefault="00E7702D" w:rsidP="00BE3481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DD2742" w:rsidRPr="00DD2742" w:rsidRDefault="00DD2742" w:rsidP="00DD27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2742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DD2742" w:rsidRPr="00DD2742" w:rsidRDefault="00DD2742" w:rsidP="00DD2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2742">
        <w:rPr>
          <w:b/>
          <w:bCs/>
          <w:sz w:val="28"/>
          <w:szCs w:val="28"/>
        </w:rPr>
        <w:t>Архангельской области и Ненецкому автономному округу</w:t>
      </w:r>
    </w:p>
    <w:p w:rsidR="00DD2742" w:rsidRPr="00DD2742" w:rsidRDefault="00DD2742" w:rsidP="00DD2742">
      <w:pPr>
        <w:autoSpaceDE w:val="0"/>
        <w:autoSpaceDN w:val="0"/>
        <w:jc w:val="center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jc w:val="center"/>
        <w:rPr>
          <w:sz w:val="28"/>
          <w:szCs w:val="20"/>
        </w:rPr>
      </w:pPr>
      <w:r w:rsidRPr="00DD2742">
        <w:rPr>
          <w:sz w:val="28"/>
          <w:szCs w:val="20"/>
        </w:rPr>
        <w:t>I. Общие положения</w:t>
      </w:r>
    </w:p>
    <w:p w:rsidR="00DD2742" w:rsidRPr="00DD2742" w:rsidRDefault="00DD2742" w:rsidP="00DD2742">
      <w:pPr>
        <w:autoSpaceDE w:val="0"/>
        <w:autoSpaceDN w:val="0"/>
        <w:jc w:val="center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1.  </w:t>
      </w:r>
      <w:proofErr w:type="gramStart"/>
      <w:r w:rsidRPr="00DD2742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DD2742">
        <w:rPr>
          <w:sz w:val="28"/>
          <w:szCs w:val="20"/>
        </w:rPr>
        <w:br/>
        <w:t>по Архангельской области и Ненецкому автономному округу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(Архангельской области и Ненецкого автономного округа), находящихся в пределах Северо-Западного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</w:t>
      </w:r>
      <w:proofErr w:type="gramEnd"/>
      <w:r w:rsidRPr="00DD2742">
        <w:rPr>
          <w:sz w:val="28"/>
          <w:szCs w:val="20"/>
        </w:rPr>
        <w:t xml:space="preserve"> информации о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DD2742">
        <w:rPr>
          <w:sz w:val="28"/>
          <w:szCs w:val="20"/>
        </w:rPr>
        <w:t>Архангельскстат</w:t>
      </w:r>
      <w:proofErr w:type="spellEnd"/>
      <w:r w:rsidRPr="00DD2742">
        <w:rPr>
          <w:sz w:val="28"/>
          <w:szCs w:val="20"/>
        </w:rPr>
        <w:t>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3. Управление располагается в г. Архангельске.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DD2742">
        <w:rPr>
          <w:sz w:val="28"/>
          <w:szCs w:val="20"/>
        </w:rPr>
        <w:br/>
      </w:r>
      <w:r w:rsidRPr="00DD2742">
        <w:rPr>
          <w:sz w:val="28"/>
          <w:szCs w:val="20"/>
        </w:rPr>
        <w:lastRenderedPageBreak/>
        <w:t>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5. </w:t>
      </w:r>
      <w:proofErr w:type="gramStart"/>
      <w:r w:rsidRPr="00DD2742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DD2742">
        <w:rPr>
          <w:sz w:val="28"/>
          <w:szCs w:val="20"/>
        </w:rPr>
        <w:t>II. Полномочия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Северо-Западного федерального </w:t>
      </w:r>
      <w:r w:rsidRPr="00DD2742">
        <w:rPr>
          <w:sz w:val="28"/>
          <w:szCs w:val="20"/>
        </w:rPr>
        <w:lastRenderedPageBreak/>
        <w:t>округа, официальной статистической информации по субъектам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D2742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DD2742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DD2742">
        <w:rPr>
          <w:sz w:val="28"/>
          <w:szCs w:val="20"/>
        </w:rPr>
        <w:br/>
        <w:t>в установленной сфере деятельности;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lastRenderedPageBreak/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DD2742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6.15. осуществляет мобилизационную подготовку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DD2742">
        <w:rPr>
          <w:sz w:val="28"/>
          <w:szCs w:val="20"/>
        </w:rPr>
        <w:br/>
        <w:t>в Управлении;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DD2742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DD2742">
        <w:rPr>
          <w:sz w:val="28"/>
          <w:szCs w:val="20"/>
        </w:rPr>
        <w:br/>
        <w:t>в установленной сфере деятельности;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lastRenderedPageBreak/>
        <w:t>Контроль за</w:t>
      </w:r>
      <w:proofErr w:type="gramEnd"/>
      <w:r w:rsidRPr="00DD2742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8.5. рассматривать дела о </w:t>
      </w:r>
      <w:proofErr w:type="spellStart"/>
      <w:r w:rsidRPr="00DD2742">
        <w:rPr>
          <w:sz w:val="28"/>
          <w:szCs w:val="20"/>
        </w:rPr>
        <w:t>непредоставлении</w:t>
      </w:r>
      <w:proofErr w:type="spellEnd"/>
      <w:r w:rsidRPr="00DD2742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253DB" w:rsidRDefault="002253DB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253DB" w:rsidRDefault="002253DB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253DB" w:rsidRDefault="002253DB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DD2742">
        <w:rPr>
          <w:sz w:val="28"/>
          <w:szCs w:val="20"/>
        </w:rPr>
        <w:lastRenderedPageBreak/>
        <w:t>III. Организация деятельности</w:t>
      </w:r>
    </w:p>
    <w:p w:rsidR="00DD2742" w:rsidRPr="00DD2742" w:rsidRDefault="00DD2742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DD2742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DD2742">
        <w:rPr>
          <w:sz w:val="28"/>
          <w:szCs w:val="20"/>
        </w:rPr>
        <w:br/>
        <w:t>за выполнение возложенных на Управление полномочий.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DD2742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DD2742">
        <w:rPr>
          <w:sz w:val="28"/>
          <w:szCs w:val="20"/>
        </w:rPr>
        <w:br/>
        <w:t>по основным направлениям деятельности Управления.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 Руководитель Управления: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11.1. распределяет обязанности между своими заместителями;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11.4. утверждает: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lastRenderedPageBreak/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11.4.3. положения об отделах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11.5. 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DD2742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</w:t>
      </w:r>
      <w:r w:rsidRPr="00DD2742">
        <w:rPr>
          <w:sz w:val="28"/>
          <w:szCs w:val="20"/>
        </w:rPr>
        <w:lastRenderedPageBreak/>
        <w:t>труда», и ведомственными наградами Федеральной службы государственной статистики;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11.11. выдает от имени Управления доверенности;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14. </w:t>
      </w:r>
      <w:proofErr w:type="gramStart"/>
      <w:r w:rsidRPr="00DD2742">
        <w:rPr>
          <w:sz w:val="28"/>
          <w:szCs w:val="20"/>
        </w:rPr>
        <w:t>Контроль за</w:t>
      </w:r>
      <w:proofErr w:type="gramEnd"/>
      <w:r w:rsidRPr="00DD2742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15. Управление является юридическим лицом, имеет печать </w:t>
      </w:r>
      <w:r w:rsidRPr="00DD2742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а </w:t>
      </w:r>
      <w:r w:rsidRPr="00DD2742">
        <w:rPr>
          <w:sz w:val="28"/>
          <w:szCs w:val="20"/>
        </w:rPr>
        <w:lastRenderedPageBreak/>
        <w:t>также счета, открываемые в соответствии с законодательством Российской Федерации.</w:t>
      </w:r>
    </w:p>
    <w:p w:rsidR="00DD2742" w:rsidRPr="00DD2742" w:rsidRDefault="00DD2742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DD2742">
        <w:rPr>
          <w:sz w:val="28"/>
          <w:szCs w:val="20"/>
        </w:rPr>
        <w:t>_____________</w:t>
      </w:r>
    </w:p>
    <w:sectPr w:rsidR="00DD2742" w:rsidRPr="00DD2742" w:rsidSect="004B26B6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B2" w:rsidRDefault="00520FB2" w:rsidP="00A51D01">
      <w:r>
        <w:separator/>
      </w:r>
    </w:p>
  </w:endnote>
  <w:endnote w:type="continuationSeparator" w:id="0">
    <w:p w:rsidR="00520FB2" w:rsidRDefault="00520FB2" w:rsidP="00A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B2" w:rsidRDefault="00520FB2" w:rsidP="00A51D01">
      <w:r>
        <w:separator/>
      </w:r>
    </w:p>
  </w:footnote>
  <w:footnote w:type="continuationSeparator" w:id="0">
    <w:p w:rsidR="00520FB2" w:rsidRDefault="00520FB2" w:rsidP="00A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828162"/>
      <w:docPartObj>
        <w:docPartGallery w:val="Page Numbers (Top of Page)"/>
        <w:docPartUnique/>
      </w:docPartObj>
    </w:sdtPr>
    <w:sdtEndPr/>
    <w:sdtContent>
      <w:p w:rsidR="004B26B6" w:rsidRDefault="004B26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C31">
          <w:rPr>
            <w:noProof/>
          </w:rPr>
          <w:t>10</w:t>
        </w:r>
        <w:r>
          <w:fldChar w:fldCharType="end"/>
        </w:r>
      </w:p>
    </w:sdtContent>
  </w:sdt>
  <w:p w:rsidR="00A51D01" w:rsidRDefault="00A51D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B6" w:rsidRDefault="004B26B6">
    <w:pPr>
      <w:pStyle w:val="a4"/>
      <w:jc w:val="center"/>
    </w:pPr>
  </w:p>
  <w:p w:rsidR="00A51D01" w:rsidRDefault="00A51D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253DB"/>
    <w:rsid w:val="00251880"/>
    <w:rsid w:val="00350DCF"/>
    <w:rsid w:val="003B7BEA"/>
    <w:rsid w:val="00482CE9"/>
    <w:rsid w:val="0049404A"/>
    <w:rsid w:val="004B26B6"/>
    <w:rsid w:val="004E42D9"/>
    <w:rsid w:val="004F4827"/>
    <w:rsid w:val="00520FB2"/>
    <w:rsid w:val="00522A9B"/>
    <w:rsid w:val="005D57FE"/>
    <w:rsid w:val="006225EE"/>
    <w:rsid w:val="00746125"/>
    <w:rsid w:val="007A7738"/>
    <w:rsid w:val="007B14BA"/>
    <w:rsid w:val="007F6C69"/>
    <w:rsid w:val="008A24BC"/>
    <w:rsid w:val="00961FAD"/>
    <w:rsid w:val="00995834"/>
    <w:rsid w:val="009B19ED"/>
    <w:rsid w:val="009D5F49"/>
    <w:rsid w:val="00A26D32"/>
    <w:rsid w:val="00A51D01"/>
    <w:rsid w:val="00AE3FCF"/>
    <w:rsid w:val="00B24C40"/>
    <w:rsid w:val="00B40511"/>
    <w:rsid w:val="00B66BC3"/>
    <w:rsid w:val="00BB6C31"/>
    <w:rsid w:val="00BD5514"/>
    <w:rsid w:val="00BE3481"/>
    <w:rsid w:val="00C95474"/>
    <w:rsid w:val="00D37C76"/>
    <w:rsid w:val="00D90ADF"/>
    <w:rsid w:val="00DD2742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51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1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51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1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2021-10-15T15:22:00Z</dcterms:created>
  <dcterms:modified xsi:type="dcterms:W3CDTF">2021-10-15T15:22:00Z</dcterms:modified>
</cp:coreProperties>
</file>