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FF" w:rsidRPr="00CC3292" w:rsidRDefault="00A45D58" w:rsidP="00E808D2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C3292">
        <w:rPr>
          <w:rFonts w:ascii="Times New Roman" w:hAnsi="Times New Roman" w:cs="Times New Roman"/>
          <w:b/>
          <w:i/>
          <w:sz w:val="24"/>
          <w:szCs w:val="24"/>
        </w:rPr>
        <w:t>Субботина Лидия Васильевна – заместитель начальника Управления статистики сельского хозяйств</w:t>
      </w:r>
      <w:r w:rsidR="009978FF" w:rsidRPr="00CC3292">
        <w:rPr>
          <w:rFonts w:ascii="Times New Roman" w:hAnsi="Times New Roman" w:cs="Times New Roman"/>
          <w:b/>
          <w:i/>
          <w:sz w:val="24"/>
          <w:szCs w:val="24"/>
        </w:rPr>
        <w:t>а и окружающей природной среды Ф</w:t>
      </w:r>
      <w:r w:rsidRPr="00CC3292">
        <w:rPr>
          <w:rFonts w:ascii="Times New Roman" w:hAnsi="Times New Roman" w:cs="Times New Roman"/>
          <w:b/>
          <w:i/>
          <w:sz w:val="24"/>
          <w:szCs w:val="24"/>
        </w:rPr>
        <w:t>едеральной службы государстве</w:t>
      </w:r>
      <w:r w:rsidRPr="00CC3292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CC3292">
        <w:rPr>
          <w:rFonts w:ascii="Times New Roman" w:hAnsi="Times New Roman" w:cs="Times New Roman"/>
          <w:b/>
          <w:i/>
          <w:sz w:val="24"/>
          <w:szCs w:val="24"/>
        </w:rPr>
        <w:t>ной статистики</w:t>
      </w:r>
    </w:p>
    <w:p w:rsidR="005747AA" w:rsidRPr="00CC3292" w:rsidRDefault="009978FF" w:rsidP="00E808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3292">
        <w:rPr>
          <w:rFonts w:ascii="Times New Roman" w:hAnsi="Times New Roman" w:cs="Times New Roman"/>
          <w:b/>
          <w:i/>
          <w:sz w:val="24"/>
          <w:szCs w:val="24"/>
        </w:rPr>
        <w:t>Т Е З И С Ы</w:t>
      </w:r>
    </w:p>
    <w:p w:rsidR="009978FF" w:rsidRPr="00CC3292" w:rsidRDefault="009978FF" w:rsidP="00E80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292">
        <w:rPr>
          <w:rFonts w:ascii="Times New Roman" w:hAnsi="Times New Roman" w:cs="Times New Roman"/>
          <w:sz w:val="24"/>
          <w:szCs w:val="24"/>
        </w:rPr>
        <w:t>доклада по теме:</w:t>
      </w:r>
    </w:p>
    <w:p w:rsidR="009978FF" w:rsidRPr="00CC3292" w:rsidRDefault="009978FF" w:rsidP="00E808D2">
      <w:pPr>
        <w:tabs>
          <w:tab w:val="left" w:pos="16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292">
        <w:rPr>
          <w:rFonts w:ascii="Times New Roman" w:hAnsi="Times New Roman" w:cs="Times New Roman"/>
          <w:b/>
          <w:sz w:val="24"/>
          <w:szCs w:val="24"/>
        </w:rPr>
        <w:t>«О программе и основных методологических положени</w:t>
      </w:r>
      <w:r w:rsidR="00A70AC8" w:rsidRPr="00CC3292">
        <w:rPr>
          <w:rFonts w:ascii="Times New Roman" w:hAnsi="Times New Roman" w:cs="Times New Roman"/>
          <w:b/>
          <w:sz w:val="24"/>
          <w:szCs w:val="24"/>
        </w:rPr>
        <w:t>ях</w:t>
      </w:r>
      <w:r w:rsidR="00CC3292">
        <w:rPr>
          <w:rFonts w:ascii="Times New Roman" w:hAnsi="Times New Roman" w:cs="Times New Roman"/>
          <w:b/>
          <w:sz w:val="24"/>
          <w:szCs w:val="24"/>
        </w:rPr>
        <w:t xml:space="preserve"> по подготовке </w:t>
      </w:r>
      <w:r w:rsidRPr="00CC3292">
        <w:rPr>
          <w:rFonts w:ascii="Times New Roman" w:hAnsi="Times New Roman" w:cs="Times New Roman"/>
          <w:b/>
          <w:sz w:val="24"/>
          <w:szCs w:val="24"/>
        </w:rPr>
        <w:t xml:space="preserve"> и проведению Всероссийской сельскохозяйственно</w:t>
      </w:r>
      <w:r w:rsidR="00CC3292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CC3292">
        <w:rPr>
          <w:rFonts w:ascii="Times New Roman" w:hAnsi="Times New Roman" w:cs="Times New Roman"/>
          <w:b/>
          <w:sz w:val="24"/>
          <w:szCs w:val="24"/>
        </w:rPr>
        <w:t>переписи 2016 года»</w:t>
      </w:r>
    </w:p>
    <w:p w:rsidR="00A409FF" w:rsidRPr="00CC3292" w:rsidRDefault="00A409FF" w:rsidP="00CC32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3292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10 апреля 2013 г. № 316 «Об организации Всероссийской сельскохозяйственной переписи 2016 года» Всероссийская сельскохозяйственная перепись будет проводиться с 1 июля по 15 августа, а на отдаленных и труднодоступных территориях, транспортное сообщение с которыми в устано</w:t>
      </w:r>
      <w:r w:rsidRPr="00CC3292">
        <w:rPr>
          <w:rFonts w:ascii="Times New Roman" w:hAnsi="Times New Roman" w:cs="Times New Roman"/>
          <w:sz w:val="24"/>
          <w:szCs w:val="24"/>
        </w:rPr>
        <w:t>в</w:t>
      </w:r>
      <w:r w:rsidRPr="00CC3292">
        <w:rPr>
          <w:rFonts w:ascii="Times New Roman" w:hAnsi="Times New Roman" w:cs="Times New Roman"/>
          <w:sz w:val="24"/>
          <w:szCs w:val="24"/>
        </w:rPr>
        <w:t xml:space="preserve">ленный период проведения переписи будет затруднено, – с 15 сентября по 15 ноября 2016 года. </w:t>
      </w:r>
    </w:p>
    <w:p w:rsidR="00A409FF" w:rsidRPr="00CC3292" w:rsidRDefault="00E200F4" w:rsidP="00CC3292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92">
        <w:rPr>
          <w:rFonts w:ascii="Times New Roman" w:hAnsi="Times New Roman" w:cs="Times New Roman"/>
          <w:b/>
          <w:sz w:val="24"/>
          <w:szCs w:val="24"/>
        </w:rPr>
        <w:t xml:space="preserve">Цели переписи. </w:t>
      </w:r>
      <w:r w:rsidR="00A409FF" w:rsidRPr="00CC3292">
        <w:rPr>
          <w:rFonts w:ascii="Times New Roman" w:hAnsi="Times New Roman" w:cs="Times New Roman"/>
          <w:sz w:val="24"/>
          <w:szCs w:val="24"/>
        </w:rPr>
        <w:t>Целями Всероссийской сельскохозяйственной переписи 2016 года явл</w:t>
      </w:r>
      <w:r w:rsidR="00A409FF" w:rsidRPr="00CC3292">
        <w:rPr>
          <w:rFonts w:ascii="Times New Roman" w:hAnsi="Times New Roman" w:cs="Times New Roman"/>
          <w:sz w:val="24"/>
          <w:szCs w:val="24"/>
        </w:rPr>
        <w:t>я</w:t>
      </w:r>
      <w:r w:rsidR="00A409FF" w:rsidRPr="00CC3292">
        <w:rPr>
          <w:rFonts w:ascii="Times New Roman" w:hAnsi="Times New Roman" w:cs="Times New Roman"/>
          <w:sz w:val="24"/>
          <w:szCs w:val="24"/>
        </w:rPr>
        <w:t>ются:</w:t>
      </w:r>
    </w:p>
    <w:p w:rsidR="00A409FF" w:rsidRPr="00CC3292" w:rsidRDefault="00A409FF" w:rsidP="00CC3292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92">
        <w:rPr>
          <w:rFonts w:ascii="Times New Roman" w:hAnsi="Times New Roman" w:cs="Times New Roman"/>
          <w:sz w:val="24"/>
          <w:szCs w:val="24"/>
        </w:rPr>
        <w:t>- формирование официальной статистической информации о состоянии и структуре сел</w:t>
      </w:r>
      <w:r w:rsidRPr="00CC3292">
        <w:rPr>
          <w:rFonts w:ascii="Times New Roman" w:hAnsi="Times New Roman" w:cs="Times New Roman"/>
          <w:sz w:val="24"/>
          <w:szCs w:val="24"/>
        </w:rPr>
        <w:t>ь</w:t>
      </w:r>
      <w:r w:rsidRPr="00CC3292">
        <w:rPr>
          <w:rFonts w:ascii="Times New Roman" w:hAnsi="Times New Roman" w:cs="Times New Roman"/>
          <w:sz w:val="24"/>
          <w:szCs w:val="24"/>
        </w:rPr>
        <w:t xml:space="preserve">ского хозяйства, наличии и использовании  его ресурсного потенциала; </w:t>
      </w:r>
    </w:p>
    <w:p w:rsidR="00A409FF" w:rsidRPr="00CC3292" w:rsidRDefault="00A409FF" w:rsidP="00CC3292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92">
        <w:rPr>
          <w:rFonts w:ascii="Times New Roman" w:hAnsi="Times New Roman" w:cs="Times New Roman"/>
          <w:sz w:val="24"/>
          <w:szCs w:val="24"/>
        </w:rPr>
        <w:t xml:space="preserve">- получение детальных характеристик субъектов сельскохозяйственной деятельности; </w:t>
      </w:r>
    </w:p>
    <w:p w:rsidR="00A409FF" w:rsidRPr="00CC3292" w:rsidRDefault="00A409FF" w:rsidP="00CC3292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92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E200F4" w:rsidRPr="00CC3292">
        <w:rPr>
          <w:rFonts w:ascii="Times New Roman" w:hAnsi="Times New Roman" w:cs="Times New Roman"/>
          <w:sz w:val="24"/>
          <w:szCs w:val="24"/>
        </w:rPr>
        <w:t xml:space="preserve">официальной статистической информации </w:t>
      </w:r>
      <w:r w:rsidRPr="00CC3292">
        <w:rPr>
          <w:rFonts w:ascii="Times New Roman" w:hAnsi="Times New Roman" w:cs="Times New Roman"/>
          <w:sz w:val="24"/>
          <w:szCs w:val="24"/>
        </w:rPr>
        <w:t>по муниципальным образов</w:t>
      </w:r>
      <w:r w:rsidRPr="00CC3292">
        <w:rPr>
          <w:rFonts w:ascii="Times New Roman" w:hAnsi="Times New Roman" w:cs="Times New Roman"/>
          <w:sz w:val="24"/>
          <w:szCs w:val="24"/>
        </w:rPr>
        <w:t>а</w:t>
      </w:r>
      <w:r w:rsidRPr="00CC3292">
        <w:rPr>
          <w:rFonts w:ascii="Times New Roman" w:hAnsi="Times New Roman" w:cs="Times New Roman"/>
          <w:sz w:val="24"/>
          <w:szCs w:val="24"/>
        </w:rPr>
        <w:t xml:space="preserve">ниям; </w:t>
      </w:r>
    </w:p>
    <w:p w:rsidR="00A409FF" w:rsidRPr="00CC3292" w:rsidRDefault="00A409FF" w:rsidP="00CC3292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92">
        <w:rPr>
          <w:rFonts w:ascii="Times New Roman" w:hAnsi="Times New Roman" w:cs="Times New Roman"/>
          <w:sz w:val="24"/>
          <w:szCs w:val="24"/>
        </w:rPr>
        <w:t xml:space="preserve">- актуализация  генеральных совокупностей сельскохозяйственных производителей для организации выборочных обследований в </w:t>
      </w:r>
      <w:proofErr w:type="spellStart"/>
      <w:r w:rsidRPr="00CC3292">
        <w:rPr>
          <w:rFonts w:ascii="Times New Roman" w:hAnsi="Times New Roman" w:cs="Times New Roman"/>
          <w:sz w:val="24"/>
          <w:szCs w:val="24"/>
        </w:rPr>
        <w:t>межпереписной</w:t>
      </w:r>
      <w:proofErr w:type="spellEnd"/>
      <w:r w:rsidRPr="00CC3292">
        <w:rPr>
          <w:rFonts w:ascii="Times New Roman" w:hAnsi="Times New Roman" w:cs="Times New Roman"/>
          <w:sz w:val="24"/>
          <w:szCs w:val="24"/>
        </w:rPr>
        <w:t xml:space="preserve"> период; </w:t>
      </w:r>
    </w:p>
    <w:p w:rsidR="001F6552" w:rsidRPr="00CC3292" w:rsidRDefault="00A409FF" w:rsidP="00CC3292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92">
        <w:rPr>
          <w:rFonts w:ascii="Times New Roman" w:hAnsi="Times New Roman" w:cs="Times New Roman"/>
          <w:sz w:val="24"/>
          <w:szCs w:val="24"/>
        </w:rPr>
        <w:t xml:space="preserve">- </w:t>
      </w:r>
      <w:r w:rsidR="00E200F4" w:rsidRPr="00CC3292">
        <w:rPr>
          <w:rFonts w:ascii="Times New Roman" w:hAnsi="Times New Roman" w:cs="Times New Roman"/>
          <w:sz w:val="24"/>
          <w:szCs w:val="24"/>
        </w:rPr>
        <w:t>расширение информационной базы для международных сопоставлений</w:t>
      </w:r>
      <w:r w:rsidRPr="00CC3292">
        <w:rPr>
          <w:rFonts w:ascii="Times New Roman" w:hAnsi="Times New Roman" w:cs="Times New Roman"/>
          <w:sz w:val="24"/>
          <w:szCs w:val="24"/>
        </w:rPr>
        <w:t>.</w:t>
      </w:r>
    </w:p>
    <w:p w:rsidR="000F71BB" w:rsidRPr="00CC3292" w:rsidRDefault="001F6552" w:rsidP="00CC32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92">
        <w:rPr>
          <w:rFonts w:ascii="Times New Roman" w:hAnsi="Times New Roman" w:cs="Times New Roman"/>
          <w:sz w:val="24"/>
          <w:szCs w:val="24"/>
        </w:rPr>
        <w:tab/>
        <w:t>Работа по подготовке Всероссийской сельскохозяйственной переписи, ее нормативно-правовое, методологическое, организационное, материально-техническое, финансовое обесп</w:t>
      </w:r>
      <w:r w:rsidRPr="00CC3292">
        <w:rPr>
          <w:rFonts w:ascii="Times New Roman" w:hAnsi="Times New Roman" w:cs="Times New Roman"/>
          <w:sz w:val="24"/>
          <w:szCs w:val="24"/>
        </w:rPr>
        <w:t>е</w:t>
      </w:r>
      <w:r w:rsidRPr="00CC3292">
        <w:rPr>
          <w:rFonts w:ascii="Times New Roman" w:hAnsi="Times New Roman" w:cs="Times New Roman"/>
          <w:sz w:val="24"/>
          <w:szCs w:val="24"/>
        </w:rPr>
        <w:t>чение осуществляется в соответствии с Календарным планом мероприятий на 2014-2018 годы, утвержденным приказом Росстата от 21 октября 2013 г.</w:t>
      </w:r>
      <w:r w:rsidR="008B0FB2">
        <w:rPr>
          <w:rFonts w:ascii="Times New Roman" w:hAnsi="Times New Roman" w:cs="Times New Roman"/>
          <w:sz w:val="24"/>
          <w:szCs w:val="24"/>
        </w:rPr>
        <w:t xml:space="preserve"> № 418</w:t>
      </w:r>
      <w:r w:rsidRPr="00CC3292">
        <w:rPr>
          <w:rFonts w:ascii="Times New Roman" w:hAnsi="Times New Roman" w:cs="Times New Roman"/>
          <w:sz w:val="24"/>
          <w:szCs w:val="24"/>
        </w:rPr>
        <w:t>, который ежегодно  актуализ</w:t>
      </w:r>
      <w:r w:rsidRPr="00CC3292">
        <w:rPr>
          <w:rFonts w:ascii="Times New Roman" w:hAnsi="Times New Roman" w:cs="Times New Roman"/>
          <w:sz w:val="24"/>
          <w:szCs w:val="24"/>
        </w:rPr>
        <w:t>и</w:t>
      </w:r>
      <w:r w:rsidRPr="00CC3292">
        <w:rPr>
          <w:rFonts w:ascii="Times New Roman" w:hAnsi="Times New Roman" w:cs="Times New Roman"/>
          <w:sz w:val="24"/>
          <w:szCs w:val="24"/>
        </w:rPr>
        <w:t xml:space="preserve">руется (Календарный план на 2015 год утвержден приказом Росстата от 31 декабря 2014 г. № 743).    </w:t>
      </w:r>
    </w:p>
    <w:p w:rsidR="002A33A7" w:rsidRPr="00CC3292" w:rsidRDefault="000F71BB" w:rsidP="00CC32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92">
        <w:rPr>
          <w:rFonts w:ascii="Times New Roman" w:hAnsi="Times New Roman" w:cs="Times New Roman"/>
          <w:sz w:val="24"/>
          <w:szCs w:val="24"/>
        </w:rPr>
        <w:tab/>
      </w:r>
      <w:r w:rsidR="002A33A7" w:rsidRPr="00CC3292">
        <w:rPr>
          <w:rFonts w:ascii="Times New Roman" w:hAnsi="Times New Roman" w:cs="Times New Roman"/>
          <w:sz w:val="24"/>
          <w:szCs w:val="24"/>
        </w:rPr>
        <w:t>Одним из важнейших программно-методологических документов являются «Основные методологические и организационные положения по подготовке и проведению Всероссийской сельскохозяйственной переписи 2016 года»</w:t>
      </w:r>
      <w:r w:rsidR="002C3EC4" w:rsidRPr="00CC3292">
        <w:rPr>
          <w:rFonts w:ascii="Times New Roman" w:hAnsi="Times New Roman" w:cs="Times New Roman"/>
          <w:sz w:val="24"/>
          <w:szCs w:val="24"/>
        </w:rPr>
        <w:t xml:space="preserve"> (утверж</w:t>
      </w:r>
      <w:r w:rsidR="008B0FB2">
        <w:rPr>
          <w:rFonts w:ascii="Times New Roman" w:hAnsi="Times New Roman" w:cs="Times New Roman"/>
          <w:sz w:val="24"/>
          <w:szCs w:val="24"/>
        </w:rPr>
        <w:t xml:space="preserve">дены приказом Росстата 30 марта </w:t>
      </w:r>
      <w:r w:rsidR="002C3EC4" w:rsidRPr="00CC3292">
        <w:rPr>
          <w:rFonts w:ascii="Times New Roman" w:hAnsi="Times New Roman" w:cs="Times New Roman"/>
          <w:sz w:val="24"/>
          <w:szCs w:val="24"/>
        </w:rPr>
        <w:t>2015</w:t>
      </w:r>
      <w:r w:rsidR="008B0FB2">
        <w:rPr>
          <w:rFonts w:ascii="Times New Roman" w:hAnsi="Times New Roman" w:cs="Times New Roman"/>
          <w:sz w:val="24"/>
          <w:szCs w:val="24"/>
        </w:rPr>
        <w:t xml:space="preserve"> г.  </w:t>
      </w:r>
      <w:r w:rsidR="002C3EC4" w:rsidRPr="00CC3292">
        <w:rPr>
          <w:rFonts w:ascii="Times New Roman" w:hAnsi="Times New Roman" w:cs="Times New Roman"/>
          <w:sz w:val="24"/>
          <w:szCs w:val="24"/>
        </w:rPr>
        <w:t xml:space="preserve"> № 141)</w:t>
      </w:r>
      <w:r w:rsidR="002A33A7" w:rsidRPr="00CC3292">
        <w:rPr>
          <w:rFonts w:ascii="Times New Roman" w:hAnsi="Times New Roman" w:cs="Times New Roman"/>
          <w:sz w:val="24"/>
          <w:szCs w:val="24"/>
        </w:rPr>
        <w:t>.</w:t>
      </w:r>
    </w:p>
    <w:p w:rsidR="002C3EC4" w:rsidRPr="00CC3292" w:rsidRDefault="004F6BD9" w:rsidP="00CC3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292">
        <w:rPr>
          <w:rFonts w:ascii="Times New Roman" w:hAnsi="Times New Roman" w:cs="Times New Roman"/>
          <w:sz w:val="24"/>
          <w:szCs w:val="24"/>
        </w:rPr>
        <w:tab/>
      </w:r>
      <w:r w:rsidR="00CC1BA3" w:rsidRPr="00CC3292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2C3EC4" w:rsidRPr="00CC3292">
        <w:rPr>
          <w:rFonts w:ascii="Times New Roman" w:hAnsi="Times New Roman" w:cs="Times New Roman"/>
          <w:sz w:val="24"/>
          <w:szCs w:val="24"/>
        </w:rPr>
        <w:t>содержат информацию о целях переписи и сроках ее проведения, нормати</w:t>
      </w:r>
      <w:r w:rsidR="002C3EC4" w:rsidRPr="00CC3292">
        <w:rPr>
          <w:rFonts w:ascii="Times New Roman" w:hAnsi="Times New Roman" w:cs="Times New Roman"/>
          <w:sz w:val="24"/>
          <w:szCs w:val="24"/>
        </w:rPr>
        <w:t>в</w:t>
      </w:r>
      <w:r w:rsidR="002C3EC4" w:rsidRPr="00CC3292">
        <w:rPr>
          <w:rFonts w:ascii="Times New Roman" w:hAnsi="Times New Roman" w:cs="Times New Roman"/>
          <w:sz w:val="24"/>
          <w:szCs w:val="24"/>
        </w:rPr>
        <w:t>ной правовой базе переписи, программе переписи, объектах переписи и формировании списков по ним, способах и методах сбора сведений от различных категорий объектов, полномочиях, выполняемых на федеральном, территориальном, районном и полевом уровнях</w:t>
      </w:r>
      <w:r w:rsidR="002C3EC4" w:rsidRPr="00CC3292">
        <w:rPr>
          <w:sz w:val="24"/>
          <w:szCs w:val="24"/>
        </w:rPr>
        <w:t xml:space="preserve"> </w:t>
      </w:r>
      <w:r w:rsidR="002C3EC4" w:rsidRPr="00CC3292">
        <w:rPr>
          <w:rFonts w:ascii="Times New Roman" w:hAnsi="Times New Roman" w:cs="Times New Roman"/>
          <w:sz w:val="24"/>
          <w:szCs w:val="24"/>
        </w:rPr>
        <w:t>по вопросам о</w:t>
      </w:r>
      <w:r w:rsidR="002C3EC4" w:rsidRPr="00CC3292">
        <w:rPr>
          <w:rFonts w:ascii="Times New Roman" w:hAnsi="Times New Roman" w:cs="Times New Roman"/>
          <w:sz w:val="24"/>
          <w:szCs w:val="24"/>
        </w:rPr>
        <w:t>р</w:t>
      </w:r>
      <w:r w:rsidR="002C3EC4" w:rsidRPr="00CC3292">
        <w:rPr>
          <w:rFonts w:ascii="Times New Roman" w:hAnsi="Times New Roman" w:cs="Times New Roman"/>
          <w:sz w:val="24"/>
          <w:szCs w:val="24"/>
        </w:rPr>
        <w:t>ганизации переписи, об уровнях автоматизации подготовки и проведения переписи, обработки данных и подведения итогов переписи, материально-техническом обеспечении переписи и ее финансировании, мероприятиях информационно-разъяснительной работы с целевыми аудит</w:t>
      </w:r>
      <w:r w:rsidR="002C3EC4" w:rsidRPr="00CC3292">
        <w:rPr>
          <w:rFonts w:ascii="Times New Roman" w:hAnsi="Times New Roman" w:cs="Times New Roman"/>
          <w:sz w:val="24"/>
          <w:szCs w:val="24"/>
        </w:rPr>
        <w:t>о</w:t>
      </w:r>
      <w:r w:rsidR="002C3EC4" w:rsidRPr="00CC3292">
        <w:rPr>
          <w:rFonts w:ascii="Times New Roman" w:hAnsi="Times New Roman" w:cs="Times New Roman"/>
          <w:sz w:val="24"/>
          <w:szCs w:val="24"/>
        </w:rPr>
        <w:t>риями и др.</w:t>
      </w:r>
    </w:p>
    <w:p w:rsidR="002A33A7" w:rsidRPr="00CC3292" w:rsidRDefault="002A33A7" w:rsidP="00CC3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292">
        <w:rPr>
          <w:rFonts w:ascii="Times New Roman" w:hAnsi="Times New Roman" w:cs="Times New Roman"/>
          <w:b/>
          <w:sz w:val="24"/>
          <w:szCs w:val="24"/>
        </w:rPr>
        <w:t>Объекты переписи</w:t>
      </w:r>
      <w:r w:rsidR="0018302A" w:rsidRPr="00CC32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329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21.07.2005 №108-ФЗ «О Всероссийской сельскохозяйственной переписи» объектами переписи определены юридические и физические лица, которые являются собственниками, пользователями, владельцами или аре</w:t>
      </w:r>
      <w:r w:rsidRPr="00CC3292">
        <w:rPr>
          <w:rFonts w:ascii="Times New Roman" w:hAnsi="Times New Roman" w:cs="Times New Roman"/>
          <w:sz w:val="24"/>
          <w:szCs w:val="24"/>
        </w:rPr>
        <w:t>н</w:t>
      </w:r>
      <w:r w:rsidRPr="00CC3292">
        <w:rPr>
          <w:rFonts w:ascii="Times New Roman" w:hAnsi="Times New Roman" w:cs="Times New Roman"/>
          <w:sz w:val="24"/>
          <w:szCs w:val="24"/>
        </w:rPr>
        <w:t>даторами земельных участков, предназначенных или используемых для производства сельск</w:t>
      </w:r>
      <w:r w:rsidRPr="00CC3292">
        <w:rPr>
          <w:rFonts w:ascii="Times New Roman" w:hAnsi="Times New Roman" w:cs="Times New Roman"/>
          <w:sz w:val="24"/>
          <w:szCs w:val="24"/>
        </w:rPr>
        <w:t>о</w:t>
      </w:r>
      <w:r w:rsidRPr="00CC3292">
        <w:rPr>
          <w:rFonts w:ascii="Times New Roman" w:hAnsi="Times New Roman" w:cs="Times New Roman"/>
          <w:sz w:val="24"/>
          <w:szCs w:val="24"/>
        </w:rPr>
        <w:t>хозяйственной продукции, либо имеют сельскохозяйственных животных.</w:t>
      </w:r>
    </w:p>
    <w:p w:rsidR="002A33A7" w:rsidRPr="00CC3292" w:rsidRDefault="002A33A7" w:rsidP="00CC3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292">
        <w:rPr>
          <w:rFonts w:ascii="Times New Roman" w:hAnsi="Times New Roman" w:cs="Times New Roman"/>
          <w:b/>
          <w:sz w:val="24"/>
          <w:szCs w:val="24"/>
        </w:rPr>
        <w:t>Составление списков объектов переписи.</w:t>
      </w:r>
      <w:r w:rsidRPr="00CC3292">
        <w:rPr>
          <w:rFonts w:ascii="Times New Roman" w:hAnsi="Times New Roman" w:cs="Times New Roman"/>
          <w:sz w:val="24"/>
          <w:szCs w:val="24"/>
        </w:rPr>
        <w:t xml:space="preserve"> Основой формирования генеральной сов</w:t>
      </w:r>
      <w:r w:rsidRPr="00CC3292">
        <w:rPr>
          <w:rFonts w:ascii="Times New Roman" w:hAnsi="Times New Roman" w:cs="Times New Roman"/>
          <w:sz w:val="24"/>
          <w:szCs w:val="24"/>
        </w:rPr>
        <w:t>о</w:t>
      </w:r>
      <w:r w:rsidRPr="00CC3292">
        <w:rPr>
          <w:rFonts w:ascii="Times New Roman" w:hAnsi="Times New Roman" w:cs="Times New Roman"/>
          <w:sz w:val="24"/>
          <w:szCs w:val="24"/>
        </w:rPr>
        <w:t>купности статистических единиц, подлежащих переписи, являются списки объектов сельскох</w:t>
      </w:r>
      <w:r w:rsidRPr="00CC3292">
        <w:rPr>
          <w:rFonts w:ascii="Times New Roman" w:hAnsi="Times New Roman" w:cs="Times New Roman"/>
          <w:sz w:val="24"/>
          <w:szCs w:val="24"/>
        </w:rPr>
        <w:t>о</w:t>
      </w:r>
      <w:r w:rsidRPr="00CC3292">
        <w:rPr>
          <w:rFonts w:ascii="Times New Roman" w:hAnsi="Times New Roman" w:cs="Times New Roman"/>
          <w:sz w:val="24"/>
          <w:szCs w:val="24"/>
        </w:rPr>
        <w:t>зяйственной переписи.</w:t>
      </w:r>
    </w:p>
    <w:p w:rsidR="002A33A7" w:rsidRPr="00CC3292" w:rsidRDefault="002A33A7" w:rsidP="00CC3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292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="00F4056C" w:rsidRPr="00CC3292">
        <w:rPr>
          <w:rFonts w:ascii="Times New Roman" w:hAnsi="Times New Roman" w:cs="Times New Roman"/>
          <w:sz w:val="24"/>
          <w:szCs w:val="24"/>
        </w:rPr>
        <w:t>по составлению списков объектов Всероссийской сельскох</w:t>
      </w:r>
      <w:r w:rsidR="00F4056C" w:rsidRPr="00CC3292">
        <w:rPr>
          <w:rFonts w:ascii="Times New Roman" w:hAnsi="Times New Roman" w:cs="Times New Roman"/>
          <w:sz w:val="24"/>
          <w:szCs w:val="24"/>
        </w:rPr>
        <w:t>о</w:t>
      </w:r>
      <w:r w:rsidR="00F4056C" w:rsidRPr="00CC3292">
        <w:rPr>
          <w:rFonts w:ascii="Times New Roman" w:hAnsi="Times New Roman" w:cs="Times New Roman"/>
          <w:sz w:val="24"/>
          <w:szCs w:val="24"/>
        </w:rPr>
        <w:t xml:space="preserve">зяйственной переписи будут сформированы </w:t>
      </w:r>
      <w:r w:rsidRPr="00CC3292">
        <w:rPr>
          <w:rFonts w:ascii="Times New Roman" w:hAnsi="Times New Roman" w:cs="Times New Roman"/>
          <w:sz w:val="24"/>
          <w:szCs w:val="24"/>
        </w:rPr>
        <w:t>8 списков:</w:t>
      </w:r>
    </w:p>
    <w:p w:rsidR="002A33A7" w:rsidRPr="00CC3292" w:rsidRDefault="002A33A7" w:rsidP="00CC3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292">
        <w:rPr>
          <w:rFonts w:ascii="Times New Roman" w:hAnsi="Times New Roman" w:cs="Times New Roman"/>
          <w:sz w:val="24"/>
          <w:szCs w:val="24"/>
        </w:rPr>
        <w:t xml:space="preserve">1. Сельскохозяйственные организации, кроме </w:t>
      </w:r>
      <w:proofErr w:type="spellStart"/>
      <w:r w:rsidRPr="00CC3292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CC3292">
        <w:rPr>
          <w:rFonts w:ascii="Times New Roman" w:hAnsi="Times New Roman" w:cs="Times New Roman"/>
          <w:sz w:val="24"/>
          <w:szCs w:val="24"/>
        </w:rPr>
        <w:t>.</w:t>
      </w:r>
    </w:p>
    <w:p w:rsidR="002A33A7" w:rsidRPr="00CC3292" w:rsidRDefault="002A33A7" w:rsidP="00CC3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29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C3292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CC3292">
        <w:rPr>
          <w:rFonts w:ascii="Times New Roman" w:hAnsi="Times New Roman" w:cs="Times New Roman"/>
          <w:sz w:val="24"/>
          <w:szCs w:val="24"/>
        </w:rPr>
        <w:t>.</w:t>
      </w:r>
    </w:p>
    <w:p w:rsidR="002A33A7" w:rsidRPr="00CC3292" w:rsidRDefault="002A33A7" w:rsidP="00CC3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292">
        <w:rPr>
          <w:rFonts w:ascii="Times New Roman" w:hAnsi="Times New Roman" w:cs="Times New Roman"/>
          <w:sz w:val="24"/>
          <w:szCs w:val="24"/>
        </w:rPr>
        <w:lastRenderedPageBreak/>
        <w:t>3. Крестьянские (фермерские) хозяйства.</w:t>
      </w:r>
    </w:p>
    <w:p w:rsidR="002A33A7" w:rsidRPr="00CC3292" w:rsidRDefault="002A33A7" w:rsidP="00CC3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292">
        <w:rPr>
          <w:rFonts w:ascii="Times New Roman" w:hAnsi="Times New Roman" w:cs="Times New Roman"/>
          <w:sz w:val="24"/>
          <w:szCs w:val="24"/>
        </w:rPr>
        <w:t>4. Индивидуальные предприниматели.</w:t>
      </w:r>
    </w:p>
    <w:p w:rsidR="002A33A7" w:rsidRPr="00CC3292" w:rsidRDefault="002A33A7" w:rsidP="00CC3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292">
        <w:rPr>
          <w:rFonts w:ascii="Times New Roman" w:hAnsi="Times New Roman" w:cs="Times New Roman"/>
          <w:sz w:val="24"/>
          <w:szCs w:val="24"/>
        </w:rPr>
        <w:t>5. Подсобные сельскохозяйственные предприятия несельскохозяй</w:t>
      </w:r>
      <w:r w:rsidR="000F1135">
        <w:rPr>
          <w:rFonts w:ascii="Times New Roman" w:hAnsi="Times New Roman" w:cs="Times New Roman"/>
          <w:sz w:val="24"/>
          <w:szCs w:val="24"/>
        </w:rPr>
        <w:t>ственных организаций.</w:t>
      </w:r>
    </w:p>
    <w:p w:rsidR="002A33A7" w:rsidRPr="00CC3292" w:rsidRDefault="002A33A7" w:rsidP="00CC3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292">
        <w:rPr>
          <w:rFonts w:ascii="Times New Roman" w:hAnsi="Times New Roman" w:cs="Times New Roman"/>
          <w:sz w:val="24"/>
          <w:szCs w:val="24"/>
        </w:rPr>
        <w:t>6. Садоводческие, огороднические и дачные некоммерческие объединения граждан.</w:t>
      </w:r>
    </w:p>
    <w:p w:rsidR="002A33A7" w:rsidRPr="00CC3292" w:rsidRDefault="002A33A7" w:rsidP="00CC3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292">
        <w:rPr>
          <w:rFonts w:ascii="Times New Roman" w:hAnsi="Times New Roman" w:cs="Times New Roman"/>
          <w:sz w:val="24"/>
          <w:szCs w:val="24"/>
        </w:rPr>
        <w:t>7. Граждане, имеющие земельные участки для ведения личного подсобного хозяйства, индивидуального жилищного строительства, другие земельные участки, не входящие в объед</w:t>
      </w:r>
      <w:r w:rsidRPr="00CC3292">
        <w:rPr>
          <w:rFonts w:ascii="Times New Roman" w:hAnsi="Times New Roman" w:cs="Times New Roman"/>
          <w:sz w:val="24"/>
          <w:szCs w:val="24"/>
        </w:rPr>
        <w:t>и</w:t>
      </w:r>
      <w:r w:rsidRPr="00CC3292">
        <w:rPr>
          <w:rFonts w:ascii="Times New Roman" w:hAnsi="Times New Roman" w:cs="Times New Roman"/>
          <w:sz w:val="24"/>
          <w:szCs w:val="24"/>
        </w:rPr>
        <w:t>нения, или имеющие сельскохозяйственных животных в сельских поселениях.</w:t>
      </w:r>
    </w:p>
    <w:p w:rsidR="002A33A7" w:rsidRPr="00CC3292" w:rsidRDefault="002A33A7" w:rsidP="00CC3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292">
        <w:rPr>
          <w:rFonts w:ascii="Times New Roman" w:hAnsi="Times New Roman" w:cs="Times New Roman"/>
          <w:sz w:val="24"/>
          <w:szCs w:val="24"/>
        </w:rPr>
        <w:t>8. Граждане, имеющие земельные участки для ведения личного подсобного хозяйства, индивидуального жилищного строительства , другие земельные участки, не входящие в об</w:t>
      </w:r>
      <w:r w:rsidRPr="00CC3292">
        <w:rPr>
          <w:rFonts w:ascii="Times New Roman" w:hAnsi="Times New Roman" w:cs="Times New Roman"/>
          <w:sz w:val="24"/>
          <w:szCs w:val="24"/>
        </w:rPr>
        <w:t>ъ</w:t>
      </w:r>
      <w:r w:rsidRPr="00CC3292">
        <w:rPr>
          <w:rFonts w:ascii="Times New Roman" w:hAnsi="Times New Roman" w:cs="Times New Roman"/>
          <w:sz w:val="24"/>
          <w:szCs w:val="24"/>
        </w:rPr>
        <w:t xml:space="preserve">единения, или имеющие сельскохозяйственных животных в </w:t>
      </w:r>
      <w:r w:rsidR="0018302A" w:rsidRPr="00CC3292">
        <w:rPr>
          <w:rFonts w:ascii="Times New Roman" w:hAnsi="Times New Roman" w:cs="Times New Roman"/>
          <w:sz w:val="24"/>
          <w:szCs w:val="24"/>
        </w:rPr>
        <w:t xml:space="preserve">городских округах и </w:t>
      </w:r>
      <w:r w:rsidRPr="00CC3292">
        <w:rPr>
          <w:rFonts w:ascii="Times New Roman" w:hAnsi="Times New Roman" w:cs="Times New Roman"/>
          <w:sz w:val="24"/>
          <w:szCs w:val="24"/>
        </w:rPr>
        <w:t>городских п</w:t>
      </w:r>
      <w:r w:rsidRPr="00CC3292">
        <w:rPr>
          <w:rFonts w:ascii="Times New Roman" w:hAnsi="Times New Roman" w:cs="Times New Roman"/>
          <w:sz w:val="24"/>
          <w:szCs w:val="24"/>
        </w:rPr>
        <w:t>о</w:t>
      </w:r>
      <w:r w:rsidRPr="00CC3292">
        <w:rPr>
          <w:rFonts w:ascii="Times New Roman" w:hAnsi="Times New Roman" w:cs="Times New Roman"/>
          <w:sz w:val="24"/>
          <w:szCs w:val="24"/>
        </w:rPr>
        <w:t>селениях.</w:t>
      </w:r>
    </w:p>
    <w:p w:rsidR="006A79BA" w:rsidRPr="00CC3292" w:rsidRDefault="006A79BA" w:rsidP="00CC329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сбора сведений об объектах переписи:</w:t>
      </w:r>
    </w:p>
    <w:p w:rsidR="006A79BA" w:rsidRPr="00CC3292" w:rsidRDefault="006A79BA" w:rsidP="00CC3292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сельскохозяйственным организациям – путем </w:t>
      </w:r>
      <w:proofErr w:type="spellStart"/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самозаполнения</w:t>
      </w:r>
      <w:proofErr w:type="spellEnd"/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переписных л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стов респондентами с использованием форм МЧД или в электронном виде через систему </w:t>
      </w:r>
      <w:proofErr w:type="spellStart"/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-сбора Росстата;</w:t>
      </w:r>
    </w:p>
    <w:p w:rsidR="006A79BA" w:rsidRPr="00CC3292" w:rsidRDefault="006A79BA" w:rsidP="00CC3292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крестьянским (фермерским) хозяйствам и индивидуальным предпринимателям – путем опроса респондентов переписчиками с использованием форм МЧД или представление сведений респондентами в электронном виде через систему </w:t>
      </w:r>
      <w:proofErr w:type="spellStart"/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-сбора Росстата;</w:t>
      </w:r>
    </w:p>
    <w:p w:rsidR="006A79BA" w:rsidRPr="00CC3292" w:rsidRDefault="006A79BA" w:rsidP="00CC3292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личным подсобным и другим индивидуальным хозяйствам граждан в сельских и городских поселениях, городских округах – путем опроса респондентов переписчиками с и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планшетных компьютеров (в отдельных районах или случаях - форм МЧД);</w:t>
      </w:r>
    </w:p>
    <w:p w:rsidR="006A79BA" w:rsidRPr="00CC3292" w:rsidRDefault="006A79BA" w:rsidP="00CC3292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некоммерческим объединениям граждан – путем опроса респондентов пер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писчиками с использованием форм МЧД.</w:t>
      </w:r>
    </w:p>
    <w:p w:rsidR="006A79BA" w:rsidRPr="00CC3292" w:rsidRDefault="006A79BA" w:rsidP="00CC3292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сбора сведений об объектах переписи:</w:t>
      </w:r>
    </w:p>
    <w:p w:rsidR="006A79BA" w:rsidRPr="00CC3292" w:rsidRDefault="006A79BA" w:rsidP="00CC3292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сплошного статистического наблюдения применяется для: </w:t>
      </w:r>
    </w:p>
    <w:p w:rsidR="006A79BA" w:rsidRPr="00CC3292" w:rsidRDefault="006A79BA" w:rsidP="00CC3292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сельскохозяйственных организаций, </w:t>
      </w:r>
    </w:p>
    <w:p w:rsidR="006A79BA" w:rsidRPr="00CC3292" w:rsidRDefault="006A79BA" w:rsidP="00CC3292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крестьянских (фермерских) хозяйств и индивидуальных предпринимат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лей,  </w:t>
      </w:r>
    </w:p>
    <w:p w:rsidR="006A79BA" w:rsidRPr="00CC3292" w:rsidRDefault="006A79BA" w:rsidP="00CC3292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садоводческих, огороднических и дачных некоммерческих объединений граждан, </w:t>
      </w:r>
    </w:p>
    <w:p w:rsidR="006A79BA" w:rsidRPr="00CC3292" w:rsidRDefault="006A79BA" w:rsidP="00CC3292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подсобных и других индивидуальных хозяйств граждан в сельских поселениях, </w:t>
      </w:r>
    </w:p>
    <w:p w:rsidR="006A79BA" w:rsidRPr="00CC3292" w:rsidRDefault="006A79BA" w:rsidP="00CC3292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подсобных и других индивидуальных хозяйств граждан в горо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округах, городских поселениях с числом хозяйств менее 500;</w:t>
      </w:r>
    </w:p>
    <w:p w:rsidR="006A79BA" w:rsidRPr="00CC3292" w:rsidRDefault="006A79BA" w:rsidP="00CC3292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выборочного статистического наблюдения применяется для:</w:t>
      </w:r>
    </w:p>
    <w:p w:rsidR="006A79BA" w:rsidRPr="00CC3292" w:rsidRDefault="006A79BA" w:rsidP="00CC3292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членов-владельцев участков, входящих в садоводческие, огороднические и дачные некоммерческие объединения граждан, </w:t>
      </w:r>
    </w:p>
    <w:p w:rsidR="006A79BA" w:rsidRPr="00376E12" w:rsidRDefault="006A79BA" w:rsidP="00CC3292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подсобных и других индивидуальных хозяйств граждан в горо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округах, городских поселениях с числом хозяйств 500 и более. </w:t>
      </w:r>
    </w:p>
    <w:p w:rsidR="00376E12" w:rsidRPr="00376E12" w:rsidRDefault="00376E12" w:rsidP="00376E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при опросе граждан, ведущих личное подсобное хозяйство, будут использ</w:t>
      </w:r>
      <w:r w:rsidRPr="0037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6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 планшетные компьютеры, что позволит повысить качество информации и ускорить пр</w:t>
      </w:r>
      <w:r w:rsidRPr="00376E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6E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 сбора и обработки данных.</w:t>
      </w:r>
    </w:p>
    <w:p w:rsidR="009F7EDF" w:rsidRPr="00CC3292" w:rsidRDefault="009F7EDF" w:rsidP="00CC3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292">
        <w:rPr>
          <w:rFonts w:ascii="Times New Roman" w:hAnsi="Times New Roman" w:cs="Times New Roman"/>
          <w:b/>
          <w:sz w:val="24"/>
          <w:szCs w:val="24"/>
        </w:rPr>
        <w:t xml:space="preserve">Программа переписи.  </w:t>
      </w:r>
      <w:r w:rsidRPr="00CC3292">
        <w:rPr>
          <w:rFonts w:ascii="Times New Roman" w:hAnsi="Times New Roman" w:cs="Times New Roman"/>
          <w:sz w:val="24"/>
          <w:szCs w:val="24"/>
        </w:rPr>
        <w:t xml:space="preserve"> Программа Всероссийской сельскохозяйственной переписи ра</w:t>
      </w:r>
      <w:r w:rsidRPr="00CC3292">
        <w:rPr>
          <w:rFonts w:ascii="Times New Roman" w:hAnsi="Times New Roman" w:cs="Times New Roman"/>
          <w:sz w:val="24"/>
          <w:szCs w:val="24"/>
        </w:rPr>
        <w:t>з</w:t>
      </w:r>
      <w:r w:rsidRPr="00CC3292">
        <w:rPr>
          <w:rFonts w:ascii="Times New Roman" w:hAnsi="Times New Roman" w:cs="Times New Roman"/>
          <w:sz w:val="24"/>
          <w:szCs w:val="24"/>
        </w:rPr>
        <w:t>рабатывалась в соответствии с Программой Всемирной сельскохозяйственной перепи</w:t>
      </w:r>
      <w:r w:rsidR="008B0FB2">
        <w:rPr>
          <w:rFonts w:ascii="Times New Roman" w:hAnsi="Times New Roman" w:cs="Times New Roman"/>
          <w:sz w:val="24"/>
          <w:szCs w:val="24"/>
        </w:rPr>
        <w:t xml:space="preserve">си </w:t>
      </w:r>
      <w:r w:rsidR="00E23AB8">
        <w:rPr>
          <w:rFonts w:ascii="Times New Roman" w:hAnsi="Times New Roman" w:cs="Times New Roman"/>
          <w:sz w:val="24"/>
          <w:szCs w:val="24"/>
        </w:rPr>
        <w:t xml:space="preserve">     </w:t>
      </w:r>
      <w:r w:rsidR="008B0FB2">
        <w:rPr>
          <w:rFonts w:ascii="Times New Roman" w:hAnsi="Times New Roman" w:cs="Times New Roman"/>
          <w:sz w:val="24"/>
          <w:szCs w:val="24"/>
        </w:rPr>
        <w:t>ФАО ООН</w:t>
      </w:r>
      <w:r w:rsidRPr="00CC3292">
        <w:rPr>
          <w:rFonts w:ascii="Times New Roman" w:hAnsi="Times New Roman" w:cs="Times New Roman"/>
          <w:sz w:val="24"/>
          <w:szCs w:val="24"/>
        </w:rPr>
        <w:t xml:space="preserve">, а также с учетом опыта проведения Всероссийской сельскохозяйственной переписи 2006 г. и пробной сельскохозяйственной переписи 2012 года.  </w:t>
      </w:r>
    </w:p>
    <w:p w:rsidR="009F7EDF" w:rsidRPr="00CC3292" w:rsidRDefault="009F7EDF" w:rsidP="00CC3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292">
        <w:rPr>
          <w:rFonts w:ascii="Times New Roman" w:hAnsi="Times New Roman" w:cs="Times New Roman"/>
          <w:sz w:val="24"/>
          <w:szCs w:val="24"/>
        </w:rPr>
        <w:t>В связи с оптимизацией сметы расходов финансовых средств на подготовку и провед</w:t>
      </w:r>
      <w:r w:rsidRPr="00CC3292">
        <w:rPr>
          <w:rFonts w:ascii="Times New Roman" w:hAnsi="Times New Roman" w:cs="Times New Roman"/>
          <w:sz w:val="24"/>
          <w:szCs w:val="24"/>
        </w:rPr>
        <w:t>е</w:t>
      </w:r>
      <w:r w:rsidRPr="00CC3292">
        <w:rPr>
          <w:rFonts w:ascii="Times New Roman" w:hAnsi="Times New Roman" w:cs="Times New Roman"/>
          <w:sz w:val="24"/>
          <w:szCs w:val="24"/>
        </w:rPr>
        <w:t>ние Всероссийской сельскохозяйственной переписи 2016 г. перечень показателей, включенных в переписные листы,  по сравнению с Всероссийской сельскохозяйственной переписью 2006 г. претерпел значительные изменения в части сокращения их количества</w:t>
      </w:r>
      <w:r w:rsidR="008B0FB2">
        <w:rPr>
          <w:rFonts w:ascii="Times New Roman" w:hAnsi="Times New Roman" w:cs="Times New Roman"/>
          <w:sz w:val="24"/>
          <w:szCs w:val="24"/>
        </w:rPr>
        <w:t>.</w:t>
      </w:r>
      <w:r w:rsidRPr="00CC3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EDF" w:rsidRPr="00CC3292" w:rsidRDefault="00376E12" w:rsidP="00CC3292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F7EDF" w:rsidRPr="00CC3292">
        <w:rPr>
          <w:rFonts w:ascii="Times New Roman" w:hAnsi="Times New Roman" w:cs="Times New Roman"/>
          <w:sz w:val="24"/>
          <w:szCs w:val="24"/>
        </w:rPr>
        <w:t>Всероссийской сельскохозяйственной переписи 2016 г. содержит следующие характеристики сельскохозяйственных производителей:</w:t>
      </w:r>
    </w:p>
    <w:p w:rsidR="009F7EDF" w:rsidRPr="00CC3292" w:rsidRDefault="009F7EDF" w:rsidP="00CC3292">
      <w:pPr>
        <w:pStyle w:val="a7"/>
        <w:numPr>
          <w:ilvl w:val="0"/>
          <w:numId w:val="1"/>
        </w:numPr>
        <w:kinsoku w:val="0"/>
        <w:overflowPunct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Виды экономической деятельности.</w:t>
      </w:r>
    </w:p>
    <w:p w:rsidR="009F7EDF" w:rsidRPr="00CC3292" w:rsidRDefault="009F7EDF" w:rsidP="00CC3292">
      <w:pPr>
        <w:pStyle w:val="a7"/>
        <w:numPr>
          <w:ilvl w:val="0"/>
          <w:numId w:val="1"/>
        </w:numPr>
        <w:kinsoku w:val="0"/>
        <w:overflowPunct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lastRenderedPageBreak/>
        <w:t>Трудовые ресурсы и их демографические характеристики.</w:t>
      </w:r>
    </w:p>
    <w:p w:rsidR="009F7EDF" w:rsidRPr="00CC3292" w:rsidRDefault="009F7EDF" w:rsidP="00CC3292">
      <w:pPr>
        <w:pStyle w:val="a7"/>
        <w:numPr>
          <w:ilvl w:val="0"/>
          <w:numId w:val="1"/>
        </w:numPr>
        <w:kinsoku w:val="0"/>
        <w:overflowPunct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Земельные ресурсы и их использование (размеры общей земельной площади,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стру</w:t>
      </w:r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к</w:t>
      </w:r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тура и использование сельскохозяйственных угодий, в </w:t>
      </w:r>
      <w:proofErr w:type="spellStart"/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т.ч</w:t>
      </w:r>
      <w:proofErr w:type="spellEnd"/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 мелиорированных).</w:t>
      </w:r>
    </w:p>
    <w:p w:rsidR="009F7EDF" w:rsidRPr="00CC3292" w:rsidRDefault="009F7EDF" w:rsidP="00CC3292">
      <w:pPr>
        <w:pStyle w:val="a7"/>
        <w:numPr>
          <w:ilvl w:val="0"/>
          <w:numId w:val="1"/>
        </w:numPr>
        <w:kinsoku w:val="0"/>
        <w:overflowPunct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Площади сельскохозяйственных культур и многолетних насаждений (посевные 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щади</w:t>
      </w:r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сельскохозяйственных культур по видам, в </w:t>
      </w:r>
      <w:proofErr w:type="spellStart"/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т.ч</w:t>
      </w:r>
      <w:proofErr w:type="spellEnd"/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 засеянные элитными семенами, площади многолетних насаждений по видам, площади теплиц и парников, внесение органических и минеральных удобрений).</w:t>
      </w:r>
    </w:p>
    <w:p w:rsidR="009F7EDF" w:rsidRPr="00CC3292" w:rsidRDefault="009F7EDF" w:rsidP="00CC3292">
      <w:pPr>
        <w:pStyle w:val="a7"/>
        <w:numPr>
          <w:ilvl w:val="0"/>
          <w:numId w:val="1"/>
        </w:numPr>
        <w:kinsoku w:val="0"/>
        <w:overflowPunct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Поголовье сельскохозяйственных животных (поголовье по видам, в </w:t>
      </w:r>
      <w:proofErr w:type="spellStart"/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т.ч</w:t>
      </w:r>
      <w:proofErr w:type="spellEnd"/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. племенных животных).</w:t>
      </w:r>
    </w:p>
    <w:p w:rsidR="009F7EDF" w:rsidRPr="00CC3292" w:rsidRDefault="009F7EDF" w:rsidP="00CC3292">
      <w:pPr>
        <w:pStyle w:val="a7"/>
        <w:numPr>
          <w:ilvl w:val="0"/>
          <w:numId w:val="1"/>
        </w:numPr>
        <w:kinsoku w:val="0"/>
        <w:overflowPunct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Реализация сельскохозяйственной продукции (доля реализованной продукции от о</w:t>
      </w:r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б</w:t>
      </w:r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щего объема производства).</w:t>
      </w:r>
    </w:p>
    <w:p w:rsidR="009F7EDF" w:rsidRPr="00CC3292" w:rsidRDefault="009F7EDF" w:rsidP="00CC3292">
      <w:pPr>
        <w:pStyle w:val="a7"/>
        <w:numPr>
          <w:ilvl w:val="0"/>
          <w:numId w:val="1"/>
        </w:numPr>
        <w:kinsoku w:val="0"/>
        <w:overflowPunct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Производственная инфраструктура, технические средства и технологии:</w:t>
      </w:r>
    </w:p>
    <w:p w:rsidR="009F7EDF" w:rsidRPr="00CC3292" w:rsidRDefault="009F7EDF" w:rsidP="00CC3292">
      <w:pPr>
        <w:kinsoku w:val="0"/>
        <w:overflowPunct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наличие сельскохозяйственной техники и производственных построек;</w:t>
      </w:r>
    </w:p>
    <w:p w:rsidR="009F7EDF" w:rsidRPr="00CC3292" w:rsidRDefault="009F7EDF" w:rsidP="00CC3292">
      <w:pPr>
        <w:kinsoku w:val="0"/>
        <w:overflowPunct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обеспеченность объектами инфраструктуры (подключение к сетям электросна</w:t>
      </w:r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б</w:t>
      </w:r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жения, теплоснабжения, водоснабжения, газоснабжения и др.);</w:t>
      </w:r>
    </w:p>
    <w:p w:rsidR="009F7EDF" w:rsidRPr="00CC3292" w:rsidRDefault="009F7EDF" w:rsidP="00CC3292">
      <w:pPr>
        <w:kinsoku w:val="0"/>
        <w:overflowPunct w:val="0"/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применение современных технологий (капельная система орошения, система и</w:t>
      </w:r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н</w:t>
      </w:r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дивидуального кормления скота, возобновляемые источники энергоснабжения и др.);</w:t>
      </w:r>
    </w:p>
    <w:p w:rsidR="009F7EDF" w:rsidRPr="00CC3292" w:rsidRDefault="009F7EDF" w:rsidP="00CC3292">
      <w:pPr>
        <w:pStyle w:val="a7"/>
        <w:numPr>
          <w:ilvl w:val="0"/>
          <w:numId w:val="1"/>
        </w:numPr>
        <w:kinsoku w:val="0"/>
        <w:overflowPunct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Условия ведения хозяйственной деятельности (получение кредитных средств и цели их использования, получение субсидий (дотаций)).</w:t>
      </w:r>
    </w:p>
    <w:p w:rsidR="009F7EDF" w:rsidRPr="00CC3292" w:rsidRDefault="009F7EDF" w:rsidP="00CC3292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сбора сведений об объектах ВСХП будут применяться следующие формы перепи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листов, а также вкладыши в переписные листы и приложения к переписным листам</w:t>
      </w:r>
      <w:r w:rsidR="008B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(утверждены приказом Росстата от 30 марта 2015 г. № 140)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F7EDF" w:rsidRPr="00CC3292" w:rsidRDefault="009F7EDF" w:rsidP="00CC329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«Переписной лист сельскохозяйственных организаций (кроме </w:t>
      </w:r>
      <w:proofErr w:type="spellStart"/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)» - форма № 1;</w:t>
      </w:r>
    </w:p>
    <w:p w:rsidR="009F7EDF" w:rsidRPr="00CC3292" w:rsidRDefault="009F7EDF" w:rsidP="00CC329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«Вкладыш в переписной лис</w:t>
      </w:r>
      <w:r w:rsidR="009C6D4D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сельскохозяйственных организа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ций» - вкладыш в форму № 1;</w:t>
      </w:r>
    </w:p>
    <w:p w:rsidR="009F7EDF" w:rsidRPr="00CC3292" w:rsidRDefault="009F7EDF" w:rsidP="00CC329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«Переписной лист </w:t>
      </w:r>
      <w:proofErr w:type="spellStart"/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форма № 1-М;</w:t>
      </w:r>
    </w:p>
    <w:p w:rsidR="009F7EDF" w:rsidRPr="00CC3292" w:rsidRDefault="009F7EDF" w:rsidP="00CC329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«Вкладыш в переписной лист </w:t>
      </w:r>
      <w:proofErr w:type="spellStart"/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1-М;</w:t>
      </w:r>
    </w:p>
    <w:p w:rsidR="009F7EDF" w:rsidRPr="00CC3292" w:rsidRDefault="009F7EDF" w:rsidP="00CC329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«Переписной лист крестьянск</w:t>
      </w:r>
      <w:r w:rsidR="008B0FB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(фермерских) хозяйств и инди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видуальных предприн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мателей» - форма № 2;</w:t>
      </w:r>
    </w:p>
    <w:p w:rsidR="009F7EDF" w:rsidRPr="00CC3292" w:rsidRDefault="009F7EDF" w:rsidP="00CC329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«Вкладыш в переписной ли</w:t>
      </w:r>
      <w:r w:rsidR="008B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крестьянских (фермерских) хо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 и индивидуальных предпринимателей» - вкладыш в форму № 2;</w:t>
      </w:r>
    </w:p>
    <w:p w:rsidR="009F7EDF" w:rsidRPr="00CC3292" w:rsidRDefault="009F7EDF" w:rsidP="00CC329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«Переписной лист личных подсобных и других индивидуальных хозяйств </w:t>
      </w:r>
      <w:r w:rsidR="008B0F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форма № 3;</w:t>
      </w:r>
    </w:p>
    <w:p w:rsidR="009F7EDF" w:rsidRPr="00CC3292" w:rsidRDefault="009F7EDF" w:rsidP="00CC329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«Переписной лист садоводческих, огороднических и дачных некоммерческих объедин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граждан» - форма № 4;</w:t>
      </w:r>
    </w:p>
    <w:p w:rsidR="009F7EDF" w:rsidRPr="00CC3292" w:rsidRDefault="009F7EDF" w:rsidP="00CC329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«Приложение к переписному </w:t>
      </w:r>
      <w:r w:rsidR="008B0F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листу садоводческих, огородниче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 дачных некомме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объединений граждан» - форма № 4-ПР (</w:t>
      </w:r>
      <w:r w:rsidR="008B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 показатели</w:t>
      </w:r>
      <w:r w:rsidR="00494D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характеризующие сел</w:t>
      </w:r>
      <w:r w:rsidR="008B0FB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B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скохозяйственную деятельность членов некоммерческих объединений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F7EDF" w:rsidRPr="00CC3292" w:rsidRDefault="009F7EDF" w:rsidP="00CC3292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«Обложка для переписных листов» - форма № 5 (включа</w:t>
      </w:r>
      <w:r w:rsidR="008B0FB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справочники для заполнения пер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писных листов).</w:t>
      </w:r>
    </w:p>
    <w:p w:rsidR="009F7EDF" w:rsidRPr="00CC3292" w:rsidRDefault="009F7EDF" w:rsidP="00CC3292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Вкладыши к формам переписных листов разработаны в целях получения итогов в разр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 муниципальных образований для объектов </w:t>
      </w:r>
      <w:r w:rsidR="008B0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переписи</w:t>
      </w:r>
      <w:r w:rsidRPr="00CC3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(сельскохозяйственных организаций и крестьянских (фермерских) хозяйств, индивидуальных предпринимателей), расположенных на территории двух и более муниципальных образований.</w:t>
      </w:r>
    </w:p>
    <w:sectPr w:rsidR="009F7EDF" w:rsidRPr="00CC3292" w:rsidSect="00CC3292">
      <w:headerReference w:type="default" r:id="rId9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09" w:rsidRDefault="00A33909" w:rsidP="00B847C0">
      <w:pPr>
        <w:spacing w:after="0" w:line="240" w:lineRule="auto"/>
      </w:pPr>
      <w:r>
        <w:separator/>
      </w:r>
    </w:p>
  </w:endnote>
  <w:endnote w:type="continuationSeparator" w:id="0">
    <w:p w:rsidR="00A33909" w:rsidRDefault="00A33909" w:rsidP="00B8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09" w:rsidRDefault="00A33909" w:rsidP="00B847C0">
      <w:pPr>
        <w:spacing w:after="0" w:line="240" w:lineRule="auto"/>
      </w:pPr>
      <w:r>
        <w:separator/>
      </w:r>
    </w:p>
  </w:footnote>
  <w:footnote w:type="continuationSeparator" w:id="0">
    <w:p w:rsidR="00A33909" w:rsidRDefault="00A33909" w:rsidP="00B8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186304"/>
      <w:docPartObj>
        <w:docPartGallery w:val="Page Numbers (Top of Page)"/>
        <w:docPartUnique/>
      </w:docPartObj>
    </w:sdtPr>
    <w:sdtEndPr/>
    <w:sdtContent>
      <w:p w:rsidR="00B847C0" w:rsidRDefault="00B847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075">
          <w:rPr>
            <w:noProof/>
          </w:rPr>
          <w:t>3</w:t>
        </w:r>
        <w:r>
          <w:fldChar w:fldCharType="end"/>
        </w:r>
      </w:p>
    </w:sdtContent>
  </w:sdt>
  <w:p w:rsidR="00B847C0" w:rsidRDefault="00B847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3126"/>
    <w:multiLevelType w:val="multilevel"/>
    <w:tmpl w:val="8B6C4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">
    <w:nsid w:val="55765D76"/>
    <w:multiLevelType w:val="hybridMultilevel"/>
    <w:tmpl w:val="FF1A3962"/>
    <w:lvl w:ilvl="0" w:tplc="0EDC532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3D81AA0"/>
    <w:multiLevelType w:val="hybridMultilevel"/>
    <w:tmpl w:val="48E0330C"/>
    <w:lvl w:ilvl="0" w:tplc="D248CDE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3EA4754A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55F4910"/>
    <w:multiLevelType w:val="hybridMultilevel"/>
    <w:tmpl w:val="C858752A"/>
    <w:lvl w:ilvl="0" w:tplc="FAA053DE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9465E31"/>
    <w:multiLevelType w:val="multilevel"/>
    <w:tmpl w:val="EDC2C3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14"/>
    <w:rsid w:val="00000472"/>
    <w:rsid w:val="00024423"/>
    <w:rsid w:val="000670E7"/>
    <w:rsid w:val="000F1135"/>
    <w:rsid w:val="000F35F2"/>
    <w:rsid w:val="000F3614"/>
    <w:rsid w:val="000F71BB"/>
    <w:rsid w:val="00175156"/>
    <w:rsid w:val="0018302A"/>
    <w:rsid w:val="00191EB7"/>
    <w:rsid w:val="00197607"/>
    <w:rsid w:val="001A7A16"/>
    <w:rsid w:val="001E3058"/>
    <w:rsid w:val="001E61DA"/>
    <w:rsid w:val="001F108B"/>
    <w:rsid w:val="001F6552"/>
    <w:rsid w:val="00235381"/>
    <w:rsid w:val="00264CA4"/>
    <w:rsid w:val="002859D1"/>
    <w:rsid w:val="00291C81"/>
    <w:rsid w:val="002A33A7"/>
    <w:rsid w:val="002C3EC4"/>
    <w:rsid w:val="002C6820"/>
    <w:rsid w:val="002D7598"/>
    <w:rsid w:val="002E2500"/>
    <w:rsid w:val="002E6B60"/>
    <w:rsid w:val="00336655"/>
    <w:rsid w:val="003538F9"/>
    <w:rsid w:val="00376E12"/>
    <w:rsid w:val="003C3D18"/>
    <w:rsid w:val="003D7721"/>
    <w:rsid w:val="004115A3"/>
    <w:rsid w:val="00434852"/>
    <w:rsid w:val="004479F0"/>
    <w:rsid w:val="00470016"/>
    <w:rsid w:val="004802BF"/>
    <w:rsid w:val="0048086B"/>
    <w:rsid w:val="00490B80"/>
    <w:rsid w:val="00491B7F"/>
    <w:rsid w:val="00494D95"/>
    <w:rsid w:val="00495615"/>
    <w:rsid w:val="004C34D1"/>
    <w:rsid w:val="004C58E2"/>
    <w:rsid w:val="004F6BD9"/>
    <w:rsid w:val="005224D3"/>
    <w:rsid w:val="005268D7"/>
    <w:rsid w:val="005708CE"/>
    <w:rsid w:val="005747AA"/>
    <w:rsid w:val="00595DDE"/>
    <w:rsid w:val="005C4D79"/>
    <w:rsid w:val="005E2082"/>
    <w:rsid w:val="00604B8F"/>
    <w:rsid w:val="00621B25"/>
    <w:rsid w:val="00644792"/>
    <w:rsid w:val="00650661"/>
    <w:rsid w:val="006573F5"/>
    <w:rsid w:val="006627FC"/>
    <w:rsid w:val="0066411E"/>
    <w:rsid w:val="00671342"/>
    <w:rsid w:val="006A14F2"/>
    <w:rsid w:val="006A79BA"/>
    <w:rsid w:val="006C0D63"/>
    <w:rsid w:val="006F17B0"/>
    <w:rsid w:val="0072177F"/>
    <w:rsid w:val="0073706C"/>
    <w:rsid w:val="00740C12"/>
    <w:rsid w:val="00756015"/>
    <w:rsid w:val="00772067"/>
    <w:rsid w:val="007B59AB"/>
    <w:rsid w:val="00850EBA"/>
    <w:rsid w:val="00856406"/>
    <w:rsid w:val="008B0FB2"/>
    <w:rsid w:val="0091523D"/>
    <w:rsid w:val="00954331"/>
    <w:rsid w:val="009958F3"/>
    <w:rsid w:val="009978FF"/>
    <w:rsid w:val="009A0AF2"/>
    <w:rsid w:val="009A6798"/>
    <w:rsid w:val="009A6889"/>
    <w:rsid w:val="009C6D4D"/>
    <w:rsid w:val="009F7EDF"/>
    <w:rsid w:val="00A020A3"/>
    <w:rsid w:val="00A10939"/>
    <w:rsid w:val="00A22256"/>
    <w:rsid w:val="00A33909"/>
    <w:rsid w:val="00A347EB"/>
    <w:rsid w:val="00A409FF"/>
    <w:rsid w:val="00A45D58"/>
    <w:rsid w:val="00A70AC8"/>
    <w:rsid w:val="00A87295"/>
    <w:rsid w:val="00AA05E9"/>
    <w:rsid w:val="00AB1DA6"/>
    <w:rsid w:val="00AE3548"/>
    <w:rsid w:val="00AF445A"/>
    <w:rsid w:val="00B007A1"/>
    <w:rsid w:val="00B10CFD"/>
    <w:rsid w:val="00B2504A"/>
    <w:rsid w:val="00B847C0"/>
    <w:rsid w:val="00B94075"/>
    <w:rsid w:val="00BA07CF"/>
    <w:rsid w:val="00C21EFE"/>
    <w:rsid w:val="00C32670"/>
    <w:rsid w:val="00C557D7"/>
    <w:rsid w:val="00C76965"/>
    <w:rsid w:val="00CA1D3C"/>
    <w:rsid w:val="00CB7307"/>
    <w:rsid w:val="00CC1BA3"/>
    <w:rsid w:val="00CC3292"/>
    <w:rsid w:val="00CE44AA"/>
    <w:rsid w:val="00CE70A7"/>
    <w:rsid w:val="00D00C25"/>
    <w:rsid w:val="00D264C1"/>
    <w:rsid w:val="00D40560"/>
    <w:rsid w:val="00D604A9"/>
    <w:rsid w:val="00DC3D90"/>
    <w:rsid w:val="00DC68D0"/>
    <w:rsid w:val="00DF0160"/>
    <w:rsid w:val="00DF301C"/>
    <w:rsid w:val="00E12E34"/>
    <w:rsid w:val="00E200F4"/>
    <w:rsid w:val="00E23AB8"/>
    <w:rsid w:val="00E24812"/>
    <w:rsid w:val="00E41B3F"/>
    <w:rsid w:val="00E47214"/>
    <w:rsid w:val="00E808D2"/>
    <w:rsid w:val="00E84C73"/>
    <w:rsid w:val="00EC6F9B"/>
    <w:rsid w:val="00EF49D7"/>
    <w:rsid w:val="00F23A0E"/>
    <w:rsid w:val="00F4056C"/>
    <w:rsid w:val="00F40987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7C0"/>
  </w:style>
  <w:style w:type="paragraph" w:styleId="a5">
    <w:name w:val="footer"/>
    <w:basedOn w:val="a"/>
    <w:link w:val="a6"/>
    <w:uiPriority w:val="99"/>
    <w:unhideWhenUsed/>
    <w:rsid w:val="00B8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7C0"/>
  </w:style>
  <w:style w:type="paragraph" w:styleId="a7">
    <w:name w:val="List Paragraph"/>
    <w:basedOn w:val="a"/>
    <w:uiPriority w:val="34"/>
    <w:qFormat/>
    <w:rsid w:val="00F405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47C0"/>
  </w:style>
  <w:style w:type="paragraph" w:styleId="a5">
    <w:name w:val="footer"/>
    <w:basedOn w:val="a"/>
    <w:link w:val="a6"/>
    <w:uiPriority w:val="99"/>
    <w:unhideWhenUsed/>
    <w:rsid w:val="00B8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47C0"/>
  </w:style>
  <w:style w:type="paragraph" w:styleId="a7">
    <w:name w:val="List Paragraph"/>
    <w:basedOn w:val="a"/>
    <w:uiPriority w:val="34"/>
    <w:qFormat/>
    <w:rsid w:val="00F405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3D5D7-9882-4CC2-8704-F3E50A9E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Галабурда Е.Ч.</dc:creator>
  <cp:lastModifiedBy>Емельянова Ольга Юрьевна</cp:lastModifiedBy>
  <cp:revision>2</cp:revision>
  <cp:lastPrinted>2015-04-23T06:29:00Z</cp:lastPrinted>
  <dcterms:created xsi:type="dcterms:W3CDTF">2015-04-27T12:39:00Z</dcterms:created>
  <dcterms:modified xsi:type="dcterms:W3CDTF">2015-04-27T12:39:00Z</dcterms:modified>
</cp:coreProperties>
</file>