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3E" w:rsidRPr="00770D77" w:rsidRDefault="00AF233E" w:rsidP="00770D77">
      <w:pPr>
        <w:pStyle w:val="2"/>
        <w:rPr>
          <w:sz w:val="26"/>
          <w:szCs w:val="26"/>
        </w:rPr>
      </w:pPr>
      <w:r w:rsidRPr="00770D77">
        <w:rPr>
          <w:sz w:val="26"/>
          <w:szCs w:val="26"/>
        </w:rPr>
        <w:t>Условия и порядок поступления</w:t>
      </w:r>
    </w:p>
    <w:p w:rsidR="00AF233E" w:rsidRPr="00770D77" w:rsidRDefault="00AF233E" w:rsidP="00770D77">
      <w:pPr>
        <w:pStyle w:val="2"/>
        <w:rPr>
          <w:sz w:val="26"/>
          <w:szCs w:val="26"/>
        </w:rPr>
      </w:pPr>
      <w:r w:rsidRPr="00770D77">
        <w:rPr>
          <w:sz w:val="26"/>
          <w:szCs w:val="26"/>
        </w:rPr>
        <w:t>на государственную гражданскую службу</w:t>
      </w:r>
    </w:p>
    <w:p w:rsidR="00AF233E" w:rsidRPr="00770D77" w:rsidRDefault="00AF233E" w:rsidP="00770D77">
      <w:pPr>
        <w:pStyle w:val="2"/>
        <w:jc w:val="both"/>
        <w:rPr>
          <w:b w:val="0"/>
          <w:sz w:val="26"/>
          <w:szCs w:val="26"/>
        </w:rPr>
      </w:pPr>
    </w:p>
    <w:p w:rsidR="00770D77" w:rsidRPr="00770D77" w:rsidRDefault="00AF233E" w:rsidP="00770D77">
      <w:pPr>
        <w:ind w:firstLine="709"/>
        <w:jc w:val="both"/>
        <w:rPr>
          <w:b/>
          <w:color w:val="4F81BD" w:themeColor="accent1"/>
          <w:sz w:val="26"/>
          <w:szCs w:val="26"/>
        </w:rPr>
      </w:pPr>
      <w:r w:rsidRPr="00770D77">
        <w:rPr>
          <w:sz w:val="26"/>
          <w:szCs w:val="26"/>
        </w:rPr>
        <w:t xml:space="preserve">Условия и порядок поступления на государственную гражданскую службу в Росстат базируются на общих принципах трудового права, но с особенностями, предусмотренными </w:t>
      </w:r>
      <w:hyperlink r:id="rId5" w:history="1">
        <w:r w:rsidRPr="00770D77">
          <w:rPr>
            <w:rStyle w:val="a3"/>
            <w:color w:val="4F81BD" w:themeColor="accent1"/>
            <w:sz w:val="26"/>
            <w:szCs w:val="26"/>
            <w:u w:val="none"/>
          </w:rPr>
          <w:t>Федеральным законом от 27 июля 2004 г. № 79-ФЗ «О</w:t>
        </w:r>
        <w:r w:rsidR="00770D77">
          <w:rPr>
            <w:rStyle w:val="a3"/>
            <w:color w:val="4F81BD" w:themeColor="accent1"/>
            <w:sz w:val="26"/>
            <w:szCs w:val="26"/>
            <w:u w:val="none"/>
          </w:rPr>
          <w:t> </w:t>
        </w:r>
        <w:r w:rsidRPr="00770D77">
          <w:rPr>
            <w:rStyle w:val="a3"/>
            <w:color w:val="4F81BD" w:themeColor="accent1"/>
            <w:sz w:val="26"/>
            <w:szCs w:val="26"/>
            <w:u w:val="none"/>
          </w:rPr>
          <w:t xml:space="preserve"> государственной гражданской службе Российской Федерации»</w:t>
        </w:r>
      </w:hyperlink>
      <w:r w:rsidRPr="00770D77">
        <w:rPr>
          <w:color w:val="4F81BD" w:themeColor="accent1"/>
          <w:sz w:val="26"/>
          <w:szCs w:val="26"/>
        </w:rPr>
        <w:t>.</w:t>
      </w:r>
      <w:r w:rsidRPr="00770D77">
        <w:rPr>
          <w:b/>
          <w:color w:val="4F81BD" w:themeColor="accent1"/>
          <w:sz w:val="26"/>
          <w:szCs w:val="26"/>
        </w:rPr>
        <w:t xml:space="preserve"> </w:t>
      </w:r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>(</w:t>
      </w:r>
      <w:r w:rsidRPr="00770D77">
        <w:rPr>
          <w:sz w:val="26"/>
          <w:szCs w:val="26"/>
        </w:rPr>
        <w:t xml:space="preserve"> </w:t>
      </w:r>
      <w:hyperlink r:id="rId6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</w:p>
    <w:p w:rsidR="00AF233E" w:rsidRPr="00770D77" w:rsidRDefault="00AF233E" w:rsidP="00770D77">
      <w:pPr>
        <w:ind w:firstLine="709"/>
        <w:jc w:val="both"/>
        <w:rPr>
          <w:color w:val="4F81BD" w:themeColor="accent1"/>
          <w:sz w:val="26"/>
          <w:szCs w:val="26"/>
        </w:rPr>
      </w:pPr>
      <w:proofErr w:type="gramStart"/>
      <w:r w:rsidRPr="00770D77">
        <w:rPr>
          <w:sz w:val="26"/>
          <w:szCs w:val="26"/>
        </w:rPr>
        <w:t xml:space="preserve"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гражданской службы </w:t>
      </w:r>
      <w:r w:rsidRPr="00770D77">
        <w:rPr>
          <w:color w:val="4F81BD" w:themeColor="accent1"/>
          <w:sz w:val="26"/>
          <w:szCs w:val="26"/>
        </w:rPr>
        <w:t>(статья 21 Федерального закона от 27 июля 2004 г. № 79-ФЗ «О государственной гражданской службе Российской Федерации»).</w:t>
      </w:r>
      <w:proofErr w:type="gramEnd"/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>(</w:t>
      </w:r>
      <w:r w:rsidRPr="00770D77">
        <w:rPr>
          <w:sz w:val="26"/>
          <w:szCs w:val="26"/>
        </w:rPr>
        <w:t xml:space="preserve"> </w:t>
      </w:r>
      <w:hyperlink r:id="rId7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F233E" w:rsidRPr="00770D77" w:rsidRDefault="00AF233E" w:rsidP="00770D77">
      <w:pPr>
        <w:pStyle w:val="2"/>
        <w:ind w:firstLine="964"/>
        <w:jc w:val="both"/>
        <w:rPr>
          <w:b w:val="0"/>
          <w:sz w:val="26"/>
          <w:szCs w:val="26"/>
        </w:rPr>
      </w:pPr>
      <w:r w:rsidRPr="00770D77">
        <w:rPr>
          <w:b w:val="0"/>
          <w:sz w:val="26"/>
          <w:szCs w:val="26"/>
        </w:rPr>
        <w:t xml:space="preserve"> </w:t>
      </w:r>
    </w:p>
    <w:p w:rsidR="00AF233E" w:rsidRPr="00770D77" w:rsidRDefault="00AF233E" w:rsidP="00770D77">
      <w:pPr>
        <w:ind w:firstLine="709"/>
        <w:jc w:val="both"/>
        <w:rPr>
          <w:b/>
          <w:sz w:val="26"/>
          <w:szCs w:val="26"/>
        </w:rPr>
      </w:pPr>
      <w:r w:rsidRPr="00770D77">
        <w:rPr>
          <w:sz w:val="26"/>
          <w:szCs w:val="26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статьей </w:t>
      </w:r>
      <w:r w:rsidRPr="00770D77">
        <w:rPr>
          <w:color w:val="4F81BD" w:themeColor="accent1"/>
          <w:sz w:val="26"/>
          <w:szCs w:val="26"/>
        </w:rPr>
        <w:t>22 Федерального закона от 27 июля 2004 г. № 79-ФЗ «О</w:t>
      </w:r>
      <w:r w:rsidR="00770D77">
        <w:rPr>
          <w:color w:val="4F81BD" w:themeColor="accent1"/>
          <w:sz w:val="26"/>
          <w:szCs w:val="26"/>
        </w:rPr>
        <w:t> </w:t>
      </w:r>
      <w:r w:rsidRPr="00770D77">
        <w:rPr>
          <w:color w:val="4F81BD" w:themeColor="accent1"/>
          <w:sz w:val="26"/>
          <w:szCs w:val="26"/>
        </w:rPr>
        <w:t>государственной гражданской службе Российской Федерации».</w:t>
      </w:r>
      <w:r w:rsidRPr="00770D77">
        <w:rPr>
          <w:b/>
          <w:sz w:val="26"/>
          <w:szCs w:val="26"/>
        </w:rPr>
        <w:t xml:space="preserve"> </w:t>
      </w:r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 xml:space="preserve">( </w:t>
      </w:r>
      <w:hyperlink r:id="rId8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F233E" w:rsidRPr="00770D77" w:rsidRDefault="00AF233E" w:rsidP="00770D77">
      <w:pPr>
        <w:pStyle w:val="2"/>
        <w:ind w:firstLine="964"/>
        <w:jc w:val="both"/>
        <w:rPr>
          <w:b w:val="0"/>
          <w:sz w:val="26"/>
          <w:szCs w:val="26"/>
        </w:rPr>
      </w:pP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70D77">
        <w:rPr>
          <w:color w:val="000000"/>
          <w:sz w:val="26"/>
          <w:szCs w:val="26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Для проведения конкурса на замещение вакантной должности гражданской службы правовым актом центрального аппарата Росстата образуется конкурсная комиссия.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не проводится: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на замещаемые на определенный срок полномочий должности гражданской службы категорий «руководители» и «помощники (советники)»;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на должности гражданской службы категории «руководители», назначение на которые и освобождение от которых осуществляются Правительством Российской Федерации;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заключении срочного служебного контракта; </w:t>
      </w:r>
    </w:p>
    <w:p w:rsidR="00770D77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гражданского служащего на иную должность гражданской службы в случаях, предусмотренных </w:t>
      </w:r>
      <w:r w:rsidRPr="00770D77">
        <w:rPr>
          <w:color w:val="0070C0"/>
          <w:sz w:val="26"/>
          <w:szCs w:val="26"/>
        </w:rPr>
        <w:t>частью 2 статьи 28, частью 1 статьи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 31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и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частью 9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статьи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60.1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>Федерального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 закона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от 27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>июля 2004 г. № 79-ФЗ «О</w:t>
      </w:r>
      <w:r w:rsidR="00770D77">
        <w:rPr>
          <w:color w:val="0070C0"/>
          <w:sz w:val="26"/>
          <w:szCs w:val="26"/>
        </w:rPr>
        <w:t> </w:t>
      </w:r>
      <w:r w:rsidRPr="00770D77">
        <w:rPr>
          <w:color w:val="0070C0"/>
          <w:sz w:val="26"/>
          <w:szCs w:val="26"/>
        </w:rPr>
        <w:t xml:space="preserve"> государственной гражданской службе Российской Федерации»</w:t>
      </w:r>
      <w:r w:rsidR="00770D77">
        <w:rPr>
          <w:color w:val="0070C0"/>
          <w:sz w:val="26"/>
          <w:szCs w:val="26"/>
        </w:rPr>
        <w:t>;</w:t>
      </w:r>
      <w:bookmarkStart w:id="0" w:name="_GoBack"/>
      <w:bookmarkEnd w:id="0"/>
    </w:p>
    <w:p w:rsidR="00AF233E" w:rsidRPr="00770D77" w:rsidRDefault="00770D77" w:rsidP="00770D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 xml:space="preserve">( </w:t>
      </w:r>
      <w:hyperlink r:id="rId9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770D77" w:rsidRPr="00770D77" w:rsidRDefault="00770D77" w:rsidP="00770D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государственного органа; </w:t>
      </w:r>
    </w:p>
    <w:p w:rsidR="00AF233E" w:rsidRPr="00770D77" w:rsidRDefault="00AF233E" w:rsidP="00770D77">
      <w:pPr>
        <w:pStyle w:val="2"/>
        <w:ind w:left="57"/>
        <w:jc w:val="both"/>
        <w:rPr>
          <w:b w:val="0"/>
          <w:sz w:val="26"/>
          <w:szCs w:val="26"/>
        </w:rPr>
      </w:pPr>
      <w:r w:rsidRPr="00770D77">
        <w:rPr>
          <w:b w:val="0"/>
          <w:sz w:val="26"/>
          <w:szCs w:val="26"/>
        </w:rPr>
        <w:lastRenderedPageBreak/>
        <w:t>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признание гражданина решением суда недееспособным или ограниченно дееспособным;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proofErr w:type="gramStart"/>
      <w:r w:rsidRPr="00770D77">
        <w:rPr>
          <w:sz w:val="26"/>
          <w:szCs w:val="26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близкое родство или свойство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выход из гражданства Российской Федерации или приобретения гражданства другого государства;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представление подложных документов или заведомо ложных сведений при поступлении на гражданскую службу;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непредставление</w:t>
      </w:r>
      <w:r w:rsidR="00770D77">
        <w:rPr>
          <w:sz w:val="26"/>
          <w:szCs w:val="26"/>
        </w:rPr>
        <w:t xml:space="preserve">  </w:t>
      </w:r>
      <w:r w:rsidR="00770D77" w:rsidRPr="00770D77">
        <w:rPr>
          <w:sz w:val="26"/>
          <w:szCs w:val="26"/>
        </w:rPr>
        <w:t xml:space="preserve"> </w:t>
      </w:r>
      <w:r w:rsidRPr="00770D77">
        <w:rPr>
          <w:sz w:val="26"/>
          <w:szCs w:val="26"/>
        </w:rPr>
        <w:t>установленных</w:t>
      </w:r>
      <w:r w:rsidR="00770D77">
        <w:rPr>
          <w:sz w:val="26"/>
          <w:szCs w:val="26"/>
        </w:rPr>
        <w:t xml:space="preserve">  </w:t>
      </w:r>
      <w:r w:rsidRPr="00770D77">
        <w:rPr>
          <w:sz w:val="26"/>
          <w:szCs w:val="26"/>
        </w:rPr>
        <w:t>Федеральным</w:t>
      </w:r>
      <w:r w:rsidR="00770D77">
        <w:rPr>
          <w:sz w:val="26"/>
          <w:szCs w:val="26"/>
        </w:rPr>
        <w:t xml:space="preserve"> </w:t>
      </w:r>
      <w:r w:rsidRPr="00770D77">
        <w:rPr>
          <w:sz w:val="26"/>
          <w:szCs w:val="26"/>
        </w:rPr>
        <w:t xml:space="preserve"> законом</w:t>
      </w:r>
      <w:r w:rsidR="00770D77">
        <w:rPr>
          <w:sz w:val="26"/>
          <w:szCs w:val="26"/>
        </w:rPr>
        <w:t xml:space="preserve"> </w:t>
      </w:r>
      <w:r w:rsidRPr="00770D77">
        <w:rPr>
          <w:sz w:val="26"/>
          <w:szCs w:val="26"/>
        </w:rPr>
        <w:t xml:space="preserve"> от </w:t>
      </w:r>
      <w:r w:rsidR="00770D77">
        <w:rPr>
          <w:sz w:val="26"/>
          <w:szCs w:val="26"/>
        </w:rPr>
        <w:t xml:space="preserve"> </w:t>
      </w:r>
      <w:r w:rsidRPr="00770D77">
        <w:rPr>
          <w:sz w:val="26"/>
          <w:szCs w:val="26"/>
        </w:rPr>
        <w:t>27.07.2004 № </w:t>
      </w:r>
      <w:r w:rsidRPr="00770D77">
        <w:rPr>
          <w:bCs/>
          <w:sz w:val="26"/>
          <w:szCs w:val="26"/>
        </w:rPr>
        <w:t>79</w:t>
      </w:r>
      <w:r w:rsidRPr="00770D77">
        <w:rPr>
          <w:sz w:val="26"/>
          <w:szCs w:val="26"/>
        </w:rPr>
        <w:t>-</w:t>
      </w:r>
      <w:r w:rsidR="00770D77" w:rsidRPr="00770D77">
        <w:rPr>
          <w:sz w:val="26"/>
          <w:szCs w:val="26"/>
        </w:rPr>
        <w:t>Ф</w:t>
      </w:r>
      <w:r w:rsidRPr="00770D77">
        <w:rPr>
          <w:bCs/>
          <w:sz w:val="26"/>
          <w:szCs w:val="26"/>
        </w:rPr>
        <w:t>З</w:t>
      </w:r>
      <w:r w:rsidRPr="00770D77">
        <w:rPr>
          <w:sz w:val="26"/>
          <w:szCs w:val="26"/>
        </w:rPr>
        <w:t xml:space="preserve"> сведений или представления заведомо ложных сведений о доходах, об</w:t>
      </w:r>
      <w:r w:rsidR="00770D77" w:rsidRPr="00770D77">
        <w:rPr>
          <w:sz w:val="26"/>
          <w:szCs w:val="26"/>
        </w:rPr>
        <w:t> </w:t>
      </w:r>
      <w:r w:rsidRPr="00770D77">
        <w:rPr>
          <w:sz w:val="26"/>
          <w:szCs w:val="26"/>
        </w:rPr>
        <w:t>имуществе и обязательствах имущественного характера при поступлении на гражданскую службу.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признание его не прошедшим военную службу по призыву, не имея на то законных оснований, в соответствии с заключением призывной комиссии (за</w:t>
      </w:r>
      <w:r w:rsidR="00770D77" w:rsidRPr="00770D77">
        <w:rPr>
          <w:sz w:val="26"/>
          <w:szCs w:val="26"/>
        </w:rPr>
        <w:t> </w:t>
      </w:r>
      <w:r w:rsidRPr="00770D77">
        <w:rPr>
          <w:sz w:val="26"/>
          <w:szCs w:val="26"/>
        </w:rPr>
        <w:t>исключением граждан, прошедших военную службу по контракту).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770D77">
        <w:rPr>
          <w:sz w:val="26"/>
          <w:szCs w:val="26"/>
        </w:rPr>
        <w:t>вышеперечисленных</w:t>
      </w:r>
      <w:proofErr w:type="gramEnd"/>
      <w:r w:rsidRPr="00770D77">
        <w:rPr>
          <w:sz w:val="26"/>
          <w:szCs w:val="26"/>
        </w:rPr>
        <w:t>, устанавливаются федеральными законами.</w:t>
      </w:r>
    </w:p>
    <w:p w:rsidR="00D30506" w:rsidRPr="00770D77" w:rsidRDefault="00D30506" w:rsidP="00770D77">
      <w:pPr>
        <w:jc w:val="both"/>
        <w:rPr>
          <w:sz w:val="26"/>
          <w:szCs w:val="26"/>
        </w:rPr>
      </w:pPr>
    </w:p>
    <w:sectPr w:rsidR="00D30506" w:rsidRPr="0077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7F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09A2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762B6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2F7752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5E4A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4F5FE2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34B74"/>
    <w:rsid w:val="00640831"/>
    <w:rsid w:val="0064286A"/>
    <w:rsid w:val="00643E48"/>
    <w:rsid w:val="00644710"/>
    <w:rsid w:val="00645773"/>
    <w:rsid w:val="00651730"/>
    <w:rsid w:val="00651A1A"/>
    <w:rsid w:val="00652972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0D77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C6E77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28A4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33E"/>
    <w:rsid w:val="00AF2BEC"/>
    <w:rsid w:val="00AF6C6A"/>
    <w:rsid w:val="00AF7814"/>
    <w:rsid w:val="00B036C0"/>
    <w:rsid w:val="00B0431A"/>
    <w:rsid w:val="00B05F55"/>
    <w:rsid w:val="00B11C28"/>
    <w:rsid w:val="00B120F0"/>
    <w:rsid w:val="00B14261"/>
    <w:rsid w:val="00B20486"/>
    <w:rsid w:val="00B20852"/>
    <w:rsid w:val="00B2215C"/>
    <w:rsid w:val="00B33474"/>
    <w:rsid w:val="00B3368D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247F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348E"/>
    <w:rsid w:val="00E7499C"/>
    <w:rsid w:val="00E75228"/>
    <w:rsid w:val="00E809A9"/>
    <w:rsid w:val="00E842F0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233E"/>
    <w:pPr>
      <w:keepNext/>
      <w:tabs>
        <w:tab w:val="left" w:pos="4320"/>
        <w:tab w:val="left" w:pos="558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AF2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233E"/>
    <w:pPr>
      <w:keepNext/>
      <w:tabs>
        <w:tab w:val="left" w:pos="4320"/>
        <w:tab w:val="left" w:pos="558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AF2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8054&amp;intel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8054&amp;intelsear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8054&amp;intelsear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cx.ru/images/download.html?pi_id=49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88054&amp;intel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830</Words>
  <Characters>4737</Characters>
  <Application>Microsoft Office Word</Application>
  <DocSecurity>0</DocSecurity>
  <Lines>39</Lines>
  <Paragraphs>11</Paragraphs>
  <ScaleCrop>false</ScaleCrop>
  <Company>Rosstat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Графова Любовь Александровна</dc:creator>
  <cp:keywords/>
  <dc:description/>
  <cp:lastModifiedBy>Графова Любовь Александровна</cp:lastModifiedBy>
  <cp:revision>3</cp:revision>
  <dcterms:created xsi:type="dcterms:W3CDTF">2017-10-03T12:55:00Z</dcterms:created>
  <dcterms:modified xsi:type="dcterms:W3CDTF">2017-10-03T13:05:00Z</dcterms:modified>
</cp:coreProperties>
</file>